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06F" w:rsidRPr="000868E4" w:rsidRDefault="0058406F" w:rsidP="0058406F">
      <w:pPr>
        <w:jc w:val="left"/>
        <w:rPr>
          <w:sz w:val="60"/>
          <w:szCs w:val="60"/>
          <w:rtl/>
        </w:rPr>
      </w:pPr>
      <w:r w:rsidRPr="000868E4">
        <w:rPr>
          <w:rFonts w:hint="eastAsia"/>
          <w:sz w:val="28"/>
          <w:szCs w:val="28"/>
          <w:rtl/>
        </w:rPr>
        <w:t>دراسات</w:t>
      </w:r>
      <w:r w:rsidRPr="000868E4">
        <w:rPr>
          <w:sz w:val="28"/>
          <w:szCs w:val="28"/>
          <w:rtl/>
        </w:rPr>
        <w:t xml:space="preserve"> </w:t>
      </w:r>
      <w:r w:rsidRPr="000868E4">
        <w:rPr>
          <w:rFonts w:hint="eastAsia"/>
          <w:sz w:val="28"/>
          <w:szCs w:val="28"/>
          <w:rtl/>
        </w:rPr>
        <w:t>حديثية</w:t>
      </w:r>
      <w:r w:rsidRPr="000868E4">
        <w:rPr>
          <w:sz w:val="28"/>
          <w:szCs w:val="28"/>
          <w:rtl/>
        </w:rPr>
        <w:t>- 8</w:t>
      </w:r>
    </w:p>
    <w:p w:rsidR="0058406F" w:rsidRPr="000868E4" w:rsidRDefault="0058406F" w:rsidP="0058406F">
      <w:pPr>
        <w:jc w:val="center"/>
        <w:rPr>
          <w:sz w:val="60"/>
          <w:szCs w:val="60"/>
          <w:rtl/>
        </w:rPr>
      </w:pPr>
    </w:p>
    <w:p w:rsidR="0058406F" w:rsidRPr="000868E4" w:rsidRDefault="0058406F" w:rsidP="0058406F">
      <w:pPr>
        <w:jc w:val="center"/>
        <w:rPr>
          <w:sz w:val="60"/>
          <w:szCs w:val="60"/>
          <w:rtl/>
        </w:rPr>
      </w:pPr>
    </w:p>
    <w:p w:rsidR="0058406F" w:rsidRPr="000868E4" w:rsidRDefault="0058406F" w:rsidP="0058406F">
      <w:pPr>
        <w:jc w:val="center"/>
        <w:rPr>
          <w:sz w:val="60"/>
          <w:szCs w:val="60"/>
          <w:rtl/>
        </w:rPr>
      </w:pPr>
    </w:p>
    <w:p w:rsidR="0058406F" w:rsidRPr="000868E4" w:rsidRDefault="0058406F" w:rsidP="0058406F">
      <w:pPr>
        <w:jc w:val="center"/>
        <w:rPr>
          <w:sz w:val="60"/>
          <w:szCs w:val="60"/>
          <w:rtl/>
        </w:rPr>
      </w:pPr>
    </w:p>
    <w:p w:rsidR="0058406F" w:rsidRPr="000868E4" w:rsidRDefault="0058406F" w:rsidP="0058406F">
      <w:pPr>
        <w:jc w:val="center"/>
        <w:rPr>
          <w:sz w:val="80"/>
          <w:szCs w:val="80"/>
        </w:rPr>
      </w:pPr>
      <w:r w:rsidRPr="000868E4">
        <w:rPr>
          <w:rFonts w:hint="eastAsia"/>
          <w:sz w:val="80"/>
          <w:szCs w:val="80"/>
          <w:rtl/>
        </w:rPr>
        <w:t>بثُّ</w:t>
      </w:r>
      <w:r w:rsidRPr="000868E4">
        <w:rPr>
          <w:sz w:val="80"/>
          <w:szCs w:val="80"/>
          <w:rtl/>
        </w:rPr>
        <w:t xml:space="preserve"> النَّجِيث</w:t>
      </w:r>
    </w:p>
    <w:p w:rsidR="0058406F" w:rsidRPr="000868E4" w:rsidRDefault="0058406F" w:rsidP="0058406F">
      <w:pPr>
        <w:jc w:val="center"/>
        <w:rPr>
          <w:sz w:val="80"/>
          <w:szCs w:val="80"/>
        </w:rPr>
      </w:pPr>
      <w:r w:rsidRPr="000868E4">
        <w:rPr>
          <w:sz w:val="80"/>
          <w:szCs w:val="80"/>
          <w:rtl/>
        </w:rPr>
        <w:t>لمعرفة المت</w:t>
      </w:r>
      <w:r w:rsidRPr="000868E4">
        <w:rPr>
          <w:rFonts w:hint="eastAsia"/>
          <w:sz w:val="80"/>
          <w:szCs w:val="80"/>
          <w:rtl/>
        </w:rPr>
        <w:t>َّ</w:t>
      </w:r>
      <w:r w:rsidRPr="000868E4">
        <w:rPr>
          <w:sz w:val="80"/>
          <w:szCs w:val="80"/>
          <w:rtl/>
        </w:rPr>
        <w:t>ه</w:t>
      </w:r>
      <w:r w:rsidRPr="000868E4">
        <w:rPr>
          <w:rFonts w:hint="eastAsia"/>
          <w:sz w:val="80"/>
          <w:szCs w:val="80"/>
          <w:rtl/>
        </w:rPr>
        <w:t>َ</w:t>
      </w:r>
      <w:r w:rsidRPr="000868E4">
        <w:rPr>
          <w:sz w:val="80"/>
          <w:szCs w:val="80"/>
          <w:rtl/>
        </w:rPr>
        <w:t>م</w:t>
      </w:r>
      <w:r w:rsidRPr="000868E4">
        <w:rPr>
          <w:rFonts w:hint="eastAsia"/>
          <w:sz w:val="80"/>
          <w:szCs w:val="80"/>
          <w:rtl/>
        </w:rPr>
        <w:t>ِ</w:t>
      </w:r>
      <w:r w:rsidRPr="000868E4">
        <w:rPr>
          <w:sz w:val="80"/>
          <w:szCs w:val="80"/>
          <w:rtl/>
        </w:rPr>
        <w:t>ين</w:t>
      </w:r>
    </w:p>
    <w:p w:rsidR="0058406F" w:rsidRPr="000868E4" w:rsidRDefault="0058406F" w:rsidP="0058406F">
      <w:pPr>
        <w:jc w:val="center"/>
        <w:rPr>
          <w:sz w:val="80"/>
          <w:szCs w:val="80"/>
          <w:rtl/>
        </w:rPr>
      </w:pPr>
      <w:r w:rsidRPr="000868E4">
        <w:rPr>
          <w:rFonts w:hint="eastAsia"/>
          <w:sz w:val="80"/>
          <w:szCs w:val="80"/>
          <w:rtl/>
        </w:rPr>
        <w:t>ب</w:t>
      </w:r>
      <w:r w:rsidRPr="000868E4">
        <w:rPr>
          <w:sz w:val="80"/>
          <w:szCs w:val="80"/>
          <w:rtl/>
        </w:rPr>
        <w:t xml:space="preserve">سرقة </w:t>
      </w:r>
      <w:commentRangeStart w:id="0"/>
      <w:r w:rsidRPr="000868E4">
        <w:rPr>
          <w:sz w:val="80"/>
          <w:szCs w:val="80"/>
          <w:rtl/>
        </w:rPr>
        <w:t>الحديث</w:t>
      </w:r>
      <w:commentRangeEnd w:id="0"/>
      <w:r w:rsidRPr="000868E4">
        <w:rPr>
          <w:rStyle w:val="CommentReference"/>
          <w:sz w:val="80"/>
          <w:szCs w:val="80"/>
          <w:rtl/>
        </w:rPr>
        <w:commentReference w:id="0"/>
      </w:r>
    </w:p>
    <w:p w:rsidR="0058406F" w:rsidRPr="000868E4" w:rsidRDefault="0058406F" w:rsidP="0058406F">
      <w:pPr>
        <w:rPr>
          <w:rtl/>
        </w:rPr>
      </w:pPr>
    </w:p>
    <w:p w:rsidR="0058406F" w:rsidRPr="000868E4" w:rsidRDefault="0058406F" w:rsidP="0058406F">
      <w:pPr>
        <w:rPr>
          <w:rtl/>
        </w:rPr>
      </w:pPr>
    </w:p>
    <w:p w:rsidR="0058406F" w:rsidRPr="000868E4" w:rsidRDefault="0058406F" w:rsidP="0058406F">
      <w:pPr>
        <w:jc w:val="center"/>
        <w:rPr>
          <w:rtl/>
        </w:rPr>
      </w:pPr>
      <w:r w:rsidRPr="000868E4">
        <w:rPr>
          <w:rtl/>
        </w:rPr>
        <w:t>أحمد مرتضى</w:t>
      </w:r>
    </w:p>
    <w:p w:rsidR="0058406F" w:rsidRPr="000868E4" w:rsidRDefault="0058406F" w:rsidP="0058406F">
      <w:pPr>
        <w:jc w:val="center"/>
        <w:rPr>
          <w:rtl/>
        </w:rPr>
      </w:pPr>
      <w:r w:rsidRPr="000868E4">
        <w:rPr>
          <w:rtl/>
        </w:rPr>
        <w:t>قسم الدراسات الإسلامية</w:t>
      </w:r>
    </w:p>
    <w:p w:rsidR="0058406F" w:rsidRPr="000868E4" w:rsidRDefault="0058406F" w:rsidP="0058406F">
      <w:pPr>
        <w:jc w:val="center"/>
      </w:pPr>
      <w:r w:rsidRPr="000868E4">
        <w:rPr>
          <w:rtl/>
        </w:rPr>
        <w:t>جامعة بايرو-كنو</w:t>
      </w:r>
    </w:p>
    <w:p w:rsidR="0058406F" w:rsidRDefault="009C5526" w:rsidP="009C5526">
      <w:pPr>
        <w:bidi w:val="0"/>
        <w:jc w:val="left"/>
      </w:pPr>
      <w:r>
        <w:t xml:space="preserve">Email: </w:t>
      </w:r>
      <w:hyperlink r:id="rId9" w:history="1">
        <w:r w:rsidRPr="001C55DA">
          <w:rPr>
            <w:rStyle w:val="Hyperlink"/>
          </w:rPr>
          <w:t>murtlamansur@yahoo.com</w:t>
        </w:r>
      </w:hyperlink>
    </w:p>
    <w:p w:rsidR="009C5526" w:rsidRPr="000868E4" w:rsidRDefault="009C5526" w:rsidP="009C5526">
      <w:pPr>
        <w:bidi w:val="0"/>
        <w:jc w:val="left"/>
      </w:pPr>
      <w:r>
        <w:t>Phine: +2348032906184</w:t>
      </w:r>
    </w:p>
    <w:p w:rsidR="0058406F" w:rsidRPr="000868E4" w:rsidRDefault="0058406F" w:rsidP="0058406F">
      <w:pPr>
        <w:rPr>
          <w:rtl/>
        </w:rPr>
      </w:pPr>
    </w:p>
    <w:p w:rsidR="009C5526" w:rsidRDefault="009C5526">
      <w:pPr>
        <w:autoSpaceDE/>
        <w:autoSpaceDN/>
        <w:bidi w:val="0"/>
        <w:adjustRightInd/>
        <w:spacing w:after="200" w:line="276" w:lineRule="auto"/>
        <w:jc w:val="left"/>
        <w:rPr>
          <w:rtl/>
        </w:rPr>
      </w:pPr>
      <w:r>
        <w:rPr>
          <w:rtl/>
        </w:rPr>
        <w:lastRenderedPageBreak/>
        <w:br w:type="page"/>
      </w:r>
    </w:p>
    <w:p w:rsidR="0058406F" w:rsidRPr="000868E4" w:rsidRDefault="0058406F" w:rsidP="0058406F">
      <w:pPr>
        <w:autoSpaceDE/>
        <w:autoSpaceDN/>
        <w:adjustRightInd/>
        <w:jc w:val="center"/>
        <w:rPr>
          <w:rtl/>
        </w:rPr>
      </w:pPr>
      <w:r w:rsidRPr="000868E4">
        <w:rPr>
          <w:rtl/>
        </w:rPr>
        <w:lastRenderedPageBreak/>
        <w:t>بسم الله الرحمن الرحيم</w:t>
      </w:r>
    </w:p>
    <w:p w:rsidR="0058406F" w:rsidRPr="000868E4" w:rsidRDefault="0058406F" w:rsidP="0058406F">
      <w:pPr>
        <w:jc w:val="center"/>
      </w:pPr>
      <w:r w:rsidRPr="000868E4">
        <w:rPr>
          <w:rtl/>
        </w:rPr>
        <w:t>و الصلاة و السلام على نبينا محمد و على آله و صحبه و سلم</w:t>
      </w:r>
    </w:p>
    <w:p w:rsidR="0058406F" w:rsidRPr="000868E4" w:rsidRDefault="0058406F" w:rsidP="0058406F">
      <w:pPr>
        <w:rPr>
          <w:rtl/>
        </w:rPr>
      </w:pPr>
    </w:p>
    <w:p w:rsidR="0058406F" w:rsidRPr="000868E4" w:rsidRDefault="0058406F" w:rsidP="0058406F">
      <w:pPr>
        <w:rPr>
          <w:sz w:val="50"/>
          <w:szCs w:val="50"/>
        </w:rPr>
      </w:pPr>
      <w:r w:rsidRPr="000868E4">
        <w:rPr>
          <w:sz w:val="50"/>
          <w:szCs w:val="50"/>
          <w:rtl/>
        </w:rPr>
        <w:t>المقدمة</w:t>
      </w:r>
    </w:p>
    <w:p w:rsidR="0058406F" w:rsidRPr="000868E4" w:rsidRDefault="0058406F" w:rsidP="0058406F">
      <w:r w:rsidRPr="000868E4">
        <w:t xml:space="preserve"> </w:t>
      </w:r>
      <w:r w:rsidRPr="000868E4">
        <w:rPr>
          <w:rtl/>
        </w:rPr>
        <w:t xml:space="preserve">   الغرض من </w:t>
      </w:r>
      <w:r w:rsidRPr="000868E4">
        <w:rPr>
          <w:rFonts w:hint="eastAsia"/>
          <w:rtl/>
        </w:rPr>
        <w:t>هذه</w:t>
      </w:r>
      <w:r w:rsidRPr="000868E4">
        <w:rPr>
          <w:rtl/>
        </w:rPr>
        <w:t xml:space="preserve"> </w:t>
      </w:r>
      <w:r w:rsidRPr="000868E4">
        <w:rPr>
          <w:rFonts w:hint="eastAsia"/>
          <w:rtl/>
        </w:rPr>
        <w:t>ال</w:t>
      </w:r>
      <w:r w:rsidRPr="000868E4">
        <w:rPr>
          <w:rtl/>
        </w:rPr>
        <w:t>كتاب</w:t>
      </w:r>
      <w:r w:rsidRPr="000868E4">
        <w:rPr>
          <w:rFonts w:hint="eastAsia"/>
          <w:rtl/>
        </w:rPr>
        <w:t>ة</w:t>
      </w:r>
      <w:r w:rsidRPr="000868E4">
        <w:rPr>
          <w:rtl/>
        </w:rPr>
        <w:t xml:space="preserve"> </w:t>
      </w:r>
      <w:r w:rsidRPr="000868E4">
        <w:rPr>
          <w:rFonts w:hint="eastAsia"/>
          <w:rtl/>
        </w:rPr>
        <w:t>هو</w:t>
      </w:r>
      <w:r w:rsidRPr="000868E4">
        <w:rPr>
          <w:rtl/>
        </w:rPr>
        <w:t xml:space="preserve"> البحث </w:t>
      </w:r>
      <w:r w:rsidRPr="000868E4">
        <w:rPr>
          <w:rFonts w:hint="eastAsia"/>
          <w:rtl/>
        </w:rPr>
        <w:t>عن</w:t>
      </w:r>
      <w:r w:rsidRPr="000868E4">
        <w:rPr>
          <w:rtl/>
        </w:rPr>
        <w:t xml:space="preserve"> مفهوم سرقة </w:t>
      </w:r>
      <w:r w:rsidR="0097621B" w:rsidRPr="000868E4">
        <w:rPr>
          <w:rtl/>
        </w:rPr>
        <w:t>الحديث عند أهل العلم بالحديث، و</w:t>
      </w:r>
      <w:r w:rsidRPr="000868E4">
        <w:rPr>
          <w:rFonts w:hint="eastAsia"/>
          <w:rtl/>
        </w:rPr>
        <w:t>س</w:t>
      </w:r>
      <w:r w:rsidRPr="000868E4">
        <w:rPr>
          <w:rtl/>
        </w:rPr>
        <w:t>ر</w:t>
      </w:r>
      <w:r w:rsidRPr="000868E4">
        <w:rPr>
          <w:rFonts w:hint="eastAsia"/>
          <w:rtl/>
        </w:rPr>
        <w:t>د</w:t>
      </w:r>
      <w:r w:rsidRPr="000868E4">
        <w:rPr>
          <w:rtl/>
        </w:rPr>
        <w:t xml:space="preserve"> </w:t>
      </w:r>
      <w:r w:rsidR="00EE5723">
        <w:rPr>
          <w:rFonts w:hint="cs"/>
          <w:rtl/>
        </w:rPr>
        <w:t xml:space="preserve">ما أمكن العثور عليه من </w:t>
      </w:r>
      <w:r w:rsidRPr="000868E4">
        <w:rPr>
          <w:rtl/>
        </w:rPr>
        <w:t>أسماء الس</w:t>
      </w:r>
      <w:r w:rsidR="00EE5723">
        <w:rPr>
          <w:rFonts w:hint="cs"/>
          <w:rtl/>
        </w:rPr>
        <w:t>ُّ</w:t>
      </w:r>
      <w:r w:rsidRPr="000868E4">
        <w:rPr>
          <w:rtl/>
        </w:rPr>
        <w:t xml:space="preserve">راق والموصوفين بالسرقة حسب </w:t>
      </w:r>
      <w:r w:rsidRPr="000868E4">
        <w:rPr>
          <w:rFonts w:hint="eastAsia"/>
          <w:rtl/>
        </w:rPr>
        <w:t>المتعارف</w:t>
      </w:r>
      <w:r w:rsidRPr="000868E4">
        <w:rPr>
          <w:rtl/>
        </w:rPr>
        <w:t xml:space="preserve"> عليه في أدبيات علم الحديث</w:t>
      </w:r>
      <w:r w:rsidRPr="000868E4">
        <w:rPr>
          <w:rFonts w:hint="eastAsia"/>
          <w:rtl/>
        </w:rPr>
        <w:t>،</w:t>
      </w:r>
      <w:r w:rsidRPr="000868E4">
        <w:rPr>
          <w:rtl/>
        </w:rPr>
        <w:t xml:space="preserve"> </w:t>
      </w:r>
      <w:r w:rsidRPr="000868E4">
        <w:rPr>
          <w:rFonts w:hint="eastAsia"/>
          <w:rtl/>
        </w:rPr>
        <w:t>مع</w:t>
      </w:r>
      <w:r w:rsidRPr="000868E4">
        <w:rPr>
          <w:rtl/>
        </w:rPr>
        <w:t xml:space="preserve"> </w:t>
      </w:r>
      <w:r w:rsidRPr="000868E4">
        <w:rPr>
          <w:rFonts w:hint="eastAsia"/>
          <w:rtl/>
        </w:rPr>
        <w:t>ال</w:t>
      </w:r>
      <w:r w:rsidRPr="000868E4">
        <w:rPr>
          <w:rtl/>
        </w:rPr>
        <w:t xml:space="preserve">كشف </w:t>
      </w:r>
      <w:r w:rsidRPr="000868E4">
        <w:rPr>
          <w:rFonts w:hint="eastAsia"/>
          <w:rtl/>
        </w:rPr>
        <w:t>عن</w:t>
      </w:r>
      <w:r w:rsidRPr="000868E4">
        <w:rPr>
          <w:rtl/>
        </w:rPr>
        <w:t xml:space="preserve"> </w:t>
      </w:r>
      <w:r w:rsidRPr="000868E4">
        <w:rPr>
          <w:rFonts w:hint="eastAsia"/>
          <w:rtl/>
        </w:rPr>
        <w:t>صنيع</w:t>
      </w:r>
      <w:r w:rsidRPr="000868E4">
        <w:rPr>
          <w:rtl/>
        </w:rPr>
        <w:t xml:space="preserve"> هؤلاء الطائفة</w:t>
      </w:r>
      <w:r w:rsidRPr="000868E4">
        <w:rPr>
          <w:rFonts w:hint="eastAsia"/>
          <w:rtl/>
        </w:rPr>
        <w:t>،</w:t>
      </w:r>
      <w:r w:rsidRPr="000868E4">
        <w:rPr>
          <w:rtl/>
        </w:rPr>
        <w:t xml:space="preserve"> و </w:t>
      </w:r>
      <w:r w:rsidRPr="000868E4">
        <w:rPr>
          <w:rFonts w:hint="eastAsia"/>
          <w:rtl/>
        </w:rPr>
        <w:t>إبراز</w:t>
      </w:r>
      <w:r w:rsidRPr="000868E4">
        <w:rPr>
          <w:rtl/>
        </w:rPr>
        <w:t xml:space="preserve"> عمليتهم. </w:t>
      </w:r>
      <w:r w:rsidRPr="000868E4">
        <w:rPr>
          <w:rFonts w:hint="eastAsia"/>
          <w:rtl/>
        </w:rPr>
        <w:t>فقد</w:t>
      </w:r>
      <w:r w:rsidRPr="000868E4">
        <w:rPr>
          <w:rtl/>
        </w:rPr>
        <w:t xml:space="preserve"> </w:t>
      </w:r>
      <w:r w:rsidRPr="000868E4">
        <w:rPr>
          <w:rFonts w:hint="eastAsia"/>
          <w:rtl/>
        </w:rPr>
        <w:t>كانوا</w:t>
      </w:r>
      <w:r w:rsidRPr="000868E4">
        <w:rPr>
          <w:rtl/>
        </w:rPr>
        <w:t xml:space="preserve"> </w:t>
      </w:r>
      <w:r w:rsidRPr="000868E4">
        <w:rPr>
          <w:rFonts w:hint="eastAsia"/>
          <w:rtl/>
        </w:rPr>
        <w:t>مصدر</w:t>
      </w:r>
      <w:r w:rsidRPr="000868E4">
        <w:rPr>
          <w:rtl/>
        </w:rPr>
        <w:t xml:space="preserve"> </w:t>
      </w:r>
      <w:r w:rsidRPr="000868E4">
        <w:rPr>
          <w:rFonts w:hint="eastAsia"/>
          <w:rtl/>
        </w:rPr>
        <w:t>إزعاج</w:t>
      </w:r>
      <w:r w:rsidRPr="000868E4">
        <w:rPr>
          <w:rtl/>
        </w:rPr>
        <w:t xml:space="preserve"> </w:t>
      </w:r>
      <w:r w:rsidRPr="000868E4">
        <w:rPr>
          <w:rFonts w:hint="eastAsia"/>
          <w:rtl/>
        </w:rPr>
        <w:t>ل</w:t>
      </w:r>
      <w:r w:rsidRPr="000868E4">
        <w:rPr>
          <w:rtl/>
        </w:rPr>
        <w:t>طلاب الحديث المهتمين بالتخريج والباحثين في</w:t>
      </w:r>
      <w:r w:rsidR="00EE5723">
        <w:rPr>
          <w:rFonts w:hint="cs"/>
          <w:rtl/>
        </w:rPr>
        <w:t xml:space="preserve"> </w:t>
      </w:r>
      <w:r w:rsidRPr="000868E4">
        <w:rPr>
          <w:rtl/>
        </w:rPr>
        <w:t>ه</w:t>
      </w:r>
      <w:r w:rsidR="00EE5723">
        <w:rPr>
          <w:rFonts w:hint="cs"/>
          <w:rtl/>
        </w:rPr>
        <w:t>ذا الشأن</w:t>
      </w:r>
      <w:r w:rsidRPr="000868E4">
        <w:rPr>
          <w:rFonts w:hint="eastAsia"/>
          <w:rtl/>
        </w:rPr>
        <w:t>،</w:t>
      </w:r>
      <w:r w:rsidRPr="000868E4">
        <w:rPr>
          <w:rtl/>
        </w:rPr>
        <w:t xml:space="preserve"> حيث يوقعون</w:t>
      </w:r>
      <w:r w:rsidRPr="000868E4">
        <w:rPr>
          <w:rFonts w:hint="eastAsia"/>
          <w:rtl/>
        </w:rPr>
        <w:t>هم</w:t>
      </w:r>
      <w:r w:rsidRPr="000868E4">
        <w:rPr>
          <w:rtl/>
        </w:rPr>
        <w:t xml:space="preserve"> في غلطات كثيرة</w:t>
      </w:r>
      <w:r w:rsidRPr="000868E4">
        <w:rPr>
          <w:rFonts w:hint="eastAsia"/>
          <w:rtl/>
        </w:rPr>
        <w:t>؛</w:t>
      </w:r>
      <w:r w:rsidRPr="000868E4">
        <w:rPr>
          <w:rtl/>
        </w:rPr>
        <w:t xml:space="preserve"> يظنون كثرة الطرق، و</w:t>
      </w:r>
      <w:r w:rsidR="00EE5723">
        <w:rPr>
          <w:rFonts w:hint="cs"/>
          <w:rtl/>
        </w:rPr>
        <w:t xml:space="preserve"> </w:t>
      </w:r>
      <w:r w:rsidRPr="000868E4">
        <w:rPr>
          <w:rtl/>
        </w:rPr>
        <w:t>وجود الأوجه المتباينة، والمتابعات والشواهد لحديث، مع أن الأمر ليس كذلك</w:t>
      </w:r>
      <w:r w:rsidRPr="000868E4">
        <w:rPr>
          <w:rFonts w:hint="eastAsia"/>
          <w:rtl/>
        </w:rPr>
        <w:t>،</w:t>
      </w:r>
      <w:r w:rsidRPr="000868E4">
        <w:rPr>
          <w:rtl/>
        </w:rPr>
        <w:t xml:space="preserve"> </w:t>
      </w:r>
      <w:r w:rsidRPr="000868E4">
        <w:rPr>
          <w:rFonts w:hint="eastAsia"/>
          <w:rtl/>
        </w:rPr>
        <w:t>وإنما</w:t>
      </w:r>
      <w:r w:rsidRPr="000868E4">
        <w:rPr>
          <w:rtl/>
        </w:rPr>
        <w:t xml:space="preserve"> </w:t>
      </w:r>
      <w:r w:rsidRPr="000868E4">
        <w:rPr>
          <w:rFonts w:hint="eastAsia"/>
          <w:rtl/>
        </w:rPr>
        <w:t>يدور</w:t>
      </w:r>
      <w:r w:rsidRPr="000868E4">
        <w:rPr>
          <w:rtl/>
        </w:rPr>
        <w:t xml:space="preserve"> </w:t>
      </w:r>
      <w:r w:rsidRPr="000868E4">
        <w:rPr>
          <w:rFonts w:hint="eastAsia"/>
          <w:rtl/>
        </w:rPr>
        <w:t>الحديث</w:t>
      </w:r>
      <w:r w:rsidRPr="000868E4">
        <w:rPr>
          <w:rtl/>
        </w:rPr>
        <w:t xml:space="preserve"> </w:t>
      </w:r>
      <w:r w:rsidRPr="000868E4">
        <w:rPr>
          <w:rFonts w:hint="eastAsia"/>
          <w:rtl/>
        </w:rPr>
        <w:t>حول</w:t>
      </w:r>
      <w:r w:rsidRPr="000868E4">
        <w:rPr>
          <w:rtl/>
        </w:rPr>
        <w:t xml:space="preserve"> </w:t>
      </w:r>
      <w:r w:rsidRPr="000868E4">
        <w:rPr>
          <w:rFonts w:hint="eastAsia"/>
          <w:rtl/>
        </w:rPr>
        <w:t>طريق</w:t>
      </w:r>
      <w:r w:rsidRPr="000868E4">
        <w:rPr>
          <w:rtl/>
        </w:rPr>
        <w:t xml:space="preserve"> </w:t>
      </w:r>
      <w:r w:rsidRPr="000868E4">
        <w:rPr>
          <w:rFonts w:hint="eastAsia"/>
          <w:rtl/>
        </w:rPr>
        <w:t>واحد</w:t>
      </w:r>
      <w:r w:rsidRPr="000868E4">
        <w:rPr>
          <w:rtl/>
        </w:rPr>
        <w:t xml:space="preserve"> </w:t>
      </w:r>
      <w:r w:rsidRPr="000868E4">
        <w:rPr>
          <w:rFonts w:hint="eastAsia"/>
          <w:rtl/>
        </w:rPr>
        <w:t>فقط</w:t>
      </w:r>
      <w:r w:rsidR="00EE5723">
        <w:rPr>
          <w:rFonts w:hint="cs"/>
          <w:rtl/>
        </w:rPr>
        <w:t>،</w:t>
      </w:r>
      <w:r w:rsidRPr="000868E4">
        <w:rPr>
          <w:rtl/>
        </w:rPr>
        <w:t xml:space="preserve"> </w:t>
      </w:r>
      <w:r w:rsidRPr="000868E4">
        <w:rPr>
          <w:rFonts w:hint="eastAsia"/>
          <w:rtl/>
        </w:rPr>
        <w:t>تكاثر</w:t>
      </w:r>
      <w:r w:rsidRPr="000868E4">
        <w:rPr>
          <w:rtl/>
        </w:rPr>
        <w:t xml:space="preserve"> </w:t>
      </w:r>
      <w:r w:rsidRPr="000868E4">
        <w:rPr>
          <w:rFonts w:hint="eastAsia"/>
          <w:rtl/>
        </w:rPr>
        <w:t>نتيجة</w:t>
      </w:r>
      <w:r w:rsidRPr="000868E4">
        <w:rPr>
          <w:rtl/>
        </w:rPr>
        <w:t xml:space="preserve"> السرقات المتكررة.</w:t>
      </w:r>
    </w:p>
    <w:p w:rsidR="0058406F" w:rsidRPr="000868E4" w:rsidRDefault="0058406F" w:rsidP="0058406F">
      <w:pPr>
        <w:rPr>
          <w:rtl/>
        </w:rPr>
      </w:pPr>
      <w:r w:rsidRPr="000868E4">
        <w:t xml:space="preserve"> </w:t>
      </w:r>
      <w:r w:rsidRPr="000868E4">
        <w:rPr>
          <w:rtl/>
        </w:rPr>
        <w:t xml:space="preserve"> و من جهة أخرى، </w:t>
      </w:r>
      <w:r w:rsidRPr="000868E4">
        <w:rPr>
          <w:rFonts w:hint="eastAsia"/>
          <w:rtl/>
        </w:rPr>
        <w:t>ف</w:t>
      </w:r>
      <w:r w:rsidRPr="000868E4">
        <w:rPr>
          <w:rtl/>
        </w:rPr>
        <w:t xml:space="preserve">قد كتب العلماء مؤلفات أفردوا فيها فنونا مهمة، تخدم علم الحديث من قريب أو بعيد، </w:t>
      </w:r>
      <w:r w:rsidRPr="000868E4">
        <w:rPr>
          <w:rFonts w:hint="eastAsia"/>
          <w:rtl/>
        </w:rPr>
        <w:t>بل</w:t>
      </w:r>
      <w:r w:rsidRPr="000868E4">
        <w:rPr>
          <w:rtl/>
        </w:rPr>
        <w:t xml:space="preserve"> أكثرها في هذا العلم بمنزلة العين و الرأس. </w:t>
      </w:r>
      <w:r w:rsidRPr="000868E4">
        <w:rPr>
          <w:rFonts w:hint="eastAsia"/>
          <w:rtl/>
        </w:rPr>
        <w:t>و</w:t>
      </w:r>
      <w:r w:rsidRPr="000868E4">
        <w:rPr>
          <w:rtl/>
        </w:rPr>
        <w:t xml:space="preserve"> </w:t>
      </w:r>
      <w:r w:rsidRPr="000868E4">
        <w:rPr>
          <w:rFonts w:hint="eastAsia"/>
          <w:rtl/>
        </w:rPr>
        <w:t>نخص</w:t>
      </w:r>
      <w:r w:rsidRPr="000868E4">
        <w:rPr>
          <w:rtl/>
        </w:rPr>
        <w:t xml:space="preserve"> </w:t>
      </w:r>
      <w:r w:rsidRPr="000868E4">
        <w:rPr>
          <w:rFonts w:hint="eastAsia"/>
          <w:rtl/>
        </w:rPr>
        <w:t>بالذكر</w:t>
      </w:r>
      <w:r w:rsidRPr="000868E4">
        <w:rPr>
          <w:rtl/>
        </w:rPr>
        <w:t xml:space="preserve"> </w:t>
      </w:r>
      <w:r w:rsidRPr="000868E4">
        <w:rPr>
          <w:rFonts w:hint="eastAsia"/>
          <w:rtl/>
        </w:rPr>
        <w:t>منها</w:t>
      </w:r>
      <w:r w:rsidRPr="000868E4">
        <w:rPr>
          <w:rtl/>
        </w:rPr>
        <w:t xml:space="preserve"> </w:t>
      </w:r>
      <w:r w:rsidRPr="000868E4">
        <w:rPr>
          <w:rFonts w:hint="eastAsia"/>
          <w:rtl/>
        </w:rPr>
        <w:t>ما</w:t>
      </w:r>
      <w:r w:rsidRPr="000868E4">
        <w:rPr>
          <w:rtl/>
        </w:rPr>
        <w:t xml:space="preserve"> ك</w:t>
      </w:r>
      <w:r w:rsidRPr="000868E4">
        <w:rPr>
          <w:rFonts w:hint="eastAsia"/>
          <w:rtl/>
        </w:rPr>
        <w:t>ُ</w:t>
      </w:r>
      <w:r w:rsidRPr="000868E4">
        <w:rPr>
          <w:rtl/>
        </w:rPr>
        <w:t>تب في "المختلطين" مثل "نهاية الاغتباط بمن رمي بالاختلاط" لل</w:t>
      </w:r>
      <w:r w:rsidRPr="000868E4">
        <w:rPr>
          <w:rFonts w:hint="eastAsia"/>
          <w:rtl/>
        </w:rPr>
        <w:t>حافظ</w:t>
      </w:r>
      <w:r w:rsidRPr="000868E4">
        <w:rPr>
          <w:rtl/>
        </w:rPr>
        <w:t xml:space="preserve"> سبط ابن العجمي، و"الكواكب النيرات في معرفة من اختلط من الرواة الثقات" </w:t>
      </w:r>
      <w:r w:rsidRPr="000868E4">
        <w:rPr>
          <w:rFonts w:hint="eastAsia"/>
          <w:rtl/>
        </w:rPr>
        <w:t>للحافظ</w:t>
      </w:r>
      <w:r w:rsidRPr="000868E4">
        <w:rPr>
          <w:rtl/>
        </w:rPr>
        <w:t xml:space="preserve"> ابن الك</w:t>
      </w:r>
      <w:r w:rsidRPr="000868E4">
        <w:rPr>
          <w:rFonts w:hint="eastAsia"/>
          <w:rtl/>
        </w:rPr>
        <w:t>َ</w:t>
      </w:r>
      <w:r w:rsidRPr="000868E4">
        <w:rPr>
          <w:rtl/>
        </w:rPr>
        <w:t>ي</w:t>
      </w:r>
      <w:r w:rsidRPr="000868E4">
        <w:rPr>
          <w:rFonts w:hint="eastAsia"/>
          <w:rtl/>
        </w:rPr>
        <w:t>ّ</w:t>
      </w:r>
      <w:r w:rsidRPr="000868E4">
        <w:rPr>
          <w:rtl/>
        </w:rPr>
        <w:t>ال، و</w:t>
      </w:r>
      <w:r w:rsidRPr="000868E4">
        <w:rPr>
          <w:rFonts w:hint="eastAsia"/>
          <w:rtl/>
        </w:rPr>
        <w:t>ما</w:t>
      </w:r>
      <w:r w:rsidRPr="000868E4">
        <w:rPr>
          <w:rtl/>
        </w:rPr>
        <w:t xml:space="preserve"> ك</w:t>
      </w:r>
      <w:r w:rsidRPr="000868E4">
        <w:rPr>
          <w:rFonts w:hint="eastAsia"/>
          <w:rtl/>
        </w:rPr>
        <w:t>ُ</w:t>
      </w:r>
      <w:r w:rsidRPr="000868E4">
        <w:rPr>
          <w:rtl/>
        </w:rPr>
        <w:t>تب كذلك في "المدلسين" مثل أسماء المدلسين" لل</w:t>
      </w:r>
      <w:r w:rsidRPr="000868E4">
        <w:rPr>
          <w:rFonts w:hint="eastAsia"/>
          <w:rtl/>
        </w:rPr>
        <w:t>حافظ</w:t>
      </w:r>
      <w:r w:rsidRPr="000868E4">
        <w:rPr>
          <w:rtl/>
        </w:rPr>
        <w:t xml:space="preserve"> </w:t>
      </w:r>
      <w:r w:rsidRPr="000868E4">
        <w:rPr>
          <w:rFonts w:hint="eastAsia"/>
          <w:rtl/>
        </w:rPr>
        <w:t>ال</w:t>
      </w:r>
      <w:r w:rsidRPr="000868E4">
        <w:rPr>
          <w:rtl/>
        </w:rPr>
        <w:t>ذهبي، و "جامع التحصيل في أحكام المراسيل" لل</w:t>
      </w:r>
      <w:r w:rsidRPr="000868E4">
        <w:rPr>
          <w:rFonts w:hint="eastAsia"/>
          <w:rtl/>
        </w:rPr>
        <w:t>حافظ</w:t>
      </w:r>
      <w:r w:rsidRPr="000868E4">
        <w:rPr>
          <w:rtl/>
        </w:rPr>
        <w:t xml:space="preserve"> </w:t>
      </w:r>
      <w:r w:rsidRPr="000868E4">
        <w:rPr>
          <w:rFonts w:hint="eastAsia"/>
          <w:rtl/>
        </w:rPr>
        <w:t>ال</w:t>
      </w:r>
      <w:r w:rsidRPr="000868E4">
        <w:rPr>
          <w:rtl/>
        </w:rPr>
        <w:t>علائي</w:t>
      </w:r>
      <w:r w:rsidRPr="000868E4">
        <w:rPr>
          <w:rFonts w:hint="eastAsia"/>
          <w:rtl/>
        </w:rPr>
        <w:t>،</w:t>
      </w:r>
      <w:r w:rsidRPr="000868E4">
        <w:rPr>
          <w:rtl/>
        </w:rPr>
        <w:t xml:space="preserve"> و"التبيان لأسماء المدلسين" لل</w:t>
      </w:r>
      <w:r w:rsidRPr="000868E4">
        <w:rPr>
          <w:rFonts w:hint="eastAsia"/>
          <w:rtl/>
        </w:rPr>
        <w:t>حافظ</w:t>
      </w:r>
      <w:r w:rsidRPr="000868E4">
        <w:rPr>
          <w:rtl/>
        </w:rPr>
        <w:t xml:space="preserve"> سبط ابن العجمي، و"تعريف أهل التقديس بمراتب الموصوفين بالتدليس" ل</w:t>
      </w:r>
      <w:r w:rsidRPr="000868E4">
        <w:rPr>
          <w:rFonts w:hint="eastAsia"/>
          <w:rtl/>
        </w:rPr>
        <w:t>لحافظ</w:t>
      </w:r>
      <w:r w:rsidRPr="000868E4">
        <w:rPr>
          <w:rtl/>
        </w:rPr>
        <w:t xml:space="preserve"> ابن حجر. و كت</w:t>
      </w:r>
      <w:r w:rsidRPr="000868E4">
        <w:rPr>
          <w:rFonts w:hint="eastAsia"/>
          <w:rtl/>
        </w:rPr>
        <w:t>َ</w:t>
      </w:r>
      <w:r w:rsidRPr="000868E4">
        <w:rPr>
          <w:rtl/>
        </w:rPr>
        <w:t>ب في معرفة الوضاعين برهان</w:t>
      </w:r>
      <w:r w:rsidRPr="000868E4">
        <w:rPr>
          <w:rFonts w:hint="eastAsia"/>
          <w:rtl/>
        </w:rPr>
        <w:t>ُ</w:t>
      </w:r>
      <w:r w:rsidRPr="000868E4">
        <w:rPr>
          <w:rtl/>
        </w:rPr>
        <w:t xml:space="preserve"> الدين الحلبي كتابا سماه "الكشف الحثيث عمن رمي بوضع الحديث". و اجتهد </w:t>
      </w:r>
      <w:r w:rsidRPr="000868E4">
        <w:rPr>
          <w:rFonts w:hint="eastAsia"/>
          <w:rtl/>
        </w:rPr>
        <w:t>أخيرا</w:t>
      </w:r>
      <w:r w:rsidRPr="000868E4">
        <w:rPr>
          <w:rtl/>
        </w:rPr>
        <w:t xml:space="preserve"> </w:t>
      </w:r>
      <w:r w:rsidRPr="000868E4">
        <w:rPr>
          <w:rFonts w:hint="eastAsia"/>
          <w:rtl/>
        </w:rPr>
        <w:t>الشيخ</w:t>
      </w:r>
      <w:r w:rsidRPr="000868E4">
        <w:rPr>
          <w:rtl/>
        </w:rPr>
        <w:t xml:space="preserve"> </w:t>
      </w:r>
      <w:r w:rsidRPr="000868E4">
        <w:rPr>
          <w:rFonts w:hint="eastAsia"/>
          <w:rtl/>
        </w:rPr>
        <w:t>بكر</w:t>
      </w:r>
      <w:r w:rsidRPr="000868E4">
        <w:rPr>
          <w:rtl/>
        </w:rPr>
        <w:t xml:space="preserve"> </w:t>
      </w:r>
      <w:r w:rsidRPr="000868E4">
        <w:rPr>
          <w:rFonts w:hint="eastAsia"/>
          <w:rtl/>
        </w:rPr>
        <w:t>أبو</w:t>
      </w:r>
      <w:r w:rsidRPr="000868E4">
        <w:rPr>
          <w:rtl/>
        </w:rPr>
        <w:t xml:space="preserve"> </w:t>
      </w:r>
      <w:r w:rsidRPr="000868E4">
        <w:rPr>
          <w:rFonts w:hint="eastAsia"/>
          <w:rtl/>
        </w:rPr>
        <w:t>زيد</w:t>
      </w:r>
      <w:r w:rsidRPr="000868E4">
        <w:rPr>
          <w:rtl/>
        </w:rPr>
        <w:t xml:space="preserve"> </w:t>
      </w:r>
      <w:r w:rsidRPr="000868E4">
        <w:rPr>
          <w:rFonts w:hint="eastAsia"/>
          <w:rtl/>
        </w:rPr>
        <w:t>فجمع</w:t>
      </w:r>
      <w:r w:rsidRPr="000868E4">
        <w:rPr>
          <w:rtl/>
        </w:rPr>
        <w:t xml:space="preserve"> </w:t>
      </w:r>
      <w:r w:rsidRPr="000868E4">
        <w:rPr>
          <w:rFonts w:hint="eastAsia"/>
          <w:rtl/>
        </w:rPr>
        <w:t>مؤلفا</w:t>
      </w:r>
      <w:r w:rsidRPr="000868E4">
        <w:rPr>
          <w:rtl/>
        </w:rPr>
        <w:t xml:space="preserve"> </w:t>
      </w:r>
      <w:r w:rsidRPr="000868E4">
        <w:rPr>
          <w:rFonts w:hint="eastAsia"/>
          <w:rtl/>
        </w:rPr>
        <w:t>في</w:t>
      </w:r>
      <w:r w:rsidRPr="000868E4">
        <w:rPr>
          <w:rtl/>
        </w:rPr>
        <w:t xml:space="preserve"> "</w:t>
      </w:r>
      <w:r w:rsidRPr="000868E4">
        <w:rPr>
          <w:rFonts w:hint="eastAsia"/>
          <w:rtl/>
        </w:rPr>
        <w:t>معرفة</w:t>
      </w:r>
      <w:r w:rsidRPr="000868E4">
        <w:rPr>
          <w:rtl/>
        </w:rPr>
        <w:t xml:space="preserve"> </w:t>
      </w:r>
      <w:r w:rsidRPr="000868E4">
        <w:rPr>
          <w:rFonts w:hint="eastAsia"/>
          <w:rtl/>
        </w:rPr>
        <w:t>النسخ</w:t>
      </w:r>
      <w:r w:rsidRPr="000868E4">
        <w:rPr>
          <w:rtl/>
        </w:rPr>
        <w:t xml:space="preserve"> </w:t>
      </w:r>
      <w:r w:rsidRPr="000868E4">
        <w:rPr>
          <w:rFonts w:hint="eastAsia"/>
          <w:rtl/>
        </w:rPr>
        <w:t>و</w:t>
      </w:r>
      <w:r w:rsidRPr="000868E4">
        <w:rPr>
          <w:rtl/>
        </w:rPr>
        <w:t xml:space="preserve"> </w:t>
      </w:r>
      <w:r w:rsidRPr="000868E4">
        <w:rPr>
          <w:rFonts w:hint="eastAsia"/>
          <w:rtl/>
        </w:rPr>
        <w:t>الصحف</w:t>
      </w:r>
      <w:r w:rsidRPr="000868E4">
        <w:rPr>
          <w:rtl/>
        </w:rPr>
        <w:t xml:space="preserve"> </w:t>
      </w:r>
      <w:r w:rsidRPr="000868E4">
        <w:rPr>
          <w:rFonts w:hint="eastAsia"/>
          <w:rtl/>
        </w:rPr>
        <w:t>الحديثية</w:t>
      </w:r>
      <w:r w:rsidRPr="000868E4">
        <w:rPr>
          <w:rtl/>
        </w:rPr>
        <w:t>"</w:t>
      </w:r>
      <w:r w:rsidRPr="000868E4">
        <w:rPr>
          <w:rFonts w:hint="eastAsia"/>
          <w:rtl/>
        </w:rPr>
        <w:t>،</w:t>
      </w:r>
      <w:r w:rsidRPr="000868E4">
        <w:rPr>
          <w:rtl/>
        </w:rPr>
        <w:t xml:space="preserve"> </w:t>
      </w:r>
      <w:r w:rsidRPr="000868E4">
        <w:rPr>
          <w:rFonts w:hint="eastAsia"/>
          <w:rtl/>
        </w:rPr>
        <w:t>و</w:t>
      </w:r>
      <w:r w:rsidRPr="000868E4">
        <w:rPr>
          <w:rtl/>
        </w:rPr>
        <w:t xml:space="preserve">غير ذلك من الفنون التي حظيت بالتصنيف المفرد، و لم </w:t>
      </w:r>
      <w:r w:rsidRPr="000868E4">
        <w:rPr>
          <w:rFonts w:hint="eastAsia"/>
          <w:rtl/>
        </w:rPr>
        <w:t>يقع</w:t>
      </w:r>
      <w:r w:rsidRPr="000868E4">
        <w:rPr>
          <w:rtl/>
        </w:rPr>
        <w:t xml:space="preserve"> في يدي كتاب </w:t>
      </w:r>
      <w:r w:rsidRPr="000868E4">
        <w:rPr>
          <w:rFonts w:hint="eastAsia"/>
          <w:rtl/>
        </w:rPr>
        <w:t>من</w:t>
      </w:r>
      <w:r w:rsidRPr="000868E4">
        <w:rPr>
          <w:rtl/>
        </w:rPr>
        <w:t xml:space="preserve"> المتقدمين تعرض </w:t>
      </w:r>
      <w:r w:rsidRPr="000868E4">
        <w:rPr>
          <w:rFonts w:hint="eastAsia"/>
          <w:rtl/>
        </w:rPr>
        <w:t>فيه</w:t>
      </w:r>
      <w:r w:rsidRPr="000868E4">
        <w:rPr>
          <w:rtl/>
        </w:rPr>
        <w:t xml:space="preserve"> </w:t>
      </w:r>
      <w:r w:rsidRPr="000868E4">
        <w:rPr>
          <w:rFonts w:hint="eastAsia"/>
          <w:rtl/>
        </w:rPr>
        <w:t>صاحبه</w:t>
      </w:r>
      <w:r w:rsidRPr="000868E4">
        <w:rPr>
          <w:rtl/>
        </w:rPr>
        <w:t xml:space="preserve"> لمفهوم سرقة الحديث، و لا بسرد أسماء المعروفين بالسرقة فيه بتأليف، مع أن النقاد كثيرا ما يفندون الرواية بأنها مسروقة، و أن تركيب هذا السند على هذا المتن من صنيع سارق من سرقة الحديث! </w:t>
      </w:r>
      <w:r w:rsidRPr="000868E4">
        <w:rPr>
          <w:rFonts w:hint="eastAsia"/>
          <w:rtl/>
        </w:rPr>
        <w:t>لذلك</w:t>
      </w:r>
      <w:r w:rsidRPr="000868E4">
        <w:rPr>
          <w:rtl/>
        </w:rPr>
        <w:t xml:space="preserve"> </w:t>
      </w:r>
      <w:r w:rsidRPr="000868E4">
        <w:rPr>
          <w:rFonts w:hint="eastAsia"/>
          <w:rtl/>
        </w:rPr>
        <w:lastRenderedPageBreak/>
        <w:t>بدأت</w:t>
      </w:r>
      <w:r w:rsidRPr="000868E4">
        <w:rPr>
          <w:rtl/>
        </w:rPr>
        <w:t xml:space="preserve"> </w:t>
      </w:r>
      <w:r w:rsidRPr="000868E4">
        <w:rPr>
          <w:rFonts w:hint="eastAsia"/>
          <w:rtl/>
        </w:rPr>
        <w:t>أتتبع</w:t>
      </w:r>
      <w:r w:rsidRPr="000868E4">
        <w:rPr>
          <w:rtl/>
        </w:rPr>
        <w:t xml:space="preserve"> </w:t>
      </w:r>
      <w:r w:rsidRPr="000868E4">
        <w:rPr>
          <w:rFonts w:hint="eastAsia"/>
          <w:rtl/>
        </w:rPr>
        <w:t>بأناة</w:t>
      </w:r>
      <w:r w:rsidRPr="000868E4">
        <w:rPr>
          <w:rtl/>
        </w:rPr>
        <w:t xml:space="preserve"> </w:t>
      </w:r>
      <w:r w:rsidRPr="000868E4">
        <w:rPr>
          <w:rFonts w:hint="eastAsia"/>
          <w:rtl/>
        </w:rPr>
        <w:t>مفردات</w:t>
      </w:r>
      <w:r w:rsidRPr="000868E4">
        <w:rPr>
          <w:rtl/>
        </w:rPr>
        <w:t xml:space="preserve"> </w:t>
      </w:r>
      <w:r w:rsidRPr="000868E4">
        <w:rPr>
          <w:rFonts w:hint="eastAsia"/>
          <w:rtl/>
        </w:rPr>
        <w:t>هذا</w:t>
      </w:r>
      <w:r w:rsidRPr="000868E4">
        <w:rPr>
          <w:rtl/>
        </w:rPr>
        <w:t xml:space="preserve"> </w:t>
      </w:r>
      <w:r w:rsidRPr="000868E4">
        <w:rPr>
          <w:rFonts w:hint="eastAsia"/>
          <w:rtl/>
        </w:rPr>
        <w:t>البحث</w:t>
      </w:r>
      <w:r w:rsidRPr="000868E4">
        <w:rPr>
          <w:rtl/>
        </w:rPr>
        <w:t xml:space="preserve"> </w:t>
      </w:r>
      <w:r w:rsidRPr="000868E4">
        <w:rPr>
          <w:rFonts w:hint="eastAsia"/>
          <w:rtl/>
        </w:rPr>
        <w:t>منذ</w:t>
      </w:r>
      <w:r w:rsidRPr="000868E4">
        <w:rPr>
          <w:rtl/>
        </w:rPr>
        <w:t xml:space="preserve"> 1418هـ-1997م، </w:t>
      </w:r>
      <w:r w:rsidRPr="000868E4">
        <w:rPr>
          <w:rFonts w:hint="eastAsia"/>
          <w:rtl/>
        </w:rPr>
        <w:t>أ</w:t>
      </w:r>
      <w:r w:rsidRPr="000868E4">
        <w:rPr>
          <w:rtl/>
        </w:rPr>
        <w:t>قيد فيه ما عثرت عليه م</w:t>
      </w:r>
      <w:r w:rsidRPr="000868E4">
        <w:rPr>
          <w:rFonts w:hint="eastAsia"/>
          <w:rtl/>
        </w:rPr>
        <w:t>ن</w:t>
      </w:r>
      <w:r w:rsidRPr="000868E4">
        <w:rPr>
          <w:rtl/>
        </w:rPr>
        <w:t xml:space="preserve"> </w:t>
      </w:r>
      <w:r w:rsidRPr="000868E4">
        <w:rPr>
          <w:rFonts w:hint="eastAsia"/>
          <w:rtl/>
        </w:rPr>
        <w:t>الفوائد</w:t>
      </w:r>
      <w:r w:rsidRPr="000868E4">
        <w:rPr>
          <w:rtl/>
        </w:rPr>
        <w:t xml:space="preserve"> </w:t>
      </w:r>
      <w:r w:rsidRPr="000868E4">
        <w:rPr>
          <w:rFonts w:hint="eastAsia"/>
          <w:rtl/>
        </w:rPr>
        <w:t>المتعلقة</w:t>
      </w:r>
      <w:r w:rsidRPr="000868E4">
        <w:rPr>
          <w:rtl/>
        </w:rPr>
        <w:t xml:space="preserve"> </w:t>
      </w:r>
      <w:r w:rsidRPr="000868E4">
        <w:rPr>
          <w:rFonts w:hint="eastAsia"/>
          <w:rtl/>
        </w:rPr>
        <w:t>بالموضوع</w:t>
      </w:r>
      <w:r w:rsidRPr="000868E4">
        <w:rPr>
          <w:rtl/>
        </w:rPr>
        <w:t xml:space="preserve">. </w:t>
      </w:r>
      <w:r w:rsidRPr="000868E4">
        <w:rPr>
          <w:rFonts w:hint="eastAsia"/>
          <w:rtl/>
        </w:rPr>
        <w:t>وددت</w:t>
      </w:r>
      <w:r w:rsidRPr="000868E4">
        <w:rPr>
          <w:rtl/>
        </w:rPr>
        <w:t xml:space="preserve"> أني </w:t>
      </w:r>
      <w:r w:rsidRPr="000868E4">
        <w:rPr>
          <w:rFonts w:hint="eastAsia"/>
          <w:rtl/>
        </w:rPr>
        <w:t>وجدتُّ</w:t>
      </w:r>
      <w:r w:rsidRPr="000868E4">
        <w:rPr>
          <w:rtl/>
        </w:rPr>
        <w:t xml:space="preserve"> كتاب الإمام الحافظ محمد بن عبد الله ابن محمد المعروف بابن ناصر الدين الدمشقيِّ (ت 842هـ) </w:t>
      </w:r>
      <w:r w:rsidRPr="000868E4">
        <w:rPr>
          <w:rFonts w:hint="eastAsia"/>
          <w:rtl/>
        </w:rPr>
        <w:t>المعنون</w:t>
      </w:r>
      <w:r w:rsidRPr="000868E4">
        <w:rPr>
          <w:rtl/>
        </w:rPr>
        <w:t>:"السُّرَّاق والمتكلَّم فيهم مِن الرُّواة وذِكر طبقاتهم وتراجمهم"</w:t>
      </w:r>
      <w:r w:rsidRPr="000868E4">
        <w:rPr>
          <w:rFonts w:hint="eastAsia"/>
          <w:rtl/>
        </w:rPr>
        <w:t>،</w:t>
      </w:r>
      <w:r w:rsidRPr="000868E4">
        <w:rPr>
          <w:rtl/>
        </w:rPr>
        <w:t xml:space="preserve"> فرغ منه سنة 805هـ على حد نقل الكتاني</w:t>
      </w:r>
      <w:r w:rsidRPr="000868E4">
        <w:rPr>
          <w:rStyle w:val="FootnoteReference"/>
          <w:rtl/>
        </w:rPr>
        <w:footnoteReference w:id="1"/>
      </w:r>
      <w:r w:rsidRPr="000868E4">
        <w:rPr>
          <w:rFonts w:hint="eastAsia"/>
          <w:rtl/>
        </w:rPr>
        <w:t>،</w:t>
      </w:r>
      <w:r w:rsidRPr="000868E4">
        <w:rPr>
          <w:rtl/>
        </w:rPr>
        <w:t xml:space="preserve"> </w:t>
      </w:r>
      <w:r w:rsidRPr="000868E4">
        <w:rPr>
          <w:rFonts w:hint="eastAsia"/>
          <w:rtl/>
        </w:rPr>
        <w:t>أقول</w:t>
      </w:r>
      <w:r w:rsidRPr="000868E4">
        <w:rPr>
          <w:rtl/>
        </w:rPr>
        <w:t xml:space="preserve"> </w:t>
      </w:r>
      <w:r w:rsidRPr="000868E4">
        <w:rPr>
          <w:rFonts w:hint="eastAsia"/>
          <w:rtl/>
        </w:rPr>
        <w:t>لو</w:t>
      </w:r>
      <w:r w:rsidRPr="000868E4">
        <w:rPr>
          <w:rtl/>
        </w:rPr>
        <w:t xml:space="preserve"> و</w:t>
      </w:r>
      <w:r w:rsidRPr="000868E4">
        <w:rPr>
          <w:rFonts w:hint="eastAsia"/>
          <w:rtl/>
        </w:rPr>
        <w:t>جدتُه</w:t>
      </w:r>
      <w:r w:rsidRPr="000868E4">
        <w:rPr>
          <w:rtl/>
        </w:rPr>
        <w:t xml:space="preserve"> لكان – فيما أحسب- أشفى لغليل شداة الباحثين.</w:t>
      </w:r>
    </w:p>
    <w:p w:rsidR="0058406F" w:rsidRPr="000868E4" w:rsidRDefault="0058406F" w:rsidP="006459A3">
      <w:pPr>
        <w:rPr>
          <w:rtl/>
        </w:rPr>
      </w:pPr>
      <w:r w:rsidRPr="000868E4">
        <w:rPr>
          <w:rtl/>
        </w:rPr>
        <w:t xml:space="preserve">  </w:t>
      </w:r>
      <w:r w:rsidRPr="000868E4">
        <w:rPr>
          <w:rFonts w:hint="eastAsia"/>
          <w:rtl/>
        </w:rPr>
        <w:t>و</w:t>
      </w:r>
      <w:r w:rsidRPr="000868E4">
        <w:rPr>
          <w:rtl/>
        </w:rPr>
        <w:t xml:space="preserve"> </w:t>
      </w:r>
      <w:r w:rsidRPr="000868E4">
        <w:rPr>
          <w:rFonts w:hint="eastAsia"/>
          <w:rtl/>
        </w:rPr>
        <w:t>قرأت</w:t>
      </w:r>
      <w:r w:rsidRPr="000868E4">
        <w:rPr>
          <w:rtl/>
        </w:rPr>
        <w:t xml:space="preserve"> </w:t>
      </w:r>
      <w:r w:rsidRPr="000868E4">
        <w:rPr>
          <w:rFonts w:hint="eastAsia"/>
          <w:rtl/>
        </w:rPr>
        <w:t>أخيرا</w:t>
      </w:r>
      <w:r w:rsidRPr="000868E4">
        <w:rPr>
          <w:rtl/>
        </w:rPr>
        <w:t xml:space="preserve"> بعد أن اكتملت جنبات هذا البحث </w:t>
      </w:r>
      <w:r w:rsidRPr="000868E4">
        <w:rPr>
          <w:rFonts w:hint="eastAsia"/>
          <w:rtl/>
        </w:rPr>
        <w:t>أن</w:t>
      </w:r>
      <w:r w:rsidRPr="000868E4">
        <w:rPr>
          <w:rtl/>
        </w:rPr>
        <w:t xml:space="preserve"> الأستاذ رمضان إسحاق الزيان كتب بحثا في الماجستير في </w:t>
      </w:r>
      <w:r w:rsidRPr="000868E4">
        <w:rPr>
          <w:rFonts w:hint="eastAsia"/>
          <w:rtl/>
        </w:rPr>
        <w:t>الجامعة</w:t>
      </w:r>
      <w:r w:rsidRPr="000868E4">
        <w:rPr>
          <w:rtl/>
        </w:rPr>
        <w:t xml:space="preserve"> </w:t>
      </w:r>
      <w:r w:rsidRPr="000868E4">
        <w:rPr>
          <w:rFonts w:hint="eastAsia"/>
          <w:rtl/>
        </w:rPr>
        <w:t>الإسلامية</w:t>
      </w:r>
      <w:r w:rsidRPr="000868E4">
        <w:rPr>
          <w:rtl/>
        </w:rPr>
        <w:t xml:space="preserve">- </w:t>
      </w:r>
      <w:r w:rsidRPr="000868E4">
        <w:rPr>
          <w:rFonts w:hint="eastAsia"/>
          <w:rtl/>
        </w:rPr>
        <w:t>غزة،</w:t>
      </w:r>
      <w:r w:rsidRPr="000868E4">
        <w:rPr>
          <w:rtl/>
        </w:rPr>
        <w:t xml:space="preserve"> </w:t>
      </w:r>
      <w:r w:rsidRPr="000868E4">
        <w:rPr>
          <w:rFonts w:hint="eastAsia"/>
          <w:rtl/>
        </w:rPr>
        <w:t>وأسماه</w:t>
      </w:r>
      <w:r w:rsidRPr="000868E4">
        <w:rPr>
          <w:rtl/>
        </w:rPr>
        <w:t xml:space="preserve">:"سرقة </w:t>
      </w:r>
      <w:r w:rsidRPr="000868E4">
        <w:rPr>
          <w:rFonts w:hint="eastAsia"/>
          <w:rtl/>
        </w:rPr>
        <w:t>الحديث</w:t>
      </w:r>
      <w:r w:rsidRPr="000868E4">
        <w:rPr>
          <w:rtl/>
        </w:rPr>
        <w:t xml:space="preserve"> </w:t>
      </w:r>
      <w:r w:rsidRPr="000868E4">
        <w:rPr>
          <w:rFonts w:hint="eastAsia"/>
          <w:rtl/>
        </w:rPr>
        <w:t>وأثرها</w:t>
      </w:r>
      <w:r w:rsidR="00F140C3">
        <w:rPr>
          <w:rtl/>
        </w:rPr>
        <w:t xml:space="preserve"> في الجرح و</w:t>
      </w:r>
      <w:r w:rsidRPr="000868E4">
        <w:rPr>
          <w:rtl/>
        </w:rPr>
        <w:t xml:space="preserve">التعديل". تناول </w:t>
      </w:r>
      <w:r w:rsidRPr="000868E4">
        <w:rPr>
          <w:rFonts w:hint="eastAsia"/>
          <w:rtl/>
        </w:rPr>
        <w:t>في</w:t>
      </w:r>
      <w:r w:rsidRPr="000868E4">
        <w:rPr>
          <w:rtl/>
        </w:rPr>
        <w:t xml:space="preserve"> بعض مباحثه "بيان أعداد</w:t>
      </w:r>
      <w:r w:rsidRPr="000868E4">
        <w:t xml:space="preserve"> </w:t>
      </w:r>
      <w:r w:rsidRPr="000868E4">
        <w:rPr>
          <w:rtl/>
        </w:rPr>
        <w:t>الرواة المشار إليهم بسرقة الحديث</w:t>
      </w:r>
      <w:r w:rsidRPr="000868E4">
        <w:rPr>
          <w:rFonts w:hint="eastAsia"/>
          <w:rtl/>
        </w:rPr>
        <w:t>،</w:t>
      </w:r>
      <w:r w:rsidRPr="000868E4">
        <w:rPr>
          <w:rtl/>
        </w:rPr>
        <w:t xml:space="preserve"> حيث بلغت مائة وأربعين راوياً من خلال الاستقراء</w:t>
      </w:r>
      <w:r w:rsidRPr="000868E4">
        <w:t xml:space="preserve"> </w:t>
      </w:r>
      <w:r w:rsidRPr="000868E4">
        <w:rPr>
          <w:rtl/>
        </w:rPr>
        <w:t xml:space="preserve">والتتبع الدقيق لكافة المصادر الحديثية المتوفرة"- على حسب </w:t>
      </w:r>
      <w:r w:rsidRPr="000868E4">
        <w:rPr>
          <w:rFonts w:hint="eastAsia"/>
          <w:rtl/>
        </w:rPr>
        <w:t>ملخصه</w:t>
      </w:r>
      <w:r w:rsidRPr="000868E4">
        <w:rPr>
          <w:rtl/>
        </w:rPr>
        <w:t>.</w:t>
      </w:r>
      <w:r w:rsidR="006459A3">
        <w:rPr>
          <w:rFonts w:hint="cs"/>
          <w:rtl/>
        </w:rPr>
        <w:t xml:space="preserve"> </w:t>
      </w:r>
      <w:r w:rsidRPr="000868E4">
        <w:rPr>
          <w:rFonts w:hint="eastAsia"/>
          <w:rtl/>
        </w:rPr>
        <w:t>لم</w:t>
      </w:r>
      <w:r w:rsidRPr="000868E4">
        <w:rPr>
          <w:rtl/>
        </w:rPr>
        <w:t xml:space="preserve"> يقع بحثه هذا على يدي، و لكن </w:t>
      </w:r>
      <w:r w:rsidRPr="000868E4">
        <w:rPr>
          <w:rFonts w:hint="eastAsia"/>
          <w:rtl/>
        </w:rPr>
        <w:t>يبدو</w:t>
      </w:r>
      <w:r w:rsidRPr="000868E4">
        <w:rPr>
          <w:rtl/>
        </w:rPr>
        <w:t xml:space="preserve"> </w:t>
      </w:r>
      <w:r w:rsidRPr="000868E4">
        <w:rPr>
          <w:rFonts w:hint="eastAsia"/>
          <w:rtl/>
        </w:rPr>
        <w:t>أنه</w:t>
      </w:r>
      <w:r w:rsidRPr="000868E4">
        <w:rPr>
          <w:rtl/>
        </w:rPr>
        <w:t xml:space="preserve"> </w:t>
      </w:r>
      <w:r w:rsidRPr="000868E4">
        <w:rPr>
          <w:rFonts w:hint="eastAsia"/>
          <w:rtl/>
        </w:rPr>
        <w:t>يكون</w:t>
      </w:r>
      <w:r w:rsidRPr="000868E4">
        <w:rPr>
          <w:rtl/>
        </w:rPr>
        <w:t xml:space="preserve"> </w:t>
      </w:r>
      <w:r w:rsidR="006459A3">
        <w:rPr>
          <w:rFonts w:hint="eastAsia"/>
          <w:rtl/>
        </w:rPr>
        <w:t>جيّدا</w:t>
      </w:r>
      <w:r w:rsidR="006459A3">
        <w:rPr>
          <w:rFonts w:hint="cs"/>
          <w:rtl/>
        </w:rPr>
        <w:t>.</w:t>
      </w:r>
    </w:p>
    <w:p w:rsidR="0058406F" w:rsidRPr="000868E4" w:rsidRDefault="0058406F" w:rsidP="0058406F">
      <w:pPr>
        <w:rPr>
          <w:rtl/>
        </w:rPr>
      </w:pPr>
      <w:r w:rsidRPr="000868E4">
        <w:rPr>
          <w:rtl/>
        </w:rPr>
        <w:t xml:space="preserve">  </w:t>
      </w:r>
      <w:r w:rsidRPr="000868E4">
        <w:rPr>
          <w:rFonts w:hint="eastAsia"/>
          <w:rtl/>
        </w:rPr>
        <w:t>وحصلت</w:t>
      </w:r>
      <w:r w:rsidRPr="000868E4">
        <w:rPr>
          <w:rtl/>
        </w:rPr>
        <w:t xml:space="preserve"> على </w:t>
      </w:r>
      <w:r w:rsidRPr="000868E4">
        <w:rPr>
          <w:rFonts w:hint="eastAsia"/>
          <w:rtl/>
        </w:rPr>
        <w:t>ملخص</w:t>
      </w:r>
      <w:r w:rsidRPr="000868E4">
        <w:rPr>
          <w:rtl/>
        </w:rPr>
        <w:t xml:space="preserve"> </w:t>
      </w:r>
      <w:r w:rsidRPr="000868E4">
        <w:rPr>
          <w:rFonts w:hint="eastAsia"/>
          <w:rtl/>
        </w:rPr>
        <w:t>بحث</w:t>
      </w:r>
      <w:r w:rsidRPr="000868E4">
        <w:rPr>
          <w:rtl/>
        </w:rPr>
        <w:t xml:space="preserve"> </w:t>
      </w:r>
      <w:r w:rsidRPr="000868E4">
        <w:rPr>
          <w:rFonts w:hint="eastAsia"/>
          <w:rtl/>
        </w:rPr>
        <w:t>آخر</w:t>
      </w:r>
      <w:r w:rsidRPr="000868E4">
        <w:rPr>
          <w:rtl/>
        </w:rPr>
        <w:t xml:space="preserve"> </w:t>
      </w:r>
      <w:r w:rsidRPr="000868E4">
        <w:rPr>
          <w:rFonts w:hint="eastAsia"/>
          <w:rtl/>
        </w:rPr>
        <w:t>في</w:t>
      </w:r>
      <w:r w:rsidRPr="000868E4">
        <w:rPr>
          <w:rtl/>
        </w:rPr>
        <w:t xml:space="preserve"> </w:t>
      </w:r>
      <w:r w:rsidRPr="000868E4">
        <w:rPr>
          <w:rFonts w:hint="eastAsia"/>
          <w:rtl/>
        </w:rPr>
        <w:t>الموضوع</w:t>
      </w:r>
      <w:r w:rsidRPr="000868E4">
        <w:rPr>
          <w:rtl/>
        </w:rPr>
        <w:t xml:space="preserve"> </w:t>
      </w:r>
      <w:r w:rsidRPr="000868E4">
        <w:rPr>
          <w:rFonts w:hint="eastAsia"/>
          <w:rtl/>
        </w:rPr>
        <w:t>نفسه</w:t>
      </w:r>
      <w:r w:rsidRPr="000868E4">
        <w:rPr>
          <w:rtl/>
        </w:rPr>
        <w:t xml:space="preserve"> </w:t>
      </w:r>
      <w:r w:rsidRPr="000868E4">
        <w:rPr>
          <w:rFonts w:hint="eastAsia"/>
          <w:rtl/>
        </w:rPr>
        <w:t>بعنوان</w:t>
      </w:r>
      <w:r w:rsidRPr="000868E4">
        <w:rPr>
          <w:rtl/>
        </w:rPr>
        <w:t>:"</w:t>
      </w:r>
      <w:r w:rsidRPr="000868E4">
        <w:rPr>
          <w:rStyle w:val="Strong"/>
          <w:b/>
          <w:bCs/>
          <w:rtl/>
        </w:rPr>
        <w:t>البيان والتَّعريف بسرقة الحديث النَّبويّ الشَّريف"</w:t>
      </w:r>
      <w:r w:rsidR="00A55672">
        <w:rPr>
          <w:rStyle w:val="FootnoteReference"/>
          <w:rtl/>
        </w:rPr>
        <w:footnoteReference w:id="2"/>
      </w:r>
      <w:r w:rsidRPr="000868E4">
        <w:rPr>
          <w:rStyle w:val="Strong"/>
          <w:b/>
          <w:bCs/>
          <w:rtl/>
        </w:rPr>
        <w:t xml:space="preserve">، </w:t>
      </w:r>
      <w:r w:rsidRPr="000868E4">
        <w:rPr>
          <w:rStyle w:val="Strong"/>
          <w:rFonts w:hint="eastAsia"/>
          <w:b/>
          <w:bCs/>
          <w:rtl/>
        </w:rPr>
        <w:t>تناول</w:t>
      </w:r>
      <w:r w:rsidRPr="000868E4">
        <w:rPr>
          <w:rStyle w:val="Strong"/>
          <w:b/>
          <w:bCs/>
          <w:rtl/>
        </w:rPr>
        <w:t xml:space="preserve"> </w:t>
      </w:r>
      <w:r w:rsidRPr="000868E4">
        <w:rPr>
          <w:rStyle w:val="Strong"/>
          <w:rFonts w:hint="eastAsia"/>
          <w:b/>
          <w:bCs/>
          <w:rtl/>
        </w:rPr>
        <w:t>فيه</w:t>
      </w:r>
      <w:r w:rsidRPr="000868E4">
        <w:rPr>
          <w:rStyle w:val="Strong"/>
          <w:b/>
          <w:bCs/>
          <w:rtl/>
        </w:rPr>
        <w:t xml:space="preserve"> </w:t>
      </w:r>
      <w:r w:rsidRPr="000868E4">
        <w:rPr>
          <w:rStyle w:val="Strong"/>
          <w:rFonts w:hint="eastAsia"/>
          <w:b/>
          <w:bCs/>
          <w:rtl/>
        </w:rPr>
        <w:t>الدكتور</w:t>
      </w:r>
      <w:r w:rsidRPr="000868E4">
        <w:rPr>
          <w:rStyle w:val="Strong"/>
          <w:b/>
          <w:bCs/>
          <w:rtl/>
        </w:rPr>
        <w:t xml:space="preserve"> </w:t>
      </w:r>
      <w:r w:rsidRPr="000868E4">
        <w:rPr>
          <w:rStyle w:val="Strong"/>
          <w:rFonts w:hint="eastAsia"/>
          <w:b/>
          <w:bCs/>
          <w:rtl/>
        </w:rPr>
        <w:t>موفق</w:t>
      </w:r>
      <w:r w:rsidRPr="000868E4">
        <w:rPr>
          <w:rStyle w:val="Strong"/>
          <w:b/>
          <w:bCs/>
          <w:rtl/>
        </w:rPr>
        <w:t xml:space="preserve"> </w:t>
      </w:r>
      <w:r w:rsidRPr="000868E4">
        <w:rPr>
          <w:rStyle w:val="Strong"/>
          <w:rFonts w:hint="eastAsia"/>
          <w:b/>
          <w:bCs/>
          <w:rtl/>
        </w:rPr>
        <w:t>عبد</w:t>
      </w:r>
      <w:r w:rsidRPr="000868E4">
        <w:rPr>
          <w:rStyle w:val="Strong"/>
          <w:b/>
          <w:bCs/>
          <w:rtl/>
        </w:rPr>
        <w:t xml:space="preserve"> </w:t>
      </w:r>
      <w:r w:rsidRPr="000868E4">
        <w:rPr>
          <w:rStyle w:val="Strong"/>
          <w:rFonts w:hint="eastAsia"/>
          <w:b/>
          <w:bCs/>
          <w:rtl/>
        </w:rPr>
        <w:t>الله</w:t>
      </w:r>
      <w:r w:rsidRPr="000868E4">
        <w:rPr>
          <w:rStyle w:val="Strong"/>
          <w:b/>
          <w:bCs/>
          <w:rtl/>
        </w:rPr>
        <w:t xml:space="preserve"> </w:t>
      </w:r>
      <w:r w:rsidRPr="000868E4">
        <w:rPr>
          <w:rStyle w:val="Strong"/>
          <w:rFonts w:hint="eastAsia"/>
          <w:b/>
          <w:bCs/>
          <w:rtl/>
        </w:rPr>
        <w:t>عبد</w:t>
      </w:r>
      <w:r w:rsidRPr="000868E4">
        <w:rPr>
          <w:rStyle w:val="Strong"/>
          <w:b/>
          <w:bCs/>
          <w:rtl/>
        </w:rPr>
        <w:t xml:space="preserve"> </w:t>
      </w:r>
      <w:r w:rsidRPr="000868E4">
        <w:rPr>
          <w:rStyle w:val="Strong"/>
          <w:rFonts w:hint="eastAsia"/>
          <w:b/>
          <w:bCs/>
          <w:rtl/>
        </w:rPr>
        <w:t>القادر</w:t>
      </w:r>
      <w:r w:rsidRPr="000868E4">
        <w:rPr>
          <w:rStyle w:val="Strong"/>
          <w:b/>
          <w:bCs/>
          <w:rtl/>
        </w:rPr>
        <w:t xml:space="preserve"> </w:t>
      </w:r>
      <w:r w:rsidRPr="000868E4">
        <w:rPr>
          <w:rStyle w:val="Strong"/>
          <w:rFonts w:hint="eastAsia"/>
          <w:b/>
          <w:bCs/>
          <w:rtl/>
        </w:rPr>
        <w:t>عبد</w:t>
      </w:r>
      <w:r w:rsidRPr="000868E4">
        <w:rPr>
          <w:rStyle w:val="Strong"/>
          <w:b/>
          <w:bCs/>
          <w:rtl/>
        </w:rPr>
        <w:t xml:space="preserve"> </w:t>
      </w:r>
      <w:r w:rsidRPr="000868E4">
        <w:rPr>
          <w:rStyle w:val="Strong"/>
          <w:rFonts w:hint="eastAsia"/>
          <w:b/>
          <w:bCs/>
          <w:rtl/>
        </w:rPr>
        <w:t>العزيز</w:t>
      </w:r>
      <w:r w:rsidRPr="000868E4">
        <w:rPr>
          <w:rStyle w:val="Strong"/>
          <w:b/>
          <w:bCs/>
          <w:rtl/>
        </w:rPr>
        <w:t xml:space="preserve">- </w:t>
      </w:r>
      <w:r w:rsidRPr="000868E4">
        <w:rPr>
          <w:rStyle w:val="Strong"/>
          <w:rFonts w:hint="eastAsia"/>
          <w:b/>
          <w:bCs/>
          <w:rtl/>
        </w:rPr>
        <w:t>حسب</w:t>
      </w:r>
      <w:r w:rsidRPr="000868E4">
        <w:rPr>
          <w:rStyle w:val="Strong"/>
          <w:b/>
          <w:bCs/>
          <w:rtl/>
        </w:rPr>
        <w:t xml:space="preserve"> </w:t>
      </w:r>
      <w:r w:rsidRPr="000868E4">
        <w:rPr>
          <w:rStyle w:val="Strong"/>
          <w:rFonts w:hint="eastAsia"/>
          <w:b/>
          <w:bCs/>
          <w:rtl/>
        </w:rPr>
        <w:t>البيانات</w:t>
      </w:r>
      <w:r w:rsidRPr="000868E4">
        <w:rPr>
          <w:rStyle w:val="Strong"/>
          <w:b/>
          <w:bCs/>
          <w:rtl/>
        </w:rPr>
        <w:t xml:space="preserve"> </w:t>
      </w:r>
      <w:r w:rsidRPr="000868E4">
        <w:rPr>
          <w:rStyle w:val="Strong"/>
          <w:rFonts w:hint="eastAsia"/>
          <w:b/>
          <w:bCs/>
          <w:rtl/>
        </w:rPr>
        <w:t>المذكورة</w:t>
      </w:r>
      <w:r w:rsidRPr="000868E4">
        <w:rPr>
          <w:rStyle w:val="Strong"/>
          <w:b/>
          <w:bCs/>
          <w:rtl/>
        </w:rPr>
        <w:t xml:space="preserve"> </w:t>
      </w:r>
      <w:r w:rsidRPr="000868E4">
        <w:rPr>
          <w:rStyle w:val="Strong"/>
          <w:rFonts w:hint="eastAsia"/>
          <w:b/>
          <w:bCs/>
          <w:rtl/>
        </w:rPr>
        <w:t>في</w:t>
      </w:r>
      <w:r w:rsidRPr="000868E4">
        <w:rPr>
          <w:rStyle w:val="Strong"/>
          <w:b/>
          <w:bCs/>
          <w:rtl/>
        </w:rPr>
        <w:t xml:space="preserve"> </w:t>
      </w:r>
      <w:r w:rsidRPr="000868E4">
        <w:rPr>
          <w:rStyle w:val="Strong"/>
          <w:rFonts w:hint="eastAsia"/>
          <w:b/>
          <w:bCs/>
          <w:rtl/>
        </w:rPr>
        <w:t>الملخص</w:t>
      </w:r>
      <w:r w:rsidRPr="000868E4">
        <w:rPr>
          <w:rStyle w:val="Strong"/>
          <w:b/>
          <w:bCs/>
          <w:rtl/>
        </w:rPr>
        <w:t xml:space="preserve">-: </w:t>
      </w:r>
      <w:r w:rsidRPr="000868E4">
        <w:rPr>
          <w:rStyle w:val="Strong"/>
          <w:rFonts w:hint="eastAsia"/>
          <w:b/>
          <w:bCs/>
          <w:rtl/>
        </w:rPr>
        <w:t>عن</w:t>
      </w:r>
      <w:r w:rsidRPr="000868E4">
        <w:rPr>
          <w:rStyle w:val="Strong"/>
          <w:b/>
          <w:bCs/>
          <w:rtl/>
        </w:rPr>
        <w:t xml:space="preserve"> </w:t>
      </w:r>
      <w:r w:rsidRPr="000868E4">
        <w:rPr>
          <w:rStyle w:val="Strong"/>
          <w:rFonts w:hint="eastAsia"/>
          <w:b/>
          <w:bCs/>
          <w:rtl/>
        </w:rPr>
        <w:t>نشأة</w:t>
      </w:r>
      <w:r w:rsidRPr="000868E4">
        <w:rPr>
          <w:rStyle w:val="Strong"/>
          <w:b/>
          <w:bCs/>
          <w:rtl/>
        </w:rPr>
        <w:t xml:space="preserve"> </w:t>
      </w:r>
      <w:r w:rsidRPr="000868E4">
        <w:rPr>
          <w:rStyle w:val="Strong"/>
          <w:rFonts w:hint="eastAsia"/>
          <w:b/>
          <w:bCs/>
          <w:rtl/>
        </w:rPr>
        <w:t>كلمة</w:t>
      </w:r>
      <w:r w:rsidRPr="000868E4">
        <w:rPr>
          <w:rStyle w:val="Strong"/>
          <w:b/>
          <w:bCs/>
          <w:rtl/>
        </w:rPr>
        <w:t xml:space="preserve"> </w:t>
      </w:r>
      <w:r w:rsidRPr="000868E4">
        <w:rPr>
          <w:rStyle w:val="Strong"/>
          <w:rFonts w:hint="eastAsia"/>
          <w:b/>
          <w:bCs/>
          <w:rtl/>
        </w:rPr>
        <w:t>السرقة،</w:t>
      </w:r>
      <w:r w:rsidRPr="000868E4">
        <w:rPr>
          <w:rStyle w:val="Strong"/>
          <w:b/>
          <w:bCs/>
          <w:rtl/>
        </w:rPr>
        <w:t xml:space="preserve"> </w:t>
      </w:r>
      <w:r w:rsidRPr="000868E4">
        <w:rPr>
          <w:rStyle w:val="Strong"/>
          <w:rFonts w:hint="eastAsia"/>
          <w:b/>
          <w:bCs/>
          <w:rtl/>
        </w:rPr>
        <w:t>ومدلوها</w:t>
      </w:r>
      <w:r w:rsidRPr="000868E4">
        <w:rPr>
          <w:rStyle w:val="Strong"/>
          <w:b/>
          <w:bCs/>
          <w:rtl/>
        </w:rPr>
        <w:t xml:space="preserve"> </w:t>
      </w:r>
      <w:r w:rsidRPr="000868E4">
        <w:rPr>
          <w:rStyle w:val="Strong"/>
          <w:rFonts w:hint="eastAsia"/>
          <w:b/>
          <w:bCs/>
          <w:rtl/>
        </w:rPr>
        <w:t>وتطورها</w:t>
      </w:r>
      <w:r w:rsidRPr="000868E4">
        <w:rPr>
          <w:rStyle w:val="Strong"/>
          <w:b/>
          <w:bCs/>
          <w:rtl/>
        </w:rPr>
        <w:t xml:space="preserve"> </w:t>
      </w:r>
      <w:r w:rsidRPr="000868E4">
        <w:rPr>
          <w:rStyle w:val="Strong"/>
          <w:rFonts w:hint="eastAsia"/>
          <w:b/>
          <w:bCs/>
          <w:rtl/>
        </w:rPr>
        <w:t>العلمي</w:t>
      </w:r>
      <w:r w:rsidRPr="000868E4">
        <w:rPr>
          <w:rStyle w:val="Strong"/>
          <w:b/>
          <w:bCs/>
          <w:rtl/>
        </w:rPr>
        <w:t xml:space="preserve">. و ركز على نوعي السرقة </w:t>
      </w:r>
      <w:r w:rsidRPr="000868E4">
        <w:rPr>
          <w:rStyle w:val="Strong"/>
          <w:rFonts w:hint="eastAsia"/>
          <w:b/>
          <w:bCs/>
          <w:rtl/>
        </w:rPr>
        <w:t>ال</w:t>
      </w:r>
      <w:r w:rsidRPr="000868E4">
        <w:rPr>
          <w:rtl/>
        </w:rPr>
        <w:t>شفهيَّة و</w:t>
      </w:r>
      <w:r w:rsidRPr="000868E4">
        <w:rPr>
          <w:rFonts w:hint="eastAsia"/>
          <w:rtl/>
        </w:rPr>
        <w:t>الكتابيَّة</w:t>
      </w:r>
      <w:r w:rsidRPr="000868E4">
        <w:rPr>
          <w:rtl/>
        </w:rPr>
        <w:t>. و تناول</w:t>
      </w:r>
      <w:r w:rsidRPr="000868E4">
        <w:rPr>
          <w:rStyle w:val="Strong"/>
          <w:b/>
          <w:bCs/>
          <w:rtl/>
        </w:rPr>
        <w:t xml:space="preserve"> </w:t>
      </w:r>
      <w:r w:rsidRPr="000868E4">
        <w:rPr>
          <w:rStyle w:val="Strong"/>
          <w:rFonts w:hint="eastAsia"/>
          <w:b/>
          <w:bCs/>
          <w:rtl/>
        </w:rPr>
        <w:t>أيضا</w:t>
      </w:r>
      <w:r w:rsidRPr="000868E4">
        <w:rPr>
          <w:rStyle w:val="Strong"/>
          <w:b/>
          <w:bCs/>
          <w:rtl/>
        </w:rPr>
        <w:t xml:space="preserve"> </w:t>
      </w:r>
      <w:r w:rsidRPr="000868E4">
        <w:rPr>
          <w:rtl/>
        </w:rPr>
        <w:t>أهم البواعث على سرقة الحديث من جهل، و عدم التزام بعض الرُّواة بالقواعد الحديثية، و</w:t>
      </w:r>
      <w:r w:rsidRPr="000868E4">
        <w:rPr>
          <w:cs/>
        </w:rPr>
        <w:t>‎</w:t>
      </w:r>
      <w:r w:rsidRPr="000868E4">
        <w:rPr>
          <w:rtl/>
        </w:rPr>
        <w:t xml:space="preserve">الشَّرهُ الشَّديد للرِّوايةِ والتحديث، وكذلك الحرص على الدُّنيا، والرَّغبة في البروز والشُّهرة. </w:t>
      </w:r>
      <w:r w:rsidRPr="000868E4">
        <w:rPr>
          <w:rStyle w:val="Strong"/>
          <w:rFonts w:hint="eastAsia"/>
          <w:b/>
          <w:bCs/>
          <w:rtl/>
        </w:rPr>
        <w:t>وتعرض</w:t>
      </w:r>
      <w:r w:rsidRPr="000868E4">
        <w:rPr>
          <w:rStyle w:val="Strong"/>
          <w:b/>
          <w:bCs/>
          <w:rtl/>
        </w:rPr>
        <w:t xml:space="preserve"> </w:t>
      </w:r>
      <w:r w:rsidRPr="000868E4">
        <w:rPr>
          <w:rStyle w:val="Strong"/>
          <w:rFonts w:hint="eastAsia"/>
          <w:b/>
          <w:bCs/>
          <w:rtl/>
        </w:rPr>
        <w:t>في</w:t>
      </w:r>
      <w:r w:rsidRPr="000868E4">
        <w:rPr>
          <w:rStyle w:val="Strong"/>
          <w:b/>
          <w:bCs/>
          <w:rtl/>
        </w:rPr>
        <w:t xml:space="preserve"> </w:t>
      </w:r>
      <w:r w:rsidRPr="000868E4">
        <w:rPr>
          <w:rStyle w:val="Strong"/>
          <w:rFonts w:hint="eastAsia"/>
          <w:b/>
          <w:bCs/>
          <w:rtl/>
        </w:rPr>
        <w:t>بعض</w:t>
      </w:r>
      <w:r w:rsidRPr="000868E4">
        <w:rPr>
          <w:rStyle w:val="Strong"/>
          <w:b/>
          <w:bCs/>
          <w:rtl/>
        </w:rPr>
        <w:t xml:space="preserve"> </w:t>
      </w:r>
      <w:r w:rsidRPr="000868E4">
        <w:rPr>
          <w:rStyle w:val="Strong"/>
          <w:rFonts w:hint="eastAsia"/>
          <w:b/>
          <w:bCs/>
          <w:rtl/>
        </w:rPr>
        <w:t>فصول</w:t>
      </w:r>
      <w:r w:rsidRPr="000868E4">
        <w:rPr>
          <w:rStyle w:val="Strong"/>
          <w:b/>
          <w:bCs/>
          <w:rtl/>
        </w:rPr>
        <w:t xml:space="preserve"> </w:t>
      </w:r>
      <w:r w:rsidRPr="000868E4">
        <w:rPr>
          <w:rStyle w:val="Strong"/>
          <w:rFonts w:hint="eastAsia"/>
          <w:b/>
          <w:bCs/>
          <w:rtl/>
        </w:rPr>
        <w:t>الكتاب</w:t>
      </w:r>
      <w:r w:rsidRPr="000868E4">
        <w:rPr>
          <w:rStyle w:val="Strong"/>
          <w:b/>
          <w:bCs/>
          <w:rtl/>
        </w:rPr>
        <w:t xml:space="preserve"> </w:t>
      </w:r>
      <w:r w:rsidRPr="000868E4">
        <w:rPr>
          <w:rStyle w:val="Strong"/>
          <w:rFonts w:hint="eastAsia"/>
          <w:b/>
          <w:bCs/>
          <w:rtl/>
        </w:rPr>
        <w:t>لذكر</w:t>
      </w:r>
      <w:r w:rsidRPr="000868E4">
        <w:rPr>
          <w:rStyle w:val="Strong"/>
          <w:b/>
          <w:bCs/>
          <w:rtl/>
        </w:rPr>
        <w:t xml:space="preserve"> </w:t>
      </w:r>
      <w:r w:rsidRPr="000868E4">
        <w:rPr>
          <w:rtl/>
        </w:rPr>
        <w:t>قائمة طويلة بأسماء عددٍ كبير مِمَّن وصف بسرقة الحديث، أو انطبقت عليه السِّمات العامَّة لسرقة الحديث.</w:t>
      </w:r>
      <w:r w:rsidRPr="000868E4">
        <w:rPr>
          <w:rStyle w:val="Strong"/>
          <w:b/>
          <w:bCs/>
          <w:rtl/>
        </w:rPr>
        <w:t xml:space="preserve"> </w:t>
      </w:r>
      <w:r w:rsidRPr="000868E4">
        <w:rPr>
          <w:rtl/>
        </w:rPr>
        <w:t xml:space="preserve">وتجاوز </w:t>
      </w:r>
      <w:r w:rsidRPr="000868E4">
        <w:rPr>
          <w:rFonts w:hint="eastAsia"/>
          <w:rtl/>
        </w:rPr>
        <w:t>ذلك</w:t>
      </w:r>
      <w:r w:rsidRPr="000868E4">
        <w:rPr>
          <w:rtl/>
        </w:rPr>
        <w:t xml:space="preserve"> إلى ذِكر الرُّواة </w:t>
      </w:r>
      <w:r w:rsidRPr="000868E4">
        <w:rPr>
          <w:rFonts w:hint="eastAsia"/>
          <w:rtl/>
        </w:rPr>
        <w:t>الذين</w:t>
      </w:r>
      <w:r w:rsidRPr="000868E4">
        <w:rPr>
          <w:rtl/>
        </w:rPr>
        <w:t xml:space="preserve"> </w:t>
      </w:r>
      <w:r w:rsidRPr="000868E4">
        <w:rPr>
          <w:rFonts w:hint="eastAsia"/>
          <w:rtl/>
        </w:rPr>
        <w:t>ا</w:t>
      </w:r>
      <w:r w:rsidRPr="000868E4">
        <w:rPr>
          <w:rtl/>
        </w:rPr>
        <w:t>نطبق</w:t>
      </w:r>
      <w:r w:rsidRPr="000868E4">
        <w:rPr>
          <w:rFonts w:hint="eastAsia"/>
          <w:rtl/>
        </w:rPr>
        <w:t>ت</w:t>
      </w:r>
      <w:r w:rsidRPr="000868E4">
        <w:rPr>
          <w:rtl/>
        </w:rPr>
        <w:t xml:space="preserve"> عليه</w:t>
      </w:r>
      <w:r w:rsidRPr="000868E4">
        <w:rPr>
          <w:rFonts w:hint="eastAsia"/>
          <w:rtl/>
        </w:rPr>
        <w:t>م</w:t>
      </w:r>
      <w:r w:rsidRPr="000868E4">
        <w:rPr>
          <w:rtl/>
        </w:rPr>
        <w:t xml:space="preserve"> صفات سرقة الحديث مِن أمثال التَّلقين، و </w:t>
      </w:r>
      <w:r w:rsidRPr="000868E4">
        <w:rPr>
          <w:rFonts w:hint="eastAsia"/>
          <w:rtl/>
        </w:rPr>
        <w:t>و</w:t>
      </w:r>
      <w:r w:rsidRPr="000868E4">
        <w:rPr>
          <w:rtl/>
        </w:rPr>
        <w:t xml:space="preserve">ضع الحديث على </w:t>
      </w:r>
      <w:r w:rsidRPr="000868E4">
        <w:rPr>
          <w:rtl/>
        </w:rPr>
        <w:lastRenderedPageBreak/>
        <w:t xml:space="preserve">الثِّقات، و التَّخليطِ، و فحش الخطأ </w:t>
      </w:r>
      <w:r w:rsidRPr="000868E4">
        <w:rPr>
          <w:rFonts w:hint="eastAsia"/>
          <w:rtl/>
        </w:rPr>
        <w:t>و</w:t>
      </w:r>
      <w:r w:rsidRPr="000868E4">
        <w:rPr>
          <w:rtl/>
        </w:rPr>
        <w:t>كثير الوهم، وغير ذلك م</w:t>
      </w:r>
      <w:r w:rsidRPr="000868E4">
        <w:rPr>
          <w:rFonts w:hint="eastAsia"/>
          <w:rtl/>
        </w:rPr>
        <w:t>م</w:t>
      </w:r>
      <w:r w:rsidRPr="000868E4">
        <w:rPr>
          <w:rtl/>
        </w:rPr>
        <w:t xml:space="preserve">ن </w:t>
      </w:r>
      <w:r w:rsidRPr="000868E4">
        <w:rPr>
          <w:rFonts w:hint="eastAsia"/>
          <w:rtl/>
        </w:rPr>
        <w:t>ي</w:t>
      </w:r>
      <w:r w:rsidRPr="000868E4">
        <w:rPr>
          <w:rtl/>
        </w:rPr>
        <w:t xml:space="preserve">نطبق عليهم تعريف سرقة الحديث في نظر </w:t>
      </w:r>
      <w:r w:rsidRPr="000868E4">
        <w:rPr>
          <w:rFonts w:hint="eastAsia"/>
          <w:rtl/>
        </w:rPr>
        <w:t>الدكتور</w:t>
      </w:r>
      <w:r w:rsidRPr="000868E4">
        <w:rPr>
          <w:rtl/>
        </w:rPr>
        <w:t xml:space="preserve"> </w:t>
      </w:r>
      <w:r w:rsidRPr="000868E4">
        <w:rPr>
          <w:rFonts w:hint="eastAsia"/>
          <w:rtl/>
        </w:rPr>
        <w:t>موفق</w:t>
      </w:r>
      <w:r w:rsidRPr="000868E4">
        <w:rPr>
          <w:rStyle w:val="FootnoteReference"/>
          <w:rtl/>
        </w:rPr>
        <w:footnoteReference w:id="3"/>
      </w:r>
      <w:r w:rsidRPr="000868E4">
        <w:rPr>
          <w:rtl/>
        </w:rPr>
        <w:t xml:space="preserve">. </w:t>
      </w:r>
    </w:p>
    <w:p w:rsidR="0058406F" w:rsidRPr="000868E4" w:rsidRDefault="0058406F" w:rsidP="0058406F">
      <w:pPr>
        <w:rPr>
          <w:rtl/>
        </w:rPr>
      </w:pPr>
      <w:r w:rsidRPr="000868E4">
        <w:rPr>
          <w:rtl/>
        </w:rPr>
        <w:t xml:space="preserve">   </w:t>
      </w:r>
      <w:r w:rsidRPr="000868E4">
        <w:rPr>
          <w:rFonts w:hint="eastAsia"/>
          <w:rtl/>
        </w:rPr>
        <w:t>و</w:t>
      </w:r>
      <w:r w:rsidRPr="000868E4">
        <w:rPr>
          <w:rtl/>
        </w:rPr>
        <w:t xml:space="preserve">على الرغم من </w:t>
      </w:r>
      <w:r w:rsidRPr="000868E4">
        <w:rPr>
          <w:rFonts w:hint="eastAsia"/>
          <w:rtl/>
        </w:rPr>
        <w:t>كل</w:t>
      </w:r>
      <w:r w:rsidRPr="000868E4">
        <w:rPr>
          <w:rtl/>
        </w:rPr>
        <w:t xml:space="preserve"> </w:t>
      </w:r>
      <w:r w:rsidRPr="000868E4">
        <w:rPr>
          <w:rFonts w:hint="eastAsia"/>
          <w:rtl/>
        </w:rPr>
        <w:t>هذا،</w:t>
      </w:r>
      <w:r w:rsidRPr="000868E4">
        <w:rPr>
          <w:rtl/>
        </w:rPr>
        <w:t xml:space="preserve"> </w:t>
      </w:r>
      <w:r w:rsidRPr="000868E4">
        <w:rPr>
          <w:rFonts w:hint="eastAsia"/>
          <w:rtl/>
        </w:rPr>
        <w:t>فإ</w:t>
      </w:r>
      <w:r w:rsidRPr="000868E4">
        <w:rPr>
          <w:rtl/>
        </w:rPr>
        <w:t xml:space="preserve">ن كتب المصطلح </w:t>
      </w:r>
      <w:r w:rsidRPr="000868E4">
        <w:rPr>
          <w:rFonts w:hint="eastAsia"/>
          <w:rtl/>
        </w:rPr>
        <w:t>غير</w:t>
      </w:r>
      <w:r w:rsidRPr="000868E4">
        <w:rPr>
          <w:rtl/>
        </w:rPr>
        <w:t xml:space="preserve"> شحيحة</w:t>
      </w:r>
      <w:r w:rsidRPr="000868E4">
        <w:rPr>
          <w:rFonts w:hint="eastAsia"/>
          <w:rtl/>
        </w:rPr>
        <w:t>،</w:t>
      </w:r>
      <w:r w:rsidRPr="000868E4">
        <w:rPr>
          <w:rtl/>
        </w:rPr>
        <w:t xml:space="preserve"> </w:t>
      </w:r>
      <w:r w:rsidRPr="000868E4">
        <w:rPr>
          <w:rFonts w:hint="eastAsia"/>
          <w:rtl/>
        </w:rPr>
        <w:t>ي</w:t>
      </w:r>
      <w:r w:rsidRPr="000868E4">
        <w:rPr>
          <w:rtl/>
        </w:rPr>
        <w:t xml:space="preserve">وجد </w:t>
      </w:r>
      <w:r w:rsidRPr="000868E4">
        <w:rPr>
          <w:rFonts w:hint="eastAsia"/>
          <w:rtl/>
        </w:rPr>
        <w:t>فيها</w:t>
      </w:r>
      <w:r w:rsidRPr="000868E4">
        <w:rPr>
          <w:rtl/>
        </w:rPr>
        <w:t xml:space="preserve"> شذرات مفيدة متناثرة هنا وهناك، ال</w:t>
      </w:r>
      <w:r w:rsidRPr="000868E4">
        <w:rPr>
          <w:rFonts w:hint="eastAsia"/>
          <w:rtl/>
        </w:rPr>
        <w:t>تي</w:t>
      </w:r>
      <w:r w:rsidRPr="000868E4">
        <w:rPr>
          <w:rtl/>
        </w:rPr>
        <w:t xml:space="preserve"> لها تعلق كبير به. لذلك أردت جمع ما وقعت عليه عيني، و لمّ شثعه، وبسط مكنونه، بقدر ما فتح الله سبحانه و تعالى عليّ، و أمدني به من العون، ومنه أستمد العون. </w:t>
      </w:r>
      <w:r w:rsidRPr="000868E4">
        <w:rPr>
          <w:rFonts w:hint="eastAsia"/>
          <w:rtl/>
        </w:rPr>
        <w:t>وأسجل</w:t>
      </w:r>
      <w:r w:rsidRPr="000868E4">
        <w:rPr>
          <w:rtl/>
        </w:rPr>
        <w:t xml:space="preserve"> </w:t>
      </w:r>
      <w:r w:rsidRPr="000868E4">
        <w:rPr>
          <w:rFonts w:hint="eastAsia"/>
          <w:rtl/>
        </w:rPr>
        <w:t>تقديري</w:t>
      </w:r>
      <w:r w:rsidRPr="000868E4">
        <w:rPr>
          <w:rtl/>
        </w:rPr>
        <w:t xml:space="preserve"> </w:t>
      </w:r>
      <w:r w:rsidRPr="000868E4">
        <w:rPr>
          <w:rFonts w:hint="eastAsia"/>
          <w:rtl/>
        </w:rPr>
        <w:t>للنقاد</w:t>
      </w:r>
      <w:r w:rsidRPr="000868E4">
        <w:rPr>
          <w:rtl/>
        </w:rPr>
        <w:t xml:space="preserve"> </w:t>
      </w:r>
      <w:r w:rsidRPr="000868E4">
        <w:rPr>
          <w:rFonts w:hint="eastAsia"/>
          <w:rtl/>
        </w:rPr>
        <w:t>المتقدمين،</w:t>
      </w:r>
      <w:r w:rsidRPr="000868E4">
        <w:rPr>
          <w:rtl/>
        </w:rPr>
        <w:t xml:space="preserve"> </w:t>
      </w:r>
      <w:r w:rsidRPr="000868E4">
        <w:rPr>
          <w:rFonts w:hint="eastAsia"/>
          <w:rtl/>
        </w:rPr>
        <w:t>ف</w:t>
      </w:r>
      <w:r w:rsidRPr="000868E4">
        <w:rPr>
          <w:rtl/>
        </w:rPr>
        <w:t>الفضل ل</w:t>
      </w:r>
      <w:r w:rsidRPr="000868E4">
        <w:rPr>
          <w:rFonts w:hint="eastAsia"/>
          <w:rtl/>
        </w:rPr>
        <w:t>هم،</w:t>
      </w:r>
      <w:r w:rsidRPr="000868E4">
        <w:rPr>
          <w:rtl/>
        </w:rPr>
        <w:t xml:space="preserve"> حيث أن </w:t>
      </w:r>
      <w:r w:rsidRPr="000868E4">
        <w:rPr>
          <w:rFonts w:hint="eastAsia"/>
          <w:rtl/>
        </w:rPr>
        <w:t>مادة</w:t>
      </w:r>
      <w:r w:rsidRPr="000868E4">
        <w:rPr>
          <w:rtl/>
        </w:rPr>
        <w:t xml:space="preserve"> </w:t>
      </w:r>
      <w:r w:rsidRPr="000868E4">
        <w:rPr>
          <w:rFonts w:hint="eastAsia"/>
          <w:rtl/>
        </w:rPr>
        <w:t>الكتاب</w:t>
      </w:r>
      <w:r w:rsidRPr="000868E4">
        <w:rPr>
          <w:rtl/>
        </w:rPr>
        <w:t xml:space="preserve"> </w:t>
      </w:r>
      <w:r w:rsidRPr="000868E4">
        <w:rPr>
          <w:rFonts w:hint="eastAsia"/>
          <w:rtl/>
        </w:rPr>
        <w:t>م</w:t>
      </w:r>
      <w:r w:rsidRPr="000868E4">
        <w:rPr>
          <w:rtl/>
        </w:rPr>
        <w:t>جم</w:t>
      </w:r>
      <w:r w:rsidRPr="000868E4">
        <w:rPr>
          <w:rFonts w:hint="eastAsia"/>
          <w:rtl/>
        </w:rPr>
        <w:t>و</w:t>
      </w:r>
      <w:r w:rsidRPr="000868E4">
        <w:rPr>
          <w:rtl/>
        </w:rPr>
        <w:t>ع</w:t>
      </w:r>
      <w:r w:rsidRPr="000868E4">
        <w:rPr>
          <w:rFonts w:hint="eastAsia"/>
          <w:rtl/>
        </w:rPr>
        <w:t>ة</w:t>
      </w:r>
      <w:r w:rsidR="00213330">
        <w:rPr>
          <w:rtl/>
        </w:rPr>
        <w:t xml:space="preserve"> من مؤلفات النقاد، و</w:t>
      </w:r>
      <w:r w:rsidR="00213330">
        <w:t xml:space="preserve"> </w:t>
      </w:r>
      <w:r w:rsidRPr="000868E4">
        <w:rPr>
          <w:rtl/>
        </w:rPr>
        <w:t>ل</w:t>
      </w:r>
      <w:r w:rsidRPr="000868E4">
        <w:rPr>
          <w:rFonts w:hint="eastAsia"/>
          <w:rtl/>
        </w:rPr>
        <w:t>ا</w:t>
      </w:r>
      <w:r w:rsidRPr="000868E4">
        <w:rPr>
          <w:rtl/>
        </w:rPr>
        <w:t xml:space="preserve"> نرمي راويا بهذه الشنيعة رجما بالغيب. ولله الفضل والمنة. و قلبي منفتح لقبول النصيحة، و إصلاح الأخطاء، </w:t>
      </w:r>
      <w:r w:rsidRPr="000868E4">
        <w:rPr>
          <w:rFonts w:hint="eastAsia"/>
          <w:rtl/>
        </w:rPr>
        <w:t>ف</w:t>
      </w:r>
      <w:r w:rsidRPr="000868E4">
        <w:rPr>
          <w:rtl/>
        </w:rPr>
        <w:t xml:space="preserve">لم أدّع الاستقصاء، ففي الاستدراك </w:t>
      </w:r>
      <w:r w:rsidRPr="000868E4">
        <w:rPr>
          <w:rFonts w:hint="eastAsia"/>
          <w:rtl/>
        </w:rPr>
        <w:t>و</w:t>
      </w:r>
      <w:r w:rsidRPr="000868E4">
        <w:rPr>
          <w:rtl/>
        </w:rPr>
        <w:t xml:space="preserve"> الزيادة مجال رحيب. </w:t>
      </w:r>
    </w:p>
    <w:p w:rsidR="0058406F" w:rsidRPr="000868E4" w:rsidRDefault="0058406F" w:rsidP="0058406F">
      <w:pPr>
        <w:rPr>
          <w:rtl/>
        </w:rPr>
      </w:pPr>
      <w:r w:rsidRPr="000868E4">
        <w:rPr>
          <w:rtl/>
        </w:rPr>
        <w:t xml:space="preserve">    </w:t>
      </w:r>
      <w:r w:rsidRPr="000868E4">
        <w:rPr>
          <w:rFonts w:hint="eastAsia"/>
          <w:rtl/>
        </w:rPr>
        <w:t>و</w:t>
      </w:r>
      <w:r w:rsidRPr="000868E4">
        <w:rPr>
          <w:rtl/>
        </w:rPr>
        <w:t xml:space="preserve"> </w:t>
      </w:r>
      <w:r w:rsidRPr="000868E4">
        <w:rPr>
          <w:rFonts w:hint="eastAsia"/>
          <w:rtl/>
        </w:rPr>
        <w:t>هذه</w:t>
      </w:r>
      <w:r w:rsidRPr="000868E4">
        <w:rPr>
          <w:rtl/>
        </w:rPr>
        <w:t xml:space="preserve"> </w:t>
      </w:r>
      <w:r w:rsidRPr="000868E4">
        <w:rPr>
          <w:rFonts w:hint="eastAsia"/>
          <w:rtl/>
        </w:rPr>
        <w:t>الأكتوبة</w:t>
      </w:r>
      <w:r w:rsidRPr="000868E4">
        <w:rPr>
          <w:rtl/>
        </w:rPr>
        <w:t xml:space="preserve"> مرتب</w:t>
      </w:r>
      <w:r w:rsidRPr="000868E4">
        <w:rPr>
          <w:rFonts w:hint="eastAsia"/>
          <w:rtl/>
        </w:rPr>
        <w:t>ة</w:t>
      </w:r>
      <w:r w:rsidRPr="000868E4">
        <w:rPr>
          <w:rtl/>
        </w:rPr>
        <w:t xml:space="preserve"> على بابين. </w:t>
      </w:r>
      <w:r w:rsidRPr="000868E4">
        <w:rPr>
          <w:rFonts w:hint="eastAsia"/>
          <w:rtl/>
        </w:rPr>
        <w:t>كسرتُ</w:t>
      </w:r>
      <w:r w:rsidRPr="000868E4">
        <w:rPr>
          <w:rtl/>
        </w:rPr>
        <w:t xml:space="preserve"> الباب الأول </w:t>
      </w:r>
      <w:r w:rsidRPr="000868E4">
        <w:rPr>
          <w:rFonts w:hint="eastAsia"/>
          <w:rtl/>
        </w:rPr>
        <w:t>منها</w:t>
      </w:r>
      <w:r w:rsidRPr="000868E4">
        <w:rPr>
          <w:rtl/>
        </w:rPr>
        <w:t xml:space="preserve"> </w:t>
      </w:r>
      <w:r w:rsidRPr="000868E4">
        <w:rPr>
          <w:rFonts w:hint="eastAsia"/>
          <w:rtl/>
        </w:rPr>
        <w:t>على</w:t>
      </w:r>
      <w:r w:rsidRPr="000868E4">
        <w:rPr>
          <w:rtl/>
        </w:rPr>
        <w:t xml:space="preserve"> أربع</w:t>
      </w:r>
      <w:r w:rsidRPr="000868E4">
        <w:rPr>
          <w:rFonts w:hint="eastAsia"/>
          <w:rtl/>
        </w:rPr>
        <w:t>ة</w:t>
      </w:r>
      <w:r w:rsidRPr="000868E4">
        <w:rPr>
          <w:rtl/>
        </w:rPr>
        <w:t xml:space="preserve"> مباحث، </w:t>
      </w:r>
      <w:r w:rsidRPr="000868E4">
        <w:rPr>
          <w:rFonts w:hint="eastAsia"/>
          <w:rtl/>
        </w:rPr>
        <w:t>اشتمل</w:t>
      </w:r>
      <w:r w:rsidRPr="000868E4">
        <w:rPr>
          <w:rtl/>
        </w:rPr>
        <w:t xml:space="preserve"> على </w:t>
      </w:r>
      <w:r w:rsidRPr="000868E4">
        <w:rPr>
          <w:rFonts w:hint="eastAsia"/>
          <w:rtl/>
        </w:rPr>
        <w:t>ا</w:t>
      </w:r>
      <w:r w:rsidRPr="000868E4">
        <w:rPr>
          <w:rtl/>
        </w:rPr>
        <w:t xml:space="preserve">لتعريف بالسرقة، و </w:t>
      </w:r>
      <w:r w:rsidRPr="000868E4">
        <w:rPr>
          <w:rFonts w:hint="eastAsia"/>
          <w:rtl/>
        </w:rPr>
        <w:t>وسائل</w:t>
      </w:r>
      <w:r w:rsidRPr="000868E4">
        <w:rPr>
          <w:rtl/>
        </w:rPr>
        <w:t xml:space="preserve"> إثباتها، و التفصيل في أنواعها، و حكمها من جهة الشرع. </w:t>
      </w:r>
    </w:p>
    <w:p w:rsidR="006459A3" w:rsidRDefault="0058406F" w:rsidP="006459A3">
      <w:pPr>
        <w:rPr>
          <w:rtl/>
        </w:rPr>
      </w:pPr>
      <w:r w:rsidRPr="000868E4">
        <w:rPr>
          <w:rtl/>
        </w:rPr>
        <w:t xml:space="preserve">    و </w:t>
      </w:r>
      <w:r w:rsidRPr="000868E4">
        <w:rPr>
          <w:rFonts w:hint="eastAsia"/>
          <w:rtl/>
        </w:rPr>
        <w:t>أما</w:t>
      </w:r>
      <w:r w:rsidRPr="000868E4">
        <w:rPr>
          <w:rtl/>
        </w:rPr>
        <w:t xml:space="preserve"> الباب الثاني </w:t>
      </w:r>
      <w:r w:rsidRPr="000868E4">
        <w:rPr>
          <w:rFonts w:hint="eastAsia"/>
          <w:rtl/>
        </w:rPr>
        <w:t>ف</w:t>
      </w:r>
      <w:r w:rsidRPr="000868E4">
        <w:rPr>
          <w:rtl/>
        </w:rPr>
        <w:t>معقود أساسا لذكر أسماء السرقة، و طُرَف م</w:t>
      </w:r>
      <w:r w:rsidRPr="000868E4">
        <w:rPr>
          <w:rFonts w:hint="eastAsia"/>
          <w:rtl/>
        </w:rPr>
        <w:t>ما</w:t>
      </w:r>
      <w:r w:rsidRPr="000868E4">
        <w:rPr>
          <w:rtl/>
        </w:rPr>
        <w:t xml:space="preserve"> </w:t>
      </w:r>
      <w:r w:rsidRPr="000868E4">
        <w:rPr>
          <w:rFonts w:hint="eastAsia"/>
          <w:rtl/>
        </w:rPr>
        <w:t>يدل</w:t>
      </w:r>
      <w:r w:rsidRPr="000868E4">
        <w:rPr>
          <w:rtl/>
        </w:rPr>
        <w:t xml:space="preserve"> بالوضوح على ثبوت </w:t>
      </w:r>
      <w:r w:rsidRPr="000868E4">
        <w:rPr>
          <w:rFonts w:hint="eastAsia"/>
          <w:rtl/>
        </w:rPr>
        <w:t>التهمة</w:t>
      </w:r>
      <w:r w:rsidRPr="000868E4">
        <w:rPr>
          <w:rtl/>
        </w:rPr>
        <w:t xml:space="preserve"> </w:t>
      </w:r>
      <w:r w:rsidRPr="000868E4">
        <w:rPr>
          <w:rFonts w:hint="eastAsia"/>
          <w:rtl/>
        </w:rPr>
        <w:t>ب</w:t>
      </w:r>
      <w:r w:rsidRPr="000868E4">
        <w:rPr>
          <w:rtl/>
        </w:rPr>
        <w:t>السرقة للراوي المترجم</w:t>
      </w:r>
      <w:r w:rsidRPr="000868E4">
        <w:rPr>
          <w:rFonts w:hint="eastAsia"/>
          <w:rtl/>
        </w:rPr>
        <w:t>،</w:t>
      </w:r>
      <w:r w:rsidRPr="000868E4">
        <w:rPr>
          <w:rtl/>
        </w:rPr>
        <w:t xml:space="preserve"> و يكون ذلك </w:t>
      </w:r>
      <w:r w:rsidRPr="000868E4">
        <w:rPr>
          <w:rFonts w:hint="eastAsia"/>
          <w:rtl/>
        </w:rPr>
        <w:t>إما</w:t>
      </w:r>
      <w:r w:rsidRPr="000868E4">
        <w:rPr>
          <w:rtl/>
        </w:rPr>
        <w:t xml:space="preserve"> بنص من الأئمة النقاد، أو </w:t>
      </w:r>
      <w:r w:rsidRPr="000868E4">
        <w:rPr>
          <w:rFonts w:hint="eastAsia"/>
          <w:rtl/>
        </w:rPr>
        <w:t>بالاجتهاد</w:t>
      </w:r>
      <w:r w:rsidRPr="000868E4">
        <w:rPr>
          <w:rtl/>
        </w:rPr>
        <w:t xml:space="preserve"> </w:t>
      </w:r>
      <w:r w:rsidRPr="000868E4">
        <w:rPr>
          <w:rFonts w:hint="eastAsia"/>
          <w:rtl/>
        </w:rPr>
        <w:t>حسب</w:t>
      </w:r>
      <w:r w:rsidRPr="000868E4">
        <w:rPr>
          <w:rtl/>
        </w:rPr>
        <w:t xml:space="preserve">ما تقتضيه تصرفات ذلك الراوي. </w:t>
      </w:r>
      <w:r w:rsidRPr="000868E4">
        <w:rPr>
          <w:rFonts w:hint="eastAsia"/>
          <w:rtl/>
        </w:rPr>
        <w:t>و</w:t>
      </w:r>
      <w:r w:rsidRPr="000868E4">
        <w:rPr>
          <w:rtl/>
        </w:rPr>
        <w:t xml:space="preserve"> </w:t>
      </w:r>
      <w:r w:rsidRPr="000868E4">
        <w:rPr>
          <w:rFonts w:hint="eastAsia"/>
          <w:rtl/>
        </w:rPr>
        <w:t>ذكرت</w:t>
      </w:r>
      <w:r w:rsidRPr="000868E4">
        <w:rPr>
          <w:rtl/>
        </w:rPr>
        <w:t xml:space="preserve"> </w:t>
      </w:r>
      <w:r w:rsidRPr="000868E4">
        <w:rPr>
          <w:rFonts w:hint="eastAsia"/>
          <w:rtl/>
        </w:rPr>
        <w:t>شيوخه</w:t>
      </w:r>
      <w:r w:rsidRPr="000868E4">
        <w:rPr>
          <w:rtl/>
        </w:rPr>
        <w:t xml:space="preserve"> </w:t>
      </w:r>
      <w:r w:rsidRPr="000868E4">
        <w:rPr>
          <w:rFonts w:hint="eastAsia"/>
          <w:rtl/>
        </w:rPr>
        <w:t>و</w:t>
      </w:r>
      <w:r w:rsidRPr="000868E4">
        <w:rPr>
          <w:rtl/>
        </w:rPr>
        <w:t xml:space="preserve"> </w:t>
      </w:r>
      <w:r w:rsidRPr="000868E4">
        <w:rPr>
          <w:rFonts w:hint="eastAsia"/>
          <w:rtl/>
        </w:rPr>
        <w:t>الرواة</w:t>
      </w:r>
      <w:r w:rsidRPr="000868E4">
        <w:rPr>
          <w:rtl/>
        </w:rPr>
        <w:t xml:space="preserve"> </w:t>
      </w:r>
      <w:r w:rsidRPr="000868E4">
        <w:rPr>
          <w:rFonts w:hint="eastAsia"/>
          <w:rtl/>
        </w:rPr>
        <w:t>عنه</w:t>
      </w:r>
      <w:r w:rsidR="006459A3">
        <w:rPr>
          <w:rFonts w:hint="cs"/>
          <w:rtl/>
        </w:rPr>
        <w:t>-إن تيسر لي الاطلاع عليهم-</w:t>
      </w:r>
      <w:r w:rsidRPr="000868E4">
        <w:rPr>
          <w:rFonts w:hint="eastAsia"/>
          <w:rtl/>
        </w:rPr>
        <w:t>،</w:t>
      </w:r>
      <w:r w:rsidRPr="000868E4">
        <w:rPr>
          <w:rtl/>
        </w:rPr>
        <w:t xml:space="preserve"> </w:t>
      </w:r>
      <w:r w:rsidRPr="000868E4">
        <w:rPr>
          <w:rFonts w:hint="eastAsia"/>
          <w:rtl/>
        </w:rPr>
        <w:t>ليكون</w:t>
      </w:r>
      <w:r w:rsidRPr="000868E4">
        <w:rPr>
          <w:rtl/>
        </w:rPr>
        <w:t xml:space="preserve"> الراوي المجروح بهذا الجرح معروفا، يتبين </w:t>
      </w:r>
      <w:r w:rsidR="006459A3">
        <w:rPr>
          <w:rFonts w:hint="cs"/>
          <w:rtl/>
        </w:rPr>
        <w:t xml:space="preserve">أهل هذا الشأن </w:t>
      </w:r>
      <w:r w:rsidRPr="000868E4">
        <w:rPr>
          <w:rFonts w:hint="eastAsia"/>
          <w:rtl/>
        </w:rPr>
        <w:t>بسهولة</w:t>
      </w:r>
      <w:r w:rsidRPr="000868E4">
        <w:rPr>
          <w:rtl/>
        </w:rPr>
        <w:t xml:space="preserve">. </w:t>
      </w:r>
    </w:p>
    <w:p w:rsidR="0058406F" w:rsidRPr="000868E4" w:rsidRDefault="006459A3" w:rsidP="006459A3">
      <w:r>
        <w:rPr>
          <w:rFonts w:hint="cs"/>
          <w:rtl/>
        </w:rPr>
        <w:t xml:space="preserve">  </w:t>
      </w:r>
      <w:r w:rsidR="0058406F" w:rsidRPr="000868E4">
        <w:rPr>
          <w:rtl/>
        </w:rPr>
        <w:t>و</w:t>
      </w:r>
      <w:r>
        <w:rPr>
          <w:rFonts w:hint="cs"/>
          <w:rtl/>
        </w:rPr>
        <w:t>قد ارتآيت ت</w:t>
      </w:r>
      <w:r w:rsidR="0058406F" w:rsidRPr="000868E4">
        <w:rPr>
          <w:rtl/>
        </w:rPr>
        <w:t>سمي</w:t>
      </w:r>
      <w:r>
        <w:rPr>
          <w:rFonts w:hint="cs"/>
          <w:rtl/>
        </w:rPr>
        <w:t>ة هذا البحث بـ</w:t>
      </w:r>
      <w:r w:rsidR="0058406F" w:rsidRPr="000868E4">
        <w:rPr>
          <w:rtl/>
        </w:rPr>
        <w:t>: "</w:t>
      </w:r>
      <w:r w:rsidR="0058406F" w:rsidRPr="000868E4">
        <w:rPr>
          <w:i/>
          <w:iCs/>
          <w:rtl/>
        </w:rPr>
        <w:t xml:space="preserve">بثّ النَّجيث لمعرفة </w:t>
      </w:r>
      <w:r w:rsidR="0058406F" w:rsidRPr="000868E4">
        <w:rPr>
          <w:rFonts w:hint="eastAsia"/>
          <w:i/>
          <w:iCs/>
          <w:rtl/>
        </w:rPr>
        <w:t>المتّهَمين</w:t>
      </w:r>
      <w:r w:rsidR="0058406F" w:rsidRPr="000868E4">
        <w:rPr>
          <w:i/>
          <w:iCs/>
          <w:rtl/>
        </w:rPr>
        <w:t xml:space="preserve"> </w:t>
      </w:r>
      <w:r w:rsidR="0058406F" w:rsidRPr="000868E4">
        <w:rPr>
          <w:rFonts w:hint="eastAsia"/>
          <w:i/>
          <w:iCs/>
          <w:rtl/>
        </w:rPr>
        <w:t>ب</w:t>
      </w:r>
      <w:r w:rsidR="0058406F" w:rsidRPr="000868E4">
        <w:rPr>
          <w:i/>
          <w:iCs/>
          <w:rtl/>
        </w:rPr>
        <w:t>سرقة الحديث</w:t>
      </w:r>
      <w:r w:rsidR="0058406F" w:rsidRPr="000868E4">
        <w:rPr>
          <w:rtl/>
        </w:rPr>
        <w:t>".</w:t>
      </w:r>
    </w:p>
    <w:p w:rsidR="0058406F" w:rsidRPr="000868E4" w:rsidRDefault="0058406F" w:rsidP="0058406F">
      <w:r w:rsidRPr="000868E4">
        <w:rPr>
          <w:rtl/>
        </w:rPr>
        <w:t xml:space="preserve">    إن أريد إلا الإصلاح ما استطعت، و ما توفيقي إلا بالله</w:t>
      </w:r>
      <w:r w:rsidRPr="000868E4">
        <w:rPr>
          <w:rFonts w:hint="eastAsia"/>
          <w:rtl/>
        </w:rPr>
        <w:t>،</w:t>
      </w:r>
      <w:r w:rsidRPr="000868E4">
        <w:rPr>
          <w:rtl/>
        </w:rPr>
        <w:t xml:space="preserve"> عليه توكلتُ، و إليه أنيب</w:t>
      </w:r>
    </w:p>
    <w:p w:rsidR="0058406F" w:rsidRPr="000868E4" w:rsidRDefault="0058406F" w:rsidP="0058406F">
      <w:r w:rsidRPr="000868E4">
        <w:rPr>
          <w:rtl/>
        </w:rPr>
        <w:br w:type="page"/>
      </w:r>
    </w:p>
    <w:p w:rsidR="0058406F" w:rsidRPr="000868E4" w:rsidRDefault="0058406F" w:rsidP="0058406F">
      <w:pPr>
        <w:rPr>
          <w:rtl/>
        </w:rPr>
      </w:pPr>
    </w:p>
    <w:p w:rsidR="0058406F" w:rsidRPr="000868E4" w:rsidRDefault="0058406F" w:rsidP="0058406F">
      <w:pPr>
        <w:rPr>
          <w:rtl/>
        </w:rPr>
      </w:pPr>
    </w:p>
    <w:p w:rsidR="0058406F" w:rsidRPr="000868E4" w:rsidRDefault="0058406F" w:rsidP="0058406F">
      <w:pPr>
        <w:rPr>
          <w:rtl/>
        </w:rPr>
      </w:pPr>
    </w:p>
    <w:p w:rsidR="0058406F" w:rsidRPr="000868E4" w:rsidRDefault="0058406F" w:rsidP="0058406F">
      <w:pPr>
        <w:rPr>
          <w:rtl/>
        </w:rPr>
      </w:pPr>
    </w:p>
    <w:p w:rsidR="0058406F" w:rsidRPr="000868E4" w:rsidRDefault="0058406F" w:rsidP="0058406F">
      <w:pPr>
        <w:rPr>
          <w:rtl/>
        </w:rPr>
      </w:pPr>
    </w:p>
    <w:p w:rsidR="0058406F" w:rsidRPr="000868E4" w:rsidRDefault="0058406F" w:rsidP="0058406F">
      <w:pPr>
        <w:jc w:val="center"/>
        <w:rPr>
          <w:rtl/>
        </w:rPr>
      </w:pPr>
      <w:r w:rsidRPr="000868E4">
        <w:rPr>
          <w:rtl/>
        </w:rPr>
        <w:t>الباب الأول</w:t>
      </w:r>
    </w:p>
    <w:p w:rsidR="0058406F" w:rsidRPr="000868E4" w:rsidRDefault="0058406F" w:rsidP="0058406F">
      <w:pPr>
        <w:rPr>
          <w:rtl/>
        </w:rPr>
      </w:pPr>
    </w:p>
    <w:p w:rsidR="0058406F" w:rsidRPr="000868E4" w:rsidRDefault="0058406F" w:rsidP="00CE550B">
      <w:pPr>
        <w:pStyle w:val="ListParagraph"/>
        <w:numPr>
          <w:ilvl w:val="0"/>
          <w:numId w:val="2"/>
        </w:numPr>
        <w:rPr>
          <w:rtl/>
        </w:rPr>
      </w:pPr>
      <w:r w:rsidRPr="000868E4">
        <w:rPr>
          <w:rtl/>
        </w:rPr>
        <w:t xml:space="preserve">المبحث الأول: مفهوم سرقة الحديث </w:t>
      </w:r>
    </w:p>
    <w:p w:rsidR="0058406F" w:rsidRPr="000868E4" w:rsidRDefault="0058406F" w:rsidP="0058406F">
      <w:pPr>
        <w:rPr>
          <w:rtl/>
        </w:rPr>
      </w:pPr>
    </w:p>
    <w:p w:rsidR="0058406F" w:rsidRPr="000868E4" w:rsidRDefault="0058406F" w:rsidP="00CE550B">
      <w:pPr>
        <w:pStyle w:val="ListParagraph"/>
        <w:numPr>
          <w:ilvl w:val="0"/>
          <w:numId w:val="2"/>
        </w:numPr>
        <w:rPr>
          <w:rtl/>
        </w:rPr>
      </w:pPr>
      <w:r w:rsidRPr="000868E4">
        <w:rPr>
          <w:rtl/>
        </w:rPr>
        <w:t>المبحث الثاني: أنواع سرقة الحديث عند المحدثين</w:t>
      </w:r>
    </w:p>
    <w:p w:rsidR="0058406F" w:rsidRPr="000868E4" w:rsidRDefault="0058406F" w:rsidP="0058406F">
      <w:pPr>
        <w:rPr>
          <w:rtl/>
        </w:rPr>
      </w:pPr>
    </w:p>
    <w:p w:rsidR="0058406F" w:rsidRPr="000868E4" w:rsidRDefault="0058406F" w:rsidP="00CE550B">
      <w:pPr>
        <w:pStyle w:val="ListParagraph"/>
        <w:numPr>
          <w:ilvl w:val="0"/>
          <w:numId w:val="2"/>
        </w:numPr>
        <w:rPr>
          <w:rtl/>
        </w:rPr>
      </w:pPr>
      <w:r w:rsidRPr="000868E4">
        <w:rPr>
          <w:rtl/>
        </w:rPr>
        <w:t xml:space="preserve">المبحث الثالث: </w:t>
      </w:r>
      <w:r w:rsidRPr="000868E4">
        <w:rPr>
          <w:rFonts w:hint="eastAsia"/>
          <w:rtl/>
        </w:rPr>
        <w:t>وسائل</w:t>
      </w:r>
      <w:r w:rsidRPr="000868E4">
        <w:rPr>
          <w:rtl/>
        </w:rPr>
        <w:t xml:space="preserve"> إثبات السرقة</w:t>
      </w:r>
    </w:p>
    <w:p w:rsidR="0058406F" w:rsidRPr="000868E4" w:rsidRDefault="0058406F" w:rsidP="0058406F">
      <w:pPr>
        <w:rPr>
          <w:rtl/>
        </w:rPr>
      </w:pPr>
    </w:p>
    <w:p w:rsidR="0058406F" w:rsidRPr="000868E4" w:rsidRDefault="0058406F" w:rsidP="00CE550B">
      <w:pPr>
        <w:pStyle w:val="ListParagraph"/>
        <w:numPr>
          <w:ilvl w:val="0"/>
          <w:numId w:val="2"/>
        </w:numPr>
        <w:rPr>
          <w:rtl/>
        </w:rPr>
      </w:pPr>
      <w:r w:rsidRPr="000868E4">
        <w:rPr>
          <w:rtl/>
        </w:rPr>
        <w:t>المبحث الرابع: حكم سرقة الحديث</w:t>
      </w:r>
    </w:p>
    <w:p w:rsidR="0058406F" w:rsidRPr="000868E4" w:rsidRDefault="0058406F" w:rsidP="0058406F">
      <w:pPr>
        <w:rPr>
          <w:rtl/>
        </w:rPr>
      </w:pPr>
    </w:p>
    <w:p w:rsidR="0058406F" w:rsidRPr="000868E4" w:rsidRDefault="0058406F" w:rsidP="0058406F">
      <w:pPr>
        <w:rPr>
          <w:rtl/>
        </w:rPr>
      </w:pPr>
      <w:r w:rsidRPr="000868E4">
        <w:rPr>
          <w:rtl/>
        </w:rPr>
        <w:br w:type="page"/>
      </w:r>
    </w:p>
    <w:p w:rsidR="0058406F" w:rsidRPr="000868E4" w:rsidRDefault="0058406F" w:rsidP="0058406F">
      <w:pPr>
        <w:jc w:val="center"/>
        <w:rPr>
          <w:sz w:val="50"/>
          <w:szCs w:val="50"/>
          <w:rtl/>
        </w:rPr>
      </w:pPr>
      <w:r w:rsidRPr="000868E4">
        <w:rPr>
          <w:sz w:val="50"/>
          <w:szCs w:val="50"/>
          <w:rtl/>
        </w:rPr>
        <w:lastRenderedPageBreak/>
        <w:t>المبحث الأول</w:t>
      </w:r>
    </w:p>
    <w:p w:rsidR="0058406F" w:rsidRPr="000868E4" w:rsidRDefault="0058406F" w:rsidP="0058406F">
      <w:pPr>
        <w:jc w:val="center"/>
      </w:pPr>
      <w:r w:rsidRPr="000868E4">
        <w:rPr>
          <w:sz w:val="50"/>
          <w:szCs w:val="50"/>
          <w:rtl/>
        </w:rPr>
        <w:t>مفهوم سرقة الحديث</w:t>
      </w:r>
    </w:p>
    <w:p w:rsidR="0058406F" w:rsidRPr="000868E4" w:rsidRDefault="0058406F" w:rsidP="0058406F">
      <w:pPr>
        <w:rPr>
          <w:rtl/>
        </w:rPr>
      </w:pPr>
      <w:r w:rsidRPr="000868E4">
        <w:rPr>
          <w:rtl/>
        </w:rPr>
        <w:t xml:space="preserve">    يقال في العربية سرق يسرق، من باب فعل يفعل بفتح العين في الماضي، و ضمها في المضارع، والمصدر: سرِقا- بكسر الراء و فتحها-، وسرقة أيضا-بكسر الراء-، ويجمع على السرقات. واسم الفاعل: السارق، و يجمع على: سُرّاق، و يقال في جمعه السرَقة- بفتح السين والراء. والشيء: مسروق، وصاحبه مسروق منه. و معنى السرقة من حيث اللغة هو أخذ الشيئ في خفاءٍ وحِيلةٍ</w:t>
      </w:r>
      <w:r w:rsidRPr="000868E4">
        <w:rPr>
          <w:rStyle w:val="FootnoteReference"/>
          <w:rtl/>
        </w:rPr>
        <w:footnoteReference w:id="4"/>
      </w:r>
      <w:r w:rsidRPr="000868E4">
        <w:rPr>
          <w:rtl/>
        </w:rPr>
        <w:t>.</w:t>
      </w:r>
    </w:p>
    <w:p w:rsidR="0058406F" w:rsidRPr="000868E4" w:rsidRDefault="0058406F" w:rsidP="0058406F">
      <w:pPr>
        <w:rPr>
          <w:rtl/>
        </w:rPr>
      </w:pPr>
      <w:r w:rsidRPr="000868E4">
        <w:rPr>
          <w:rtl/>
        </w:rPr>
        <w:t xml:space="preserve">  </w:t>
      </w:r>
      <w:r w:rsidRPr="000868E4">
        <w:rPr>
          <w:snapToGrid w:val="0"/>
          <w:rtl/>
        </w:rPr>
        <w:t>و عرّف السرقة في اصطلاح الفقهاء الإمام</w:t>
      </w:r>
      <w:r w:rsidRPr="000868E4">
        <w:rPr>
          <w:rFonts w:hint="eastAsia"/>
          <w:snapToGrid w:val="0"/>
          <w:rtl/>
        </w:rPr>
        <w:t>ُ</w:t>
      </w:r>
      <w:r w:rsidRPr="000868E4">
        <w:rPr>
          <w:snapToGrid w:val="0"/>
          <w:rtl/>
        </w:rPr>
        <w:t xml:space="preserve"> ابن رشد الحفيد بأنها:"أخذ مال الغير مستترا من غير أن يؤتمن عليه". وقال ابن قدامة هي:"أخذ المال على وجه الخفية والاستتار". وقال الجعلي المالكي هي:"أخذ مكلف نصابا فأكثر من مال محترم لغيره بلا شبهة قويت". و مجموع هذه النقول يدل على أن السرقة في </w:t>
      </w:r>
      <w:r w:rsidRPr="000868E4">
        <w:rPr>
          <w:rtl/>
        </w:rPr>
        <w:t xml:space="preserve">اصطلاح الفقهاء تعنى: </w:t>
      </w:r>
      <w:r w:rsidRPr="000868E4">
        <w:rPr>
          <w:rFonts w:hint="eastAsia"/>
          <w:rtl/>
        </w:rPr>
        <w:t>ال</w:t>
      </w:r>
      <w:r w:rsidRPr="000868E4">
        <w:rPr>
          <w:rtl/>
        </w:rPr>
        <w:t xml:space="preserve">أخذ </w:t>
      </w:r>
      <w:r w:rsidRPr="000868E4">
        <w:rPr>
          <w:rFonts w:hint="eastAsia"/>
          <w:rtl/>
        </w:rPr>
        <w:t>من</w:t>
      </w:r>
      <w:r w:rsidRPr="000868E4">
        <w:rPr>
          <w:rtl/>
        </w:rPr>
        <w:t xml:space="preserve"> ممتلكات الغير خفية من المكان الذي يعد حرزا لمثله</w:t>
      </w:r>
      <w:r w:rsidRPr="000868E4">
        <w:rPr>
          <w:rFonts w:hint="eastAsia"/>
          <w:rtl/>
        </w:rPr>
        <w:t>ا</w:t>
      </w:r>
      <w:r w:rsidRPr="000868E4">
        <w:rPr>
          <w:rStyle w:val="FootnoteReference"/>
          <w:snapToGrid w:val="0"/>
          <w:rtl/>
        </w:rPr>
        <w:footnoteReference w:id="5"/>
      </w:r>
      <w:r w:rsidRPr="000868E4">
        <w:rPr>
          <w:snapToGrid w:val="0"/>
          <w:rtl/>
        </w:rPr>
        <w:t xml:space="preserve">. </w:t>
      </w:r>
    </w:p>
    <w:p w:rsidR="0058406F" w:rsidRPr="000868E4" w:rsidRDefault="0058406F" w:rsidP="0058406F">
      <w:pPr>
        <w:rPr>
          <w:rtl/>
        </w:rPr>
      </w:pPr>
      <w:r w:rsidRPr="000868E4">
        <w:rPr>
          <w:rtl/>
        </w:rPr>
        <w:t xml:space="preserve">   و قد تجاوزت السرقة الممتلكات الحسية إلى الممتلكات المعنوية. و من هنا كان العلماء يحذرون من السرقة لأفكار الغير في المجالات العلمية. و انتبه لها رجال الأدب العربي من </w:t>
      </w:r>
      <w:r w:rsidRPr="000868E4">
        <w:rPr>
          <w:rtl/>
        </w:rPr>
        <w:lastRenderedPageBreak/>
        <w:t>قديم، و سموها "السرقات الأدبية"</w:t>
      </w:r>
      <w:r w:rsidRPr="000868E4">
        <w:rPr>
          <w:rStyle w:val="FootnoteReference"/>
          <w:rtl/>
        </w:rPr>
        <w:footnoteReference w:id="6"/>
      </w:r>
      <w:r w:rsidRPr="000868E4">
        <w:rPr>
          <w:rtl/>
        </w:rPr>
        <w:t xml:space="preserve">، و أطلق عليها بعض الأقدمين والمُحدَثين </w:t>
      </w:r>
      <w:r w:rsidRPr="000868E4">
        <w:rPr>
          <w:rFonts w:hint="eastAsia"/>
          <w:rtl/>
        </w:rPr>
        <w:t>مصطلح</w:t>
      </w:r>
      <w:r w:rsidRPr="000868E4">
        <w:rPr>
          <w:rtl/>
        </w:rPr>
        <w:t xml:space="preserve"> "الانتحال"</w:t>
      </w:r>
      <w:r w:rsidRPr="000868E4">
        <w:rPr>
          <w:rFonts w:hint="eastAsia"/>
          <w:rtl/>
        </w:rPr>
        <w:t>،</w:t>
      </w:r>
      <w:r w:rsidRPr="000868E4">
        <w:rPr>
          <w:rtl/>
        </w:rPr>
        <w:t xml:space="preserve"> </w:t>
      </w:r>
      <w:r w:rsidRPr="000868E4">
        <w:rPr>
          <w:rFonts w:hint="eastAsia"/>
          <w:rtl/>
        </w:rPr>
        <w:t>و</w:t>
      </w:r>
      <w:r w:rsidRPr="000868E4">
        <w:rPr>
          <w:rtl/>
        </w:rPr>
        <w:t xml:space="preserve"> "سرقة </w:t>
      </w:r>
      <w:r w:rsidRPr="000868E4">
        <w:rPr>
          <w:rFonts w:hint="eastAsia"/>
          <w:rtl/>
        </w:rPr>
        <w:t>الأبحاث</w:t>
      </w:r>
      <w:r w:rsidRPr="000868E4">
        <w:rPr>
          <w:rtl/>
        </w:rPr>
        <w:t xml:space="preserve"> </w:t>
      </w:r>
      <w:r w:rsidRPr="000868E4">
        <w:rPr>
          <w:rFonts w:hint="eastAsia"/>
          <w:rtl/>
        </w:rPr>
        <w:t>العلمية</w:t>
      </w:r>
      <w:r w:rsidRPr="000868E4">
        <w:rPr>
          <w:rtl/>
        </w:rPr>
        <w:t>"</w:t>
      </w:r>
      <w:r w:rsidRPr="000868E4">
        <w:rPr>
          <w:rStyle w:val="FootnoteReference"/>
          <w:rtl/>
        </w:rPr>
        <w:footnoteReference w:id="7"/>
      </w:r>
      <w:r w:rsidRPr="000868E4">
        <w:rPr>
          <w:rtl/>
        </w:rPr>
        <w:t xml:space="preserve">. </w:t>
      </w:r>
    </w:p>
    <w:p w:rsidR="0058406F" w:rsidRPr="000868E4" w:rsidRDefault="0058406F" w:rsidP="0058406F">
      <w:pPr>
        <w:rPr>
          <w:rtl/>
        </w:rPr>
      </w:pPr>
      <w:r w:rsidRPr="000868E4">
        <w:rPr>
          <w:rtl/>
        </w:rPr>
        <w:t xml:space="preserve">     سعيد بن حميد بن سعيد بن يحيى أبو عثمان الكاتب كان </w:t>
      </w:r>
      <w:r w:rsidRPr="000868E4">
        <w:rPr>
          <w:rFonts w:hint="eastAsia"/>
          <w:rtl/>
        </w:rPr>
        <w:t>ممن</w:t>
      </w:r>
      <w:r w:rsidRPr="000868E4">
        <w:rPr>
          <w:rtl/>
        </w:rPr>
        <w:t xml:space="preserve"> يضرب به المثل </w:t>
      </w:r>
      <w:r w:rsidRPr="000868E4">
        <w:rPr>
          <w:rFonts w:hint="eastAsia"/>
          <w:rtl/>
        </w:rPr>
        <w:t>لمهارته</w:t>
      </w:r>
      <w:r w:rsidRPr="000868E4">
        <w:rPr>
          <w:rtl/>
        </w:rPr>
        <w:t xml:space="preserve"> في السرقة الأدبية، على الرغم من كونه "شاعرا كاتبا مترسلا فصيحا مقدما في صناعته، إلا أنه كثير السرقات والإغارة". فهو كما </w:t>
      </w:r>
      <w:r w:rsidRPr="000868E4">
        <w:rPr>
          <w:rFonts w:hint="eastAsia"/>
          <w:rtl/>
        </w:rPr>
        <w:t>يحكي</w:t>
      </w:r>
      <w:r w:rsidRPr="000868E4">
        <w:rPr>
          <w:rtl/>
        </w:rPr>
        <w:t xml:space="preserve"> الحافظ ابن النجار:"لو قيل لكلام سعيد: ارجع إلى أهلك لما بقي عليه إلا التأليف"</w:t>
      </w:r>
      <w:r w:rsidRPr="000868E4">
        <w:rPr>
          <w:rStyle w:val="FootnoteReference"/>
          <w:rtl/>
        </w:rPr>
        <w:footnoteReference w:id="8"/>
      </w:r>
      <w:r w:rsidRPr="000868E4">
        <w:rPr>
          <w:rtl/>
        </w:rPr>
        <w:t>. وذكر ابن نديم أن ابن كناس</w:t>
      </w:r>
      <w:r w:rsidRPr="000868E4">
        <w:rPr>
          <w:rFonts w:hint="cs"/>
          <w:rtl/>
        </w:rPr>
        <w:t>ة</w:t>
      </w:r>
      <w:r w:rsidRPr="000868E4">
        <w:rPr>
          <w:rtl/>
        </w:rPr>
        <w:t xml:space="preserve"> أبا محمد عبد الله بن يحيى(ت:207هـ) ألّف "كتاب سرقات الكميت من القرآن"</w:t>
      </w:r>
      <w:r w:rsidRPr="000868E4">
        <w:rPr>
          <w:rStyle w:val="FootnoteReference"/>
          <w:rtl/>
        </w:rPr>
        <w:footnoteReference w:id="9"/>
      </w:r>
      <w:r w:rsidRPr="000868E4">
        <w:rPr>
          <w:rtl/>
        </w:rPr>
        <w:t>.</w:t>
      </w:r>
    </w:p>
    <w:p w:rsidR="0058406F" w:rsidRPr="000868E4" w:rsidRDefault="0058406F" w:rsidP="00173EBE">
      <w:pPr>
        <w:rPr>
          <w:rtl/>
        </w:rPr>
      </w:pPr>
      <w:r w:rsidRPr="000868E4">
        <w:rPr>
          <w:rtl/>
        </w:rPr>
        <w:t xml:space="preserve">    أما علماء الحديث فقد أبقوا كلمة "السرقة" في مفهومها الأصلي، غير أنهم عبروا </w:t>
      </w:r>
      <w:r w:rsidR="00173EBE">
        <w:rPr>
          <w:rFonts w:hint="cs"/>
          <w:rtl/>
        </w:rPr>
        <w:t>ب</w:t>
      </w:r>
      <w:commentRangeStart w:id="1"/>
      <w:r w:rsidRPr="000868E4">
        <w:rPr>
          <w:rtl/>
        </w:rPr>
        <w:t>ها</w:t>
      </w:r>
      <w:commentRangeEnd w:id="1"/>
      <w:r w:rsidRPr="000868E4">
        <w:rPr>
          <w:rStyle w:val="CommentReference"/>
          <w:rtl/>
        </w:rPr>
        <w:commentReference w:id="1"/>
      </w:r>
      <w:r w:rsidRPr="000868E4">
        <w:rPr>
          <w:rtl/>
        </w:rPr>
        <w:t xml:space="preserve"> في اصطلاحاتهم بما يدل على وجهها</w:t>
      </w:r>
      <w:r w:rsidR="00173EBE">
        <w:rPr>
          <w:rFonts w:hint="cs"/>
          <w:rtl/>
        </w:rPr>
        <w:t xml:space="preserve"> اللغوي</w:t>
      </w:r>
      <w:r w:rsidR="00173EBE">
        <w:rPr>
          <w:rtl/>
        </w:rPr>
        <w:t>، و</w:t>
      </w:r>
      <w:r w:rsidRPr="000868E4">
        <w:rPr>
          <w:rtl/>
        </w:rPr>
        <w:t>ما تعطي من مدلول يتلائم م</w:t>
      </w:r>
      <w:r w:rsidRPr="000868E4">
        <w:rPr>
          <w:rFonts w:hint="eastAsia"/>
          <w:rtl/>
        </w:rPr>
        <w:t>ع</w:t>
      </w:r>
      <w:r w:rsidRPr="000868E4">
        <w:rPr>
          <w:rtl/>
        </w:rPr>
        <w:t xml:space="preserve"> أدبيات علم الحديث</w:t>
      </w:r>
      <w:r w:rsidRPr="000868E4">
        <w:t>.</w:t>
      </w:r>
    </w:p>
    <w:p w:rsidR="0058406F" w:rsidRPr="000868E4" w:rsidRDefault="0058406F" w:rsidP="0058406F">
      <w:pPr>
        <w:rPr>
          <w:rtl/>
        </w:rPr>
      </w:pPr>
      <w:r w:rsidRPr="000868E4">
        <w:rPr>
          <w:rtl/>
        </w:rPr>
        <w:t xml:space="preserve">    قال الإمام الذهبي موضحا الم</w:t>
      </w:r>
      <w:r w:rsidRPr="000868E4">
        <w:rPr>
          <w:rFonts w:hint="eastAsia"/>
          <w:rtl/>
        </w:rPr>
        <w:t>عنى</w:t>
      </w:r>
      <w:r w:rsidRPr="000868E4">
        <w:rPr>
          <w:rtl/>
        </w:rPr>
        <w:t xml:space="preserve"> الاصطلاحي للكلمة:"سرقة الحديث أن يكون محدث ينفرد بحديث، فيجيء السارق ويدعي أنه سمعه أيضاً من شيخ ذاك المحدث، وليس بسرقة الأجزاء والكتب، فإنها أنحس بكثير من سرقة الرواية، وهي دون وضع الحديث في الإثم لقوله: إن كذباً عليّ ليس ككذب على غيري"</w:t>
      </w:r>
      <w:r w:rsidRPr="000868E4">
        <w:rPr>
          <w:rStyle w:val="FootnoteReference"/>
          <w:rtl/>
        </w:rPr>
        <w:footnoteReference w:id="10"/>
      </w:r>
      <w:r w:rsidRPr="000868E4">
        <w:rPr>
          <w:rtl/>
        </w:rPr>
        <w:t xml:space="preserve">. </w:t>
      </w:r>
    </w:p>
    <w:p w:rsidR="0058406F" w:rsidRPr="000868E4" w:rsidRDefault="0058406F" w:rsidP="0058406F">
      <w:pPr>
        <w:rPr>
          <w:rtl/>
        </w:rPr>
      </w:pPr>
      <w:r w:rsidRPr="000868E4">
        <w:rPr>
          <w:rtl/>
        </w:rPr>
        <w:lastRenderedPageBreak/>
        <w:t xml:space="preserve">   </w:t>
      </w:r>
      <w:r w:rsidRPr="000868E4">
        <w:rPr>
          <w:rFonts w:hint="eastAsia"/>
          <w:rtl/>
        </w:rPr>
        <w:t>تضمن</w:t>
      </w:r>
      <w:r w:rsidRPr="000868E4">
        <w:rPr>
          <w:rtl/>
        </w:rPr>
        <w:t xml:space="preserve"> هذا التعريف أربعة اصطلاحات أساسية، وهي بحاجة إلى تحرير جيّد، لأنها متداخلة، و</w:t>
      </w:r>
      <w:r w:rsidRPr="000868E4">
        <w:rPr>
          <w:rFonts w:hint="eastAsia"/>
          <w:rtl/>
        </w:rPr>
        <w:t>لا</w:t>
      </w:r>
      <w:r w:rsidRPr="000868E4">
        <w:rPr>
          <w:rtl/>
        </w:rPr>
        <w:t xml:space="preserve"> ريب أن إدراك </w:t>
      </w:r>
      <w:r w:rsidRPr="000868E4">
        <w:rPr>
          <w:rFonts w:hint="eastAsia"/>
          <w:rtl/>
        </w:rPr>
        <w:t>العلائق</w:t>
      </w:r>
      <w:r w:rsidRPr="000868E4">
        <w:rPr>
          <w:rtl/>
        </w:rPr>
        <w:t xml:space="preserve"> التي بينها يساعد </w:t>
      </w:r>
      <w:r w:rsidRPr="000868E4">
        <w:rPr>
          <w:rFonts w:hint="eastAsia"/>
          <w:rtl/>
        </w:rPr>
        <w:t>في</w:t>
      </w:r>
      <w:r w:rsidRPr="000868E4">
        <w:rPr>
          <w:rtl/>
        </w:rPr>
        <w:t xml:space="preserve"> نتوج </w:t>
      </w:r>
      <w:r w:rsidRPr="000868E4">
        <w:rPr>
          <w:rFonts w:hint="eastAsia"/>
          <w:rtl/>
        </w:rPr>
        <w:t>مشخصات</w:t>
      </w:r>
      <w:r w:rsidRPr="000868E4">
        <w:rPr>
          <w:rtl/>
        </w:rPr>
        <w:t xml:space="preserve"> كل واحد منها، و بالتالي يسهل </w:t>
      </w:r>
      <w:r w:rsidRPr="000868E4">
        <w:rPr>
          <w:rFonts w:hint="eastAsia"/>
          <w:rtl/>
        </w:rPr>
        <w:t>ال</w:t>
      </w:r>
      <w:r w:rsidRPr="000868E4">
        <w:rPr>
          <w:rtl/>
        </w:rPr>
        <w:t xml:space="preserve">كشف </w:t>
      </w:r>
      <w:r w:rsidRPr="000868E4">
        <w:rPr>
          <w:rFonts w:hint="eastAsia"/>
          <w:rtl/>
        </w:rPr>
        <w:t>عن</w:t>
      </w:r>
      <w:r w:rsidRPr="000868E4">
        <w:rPr>
          <w:rtl/>
        </w:rPr>
        <w:t xml:space="preserve"> سر</w:t>
      </w:r>
      <w:r w:rsidRPr="000868E4">
        <w:rPr>
          <w:rFonts w:hint="eastAsia"/>
          <w:rtl/>
        </w:rPr>
        <w:t>ّ</w:t>
      </w:r>
      <w:r w:rsidRPr="000868E4">
        <w:rPr>
          <w:rtl/>
        </w:rPr>
        <w:t xml:space="preserve">اق </w:t>
      </w:r>
      <w:r w:rsidRPr="000868E4">
        <w:rPr>
          <w:rFonts w:hint="eastAsia"/>
          <w:rtl/>
        </w:rPr>
        <w:t>الحديث</w:t>
      </w:r>
      <w:r w:rsidRPr="000868E4">
        <w:rPr>
          <w:rtl/>
        </w:rPr>
        <w:t xml:space="preserve">، </w:t>
      </w:r>
      <w:r w:rsidRPr="000868E4">
        <w:rPr>
          <w:rFonts w:hint="eastAsia"/>
          <w:rtl/>
        </w:rPr>
        <w:t>و</w:t>
      </w:r>
      <w:r w:rsidRPr="000868E4">
        <w:rPr>
          <w:rtl/>
        </w:rPr>
        <w:t xml:space="preserve">يساعد </w:t>
      </w:r>
      <w:r w:rsidRPr="000868E4">
        <w:rPr>
          <w:rFonts w:hint="eastAsia"/>
          <w:rtl/>
        </w:rPr>
        <w:t>كذلك</w:t>
      </w:r>
      <w:r w:rsidRPr="000868E4">
        <w:rPr>
          <w:rtl/>
        </w:rPr>
        <w:t xml:space="preserve"> على </w:t>
      </w:r>
      <w:r w:rsidRPr="000868E4">
        <w:rPr>
          <w:rFonts w:hint="eastAsia"/>
          <w:rtl/>
        </w:rPr>
        <w:t>إقصاء</w:t>
      </w:r>
      <w:r w:rsidRPr="000868E4">
        <w:rPr>
          <w:rtl/>
        </w:rPr>
        <w:t xml:space="preserve"> التهمة بالسرقة </w:t>
      </w:r>
      <w:r w:rsidRPr="000868E4">
        <w:rPr>
          <w:rFonts w:hint="eastAsia"/>
          <w:rtl/>
        </w:rPr>
        <w:t>عن</w:t>
      </w:r>
      <w:r w:rsidRPr="000868E4">
        <w:rPr>
          <w:rtl/>
        </w:rPr>
        <w:t xml:space="preserve"> </w:t>
      </w:r>
      <w:r w:rsidRPr="000868E4">
        <w:rPr>
          <w:rFonts w:hint="eastAsia"/>
          <w:rtl/>
        </w:rPr>
        <w:t>راو</w:t>
      </w:r>
      <w:r w:rsidRPr="000868E4">
        <w:rPr>
          <w:rtl/>
        </w:rPr>
        <w:t xml:space="preserve"> بريء من دائها. </w:t>
      </w:r>
    </w:p>
    <w:p w:rsidR="0058406F" w:rsidRPr="000868E4" w:rsidRDefault="0058406F" w:rsidP="0058406F">
      <w:pPr>
        <w:rPr>
          <w:rtl/>
        </w:rPr>
      </w:pPr>
      <w:r w:rsidRPr="000868E4">
        <w:rPr>
          <w:rtl/>
        </w:rPr>
        <w:t xml:space="preserve">  والاصطلاحات </w:t>
      </w:r>
      <w:r w:rsidRPr="000868E4">
        <w:rPr>
          <w:rFonts w:hint="eastAsia"/>
          <w:rtl/>
        </w:rPr>
        <w:t>الأربعة</w:t>
      </w:r>
      <w:r w:rsidRPr="000868E4">
        <w:rPr>
          <w:rtl/>
        </w:rPr>
        <w:t xml:space="preserve"> هي: الوضع، والقلب، و التدليس، والسرقة.</w:t>
      </w:r>
    </w:p>
    <w:p w:rsidR="0058406F" w:rsidRPr="000868E4" w:rsidRDefault="0058406F" w:rsidP="0058406F">
      <w:pPr>
        <w:rPr>
          <w:rtl/>
        </w:rPr>
      </w:pPr>
      <w:r w:rsidRPr="000868E4">
        <w:rPr>
          <w:rtl/>
        </w:rPr>
        <w:t xml:space="preserve">   و المحور الأساس في الفرق بينها هو التعمد في السرقة، و الوضع، غير أن الواضع يقوم بمهمة اختلاق كلا السند و المتن، </w:t>
      </w:r>
      <w:r w:rsidRPr="000868E4">
        <w:rPr>
          <w:rFonts w:hint="eastAsia"/>
          <w:rtl/>
        </w:rPr>
        <w:t>بينما</w:t>
      </w:r>
      <w:r w:rsidRPr="000868E4">
        <w:rPr>
          <w:rtl/>
        </w:rPr>
        <w:t xml:space="preserve"> السارق لا يختلق </w:t>
      </w:r>
      <w:r w:rsidRPr="000868E4">
        <w:rPr>
          <w:rFonts w:hint="eastAsia"/>
          <w:rtl/>
        </w:rPr>
        <w:t>متنا،</w:t>
      </w:r>
      <w:r w:rsidRPr="000868E4">
        <w:rPr>
          <w:rtl/>
        </w:rPr>
        <w:t xml:space="preserve"> و إنما ينتحل ما رواه غيره بسنده، و هو كلابس ثوبي زور. </w:t>
      </w:r>
      <w:r w:rsidRPr="000868E4">
        <w:rPr>
          <w:rFonts w:hint="eastAsia"/>
          <w:rtl/>
        </w:rPr>
        <w:t>و</w:t>
      </w:r>
      <w:r w:rsidRPr="000868E4">
        <w:rPr>
          <w:rtl/>
        </w:rPr>
        <w:t xml:space="preserve"> أما التدليس والقلب فإنهما يتمان- </w:t>
      </w:r>
      <w:r w:rsidRPr="000868E4">
        <w:rPr>
          <w:rFonts w:hint="eastAsia"/>
          <w:rtl/>
        </w:rPr>
        <w:t>في</w:t>
      </w:r>
      <w:r w:rsidRPr="000868E4">
        <w:rPr>
          <w:rtl/>
        </w:rPr>
        <w:t xml:space="preserve"> </w:t>
      </w:r>
      <w:r w:rsidRPr="000868E4">
        <w:rPr>
          <w:rFonts w:hint="eastAsia"/>
          <w:rtl/>
        </w:rPr>
        <w:t>بعض</w:t>
      </w:r>
      <w:r w:rsidRPr="000868E4">
        <w:rPr>
          <w:rtl/>
        </w:rPr>
        <w:t xml:space="preserve"> الأحايين- بطريق الخطأ أو الوهم أو ما يشابههما. </w:t>
      </w:r>
    </w:p>
    <w:p w:rsidR="0058406F" w:rsidRPr="000868E4" w:rsidRDefault="0058406F" w:rsidP="0058406F">
      <w:pPr>
        <w:rPr>
          <w:rtl/>
        </w:rPr>
      </w:pPr>
      <w:r w:rsidRPr="000868E4">
        <w:rPr>
          <w:rtl/>
        </w:rPr>
        <w:t xml:space="preserve">    و يظهر هذا واضحا فيما بيّنه الحافظ عثمان ابن أبي شيبة. قال تلميذه حسين بن إدريس:"سألت عثمان أنا وجدي عن أبي هشام الرفاعي؟ فقال: لا تخبر هؤلاء، إنه يسرق حديث غيره فيرويه! قلت: أعلى وجه التدليس أو على وجه الكذب؟ فقال: كيف يكون تدليساً وهو يقول حدثنا!؟"</w:t>
      </w:r>
      <w:r w:rsidRPr="000868E4">
        <w:rPr>
          <w:rStyle w:val="FootnoteReference"/>
          <w:rtl/>
        </w:rPr>
        <w:footnoteReference w:id="11"/>
      </w:r>
      <w:r w:rsidRPr="000868E4">
        <w:rPr>
          <w:rtl/>
        </w:rPr>
        <w:t xml:space="preserve">.- </w:t>
      </w:r>
      <w:r w:rsidRPr="000868E4">
        <w:rPr>
          <w:rFonts w:hint="eastAsia"/>
          <w:rtl/>
        </w:rPr>
        <w:t>فدلّ</w:t>
      </w:r>
      <w:r w:rsidRPr="000868E4">
        <w:rPr>
          <w:rtl/>
        </w:rPr>
        <w:t xml:space="preserve"> </w:t>
      </w:r>
      <w:r w:rsidRPr="000868E4">
        <w:rPr>
          <w:rFonts w:hint="eastAsia"/>
          <w:rtl/>
        </w:rPr>
        <w:t>على</w:t>
      </w:r>
      <w:r w:rsidRPr="000868E4">
        <w:rPr>
          <w:rtl/>
        </w:rPr>
        <w:t xml:space="preserve"> </w:t>
      </w:r>
      <w:r w:rsidRPr="000868E4">
        <w:rPr>
          <w:rFonts w:hint="eastAsia"/>
          <w:rtl/>
        </w:rPr>
        <w:t>أن</w:t>
      </w:r>
      <w:r w:rsidRPr="000868E4">
        <w:rPr>
          <w:rtl/>
        </w:rPr>
        <w:t xml:space="preserve"> </w:t>
      </w:r>
      <w:r w:rsidRPr="000868E4">
        <w:rPr>
          <w:rFonts w:hint="eastAsia"/>
          <w:rtl/>
        </w:rPr>
        <w:t>التعمد</w:t>
      </w:r>
      <w:r w:rsidRPr="000868E4">
        <w:rPr>
          <w:rtl/>
        </w:rPr>
        <w:t xml:space="preserve"> </w:t>
      </w:r>
      <w:r w:rsidRPr="000868E4">
        <w:rPr>
          <w:rFonts w:hint="eastAsia"/>
          <w:rtl/>
        </w:rPr>
        <w:t>عنصر</w:t>
      </w:r>
      <w:r w:rsidRPr="000868E4">
        <w:rPr>
          <w:rtl/>
        </w:rPr>
        <w:t xml:space="preserve"> </w:t>
      </w:r>
      <w:r w:rsidRPr="000868E4">
        <w:rPr>
          <w:rFonts w:hint="eastAsia"/>
          <w:rtl/>
        </w:rPr>
        <w:t>هام</w:t>
      </w:r>
      <w:r w:rsidRPr="000868E4">
        <w:rPr>
          <w:rtl/>
        </w:rPr>
        <w:t xml:space="preserve"> </w:t>
      </w:r>
      <w:r w:rsidRPr="000868E4">
        <w:rPr>
          <w:rFonts w:hint="eastAsia"/>
          <w:rtl/>
        </w:rPr>
        <w:t>في</w:t>
      </w:r>
      <w:r w:rsidRPr="000868E4">
        <w:rPr>
          <w:rtl/>
        </w:rPr>
        <w:t xml:space="preserve"> </w:t>
      </w:r>
      <w:r w:rsidRPr="000868E4">
        <w:rPr>
          <w:rFonts w:hint="eastAsia"/>
          <w:rtl/>
        </w:rPr>
        <w:t>السرقة</w:t>
      </w:r>
      <w:r w:rsidRPr="000868E4">
        <w:rPr>
          <w:rtl/>
        </w:rPr>
        <w:t xml:space="preserve"> </w:t>
      </w:r>
      <w:r w:rsidRPr="000868E4">
        <w:rPr>
          <w:rFonts w:hint="eastAsia"/>
          <w:rtl/>
        </w:rPr>
        <w:t>و</w:t>
      </w:r>
      <w:r w:rsidRPr="000868E4">
        <w:rPr>
          <w:rtl/>
        </w:rPr>
        <w:t xml:space="preserve"> </w:t>
      </w:r>
      <w:r w:rsidRPr="000868E4">
        <w:rPr>
          <w:rFonts w:hint="eastAsia"/>
          <w:rtl/>
        </w:rPr>
        <w:t>الوضع</w:t>
      </w:r>
      <w:r w:rsidRPr="000868E4">
        <w:rPr>
          <w:rtl/>
        </w:rPr>
        <w:t>.</w:t>
      </w:r>
    </w:p>
    <w:p w:rsidR="0058406F" w:rsidRPr="000868E4" w:rsidRDefault="0058406F" w:rsidP="0058406F">
      <w:pPr>
        <w:rPr>
          <w:rtl/>
        </w:rPr>
      </w:pPr>
      <w:r w:rsidRPr="000868E4">
        <w:rPr>
          <w:rtl/>
        </w:rPr>
        <w:t xml:space="preserve">    </w:t>
      </w:r>
      <w:r w:rsidRPr="000868E4">
        <w:rPr>
          <w:rFonts w:hint="eastAsia"/>
          <w:rtl/>
        </w:rPr>
        <w:t>و</w:t>
      </w:r>
      <w:r w:rsidRPr="000868E4">
        <w:rPr>
          <w:rtl/>
        </w:rPr>
        <w:t xml:space="preserve"> </w:t>
      </w:r>
      <w:r w:rsidRPr="000868E4">
        <w:rPr>
          <w:rFonts w:hint="eastAsia"/>
          <w:rtl/>
        </w:rPr>
        <w:t>تدليس</w:t>
      </w:r>
      <w:r w:rsidRPr="000868E4">
        <w:rPr>
          <w:rtl/>
        </w:rPr>
        <w:t xml:space="preserve"> </w:t>
      </w:r>
      <w:r w:rsidRPr="000868E4">
        <w:rPr>
          <w:rFonts w:hint="eastAsia"/>
          <w:rtl/>
        </w:rPr>
        <w:t>الإسناد</w:t>
      </w:r>
      <w:r w:rsidRPr="000868E4">
        <w:rPr>
          <w:rtl/>
        </w:rPr>
        <w:t xml:space="preserve"> هو الم</w:t>
      </w:r>
      <w:r w:rsidRPr="000868E4">
        <w:rPr>
          <w:rFonts w:hint="eastAsia"/>
          <w:rtl/>
        </w:rPr>
        <w:t>َعْني</w:t>
      </w:r>
      <w:r w:rsidRPr="000868E4">
        <w:rPr>
          <w:rtl/>
        </w:rPr>
        <w:t xml:space="preserve"> هنا. و </w:t>
      </w:r>
      <w:r w:rsidRPr="000868E4">
        <w:rPr>
          <w:rFonts w:hint="eastAsia"/>
          <w:rtl/>
        </w:rPr>
        <w:t>هو</w:t>
      </w:r>
      <w:r w:rsidRPr="000868E4">
        <w:rPr>
          <w:rtl/>
        </w:rPr>
        <w:t xml:space="preserve"> </w:t>
      </w:r>
      <w:r w:rsidRPr="000868E4">
        <w:rPr>
          <w:rFonts w:hint="eastAsia"/>
          <w:rtl/>
        </w:rPr>
        <w:t>من</w:t>
      </w:r>
      <w:r w:rsidRPr="000868E4">
        <w:rPr>
          <w:rtl/>
        </w:rPr>
        <w:t xml:space="preserve"> </w:t>
      </w:r>
      <w:r w:rsidRPr="000868E4">
        <w:rPr>
          <w:rFonts w:hint="eastAsia"/>
          <w:rtl/>
        </w:rPr>
        <w:t>حيث</w:t>
      </w:r>
      <w:r w:rsidRPr="000868E4">
        <w:rPr>
          <w:rtl/>
        </w:rPr>
        <w:t xml:space="preserve"> </w:t>
      </w:r>
      <w:r w:rsidRPr="000868E4">
        <w:rPr>
          <w:rFonts w:hint="eastAsia"/>
          <w:rtl/>
        </w:rPr>
        <w:t>التعريف</w:t>
      </w:r>
      <w:r w:rsidRPr="000868E4">
        <w:rPr>
          <w:rtl/>
        </w:rPr>
        <w:t xml:space="preserve">:"أن يروي </w:t>
      </w:r>
      <w:r w:rsidRPr="000868E4">
        <w:rPr>
          <w:rFonts w:hint="eastAsia"/>
          <w:rtl/>
        </w:rPr>
        <w:t>الراوي</w:t>
      </w:r>
      <w:r w:rsidRPr="000868E4">
        <w:rPr>
          <w:rtl/>
        </w:rPr>
        <w:t xml:space="preserve"> عمن لقيه ما لم يسمعه منه، م</w:t>
      </w:r>
      <w:r w:rsidRPr="000868E4">
        <w:rPr>
          <w:rFonts w:hint="eastAsia"/>
          <w:rtl/>
        </w:rPr>
        <w:t>ُ</w:t>
      </w:r>
      <w:r w:rsidRPr="000868E4">
        <w:rPr>
          <w:rtl/>
        </w:rPr>
        <w:t>وهما أنه سمعه منه. أو عمن عاصره ولم يلقه، موهما أنه قد لقيه وسمعه منه. ثم قد يكون بينهما واحد وقد يكون أكثر. ومن شأنه أن لا يقول في ذلك "أخبرنا فلان"</w:t>
      </w:r>
      <w:r w:rsidRPr="000868E4">
        <w:rPr>
          <w:rFonts w:hint="eastAsia"/>
          <w:rtl/>
        </w:rPr>
        <w:t>،</w:t>
      </w:r>
      <w:r w:rsidRPr="000868E4">
        <w:rPr>
          <w:rtl/>
        </w:rPr>
        <w:t xml:space="preserve"> ولا "حدثنا"</w:t>
      </w:r>
      <w:r w:rsidRPr="000868E4">
        <w:rPr>
          <w:rFonts w:hint="eastAsia"/>
          <w:rtl/>
        </w:rPr>
        <w:t>،</w:t>
      </w:r>
      <w:r w:rsidRPr="000868E4">
        <w:rPr>
          <w:rtl/>
        </w:rPr>
        <w:t xml:space="preserve"> وما أشبههما</w:t>
      </w:r>
      <w:r w:rsidRPr="000868E4">
        <w:rPr>
          <w:rFonts w:hint="eastAsia"/>
          <w:rtl/>
        </w:rPr>
        <w:t>،</w:t>
      </w:r>
      <w:r w:rsidRPr="000868E4">
        <w:rPr>
          <w:rtl/>
        </w:rPr>
        <w:t xml:space="preserve"> </w:t>
      </w:r>
      <w:r w:rsidRPr="000868E4">
        <w:rPr>
          <w:rFonts w:hint="eastAsia"/>
          <w:rtl/>
        </w:rPr>
        <w:t>إ</w:t>
      </w:r>
      <w:r w:rsidRPr="000868E4">
        <w:rPr>
          <w:rtl/>
        </w:rPr>
        <w:t>نما يقول "قال فلان"، و:"عن علان"</w:t>
      </w:r>
      <w:r w:rsidRPr="000868E4">
        <w:rPr>
          <w:rFonts w:hint="eastAsia"/>
          <w:rtl/>
        </w:rPr>
        <w:t>،</w:t>
      </w:r>
      <w:r w:rsidRPr="000868E4">
        <w:rPr>
          <w:rtl/>
        </w:rPr>
        <w:t xml:space="preserve"> ونحو ذلك"</w:t>
      </w:r>
      <w:r w:rsidRPr="000868E4">
        <w:rPr>
          <w:rStyle w:val="FootnoteReference"/>
          <w:rtl/>
        </w:rPr>
        <w:footnoteReference w:id="12"/>
      </w:r>
      <w:r w:rsidRPr="000868E4">
        <w:rPr>
          <w:rtl/>
        </w:rPr>
        <w:t>.</w:t>
      </w:r>
    </w:p>
    <w:p w:rsidR="0058406F" w:rsidRPr="000868E4" w:rsidRDefault="0058406F" w:rsidP="0058406F">
      <w:pPr>
        <w:rPr>
          <w:rtl/>
        </w:rPr>
      </w:pPr>
      <w:r w:rsidRPr="000868E4">
        <w:rPr>
          <w:rtl/>
        </w:rPr>
        <w:t xml:space="preserve">   و شر </w:t>
      </w:r>
      <w:r w:rsidRPr="000868E4">
        <w:rPr>
          <w:rFonts w:hint="eastAsia"/>
          <w:rtl/>
        </w:rPr>
        <w:t>أنواع</w:t>
      </w:r>
      <w:r w:rsidRPr="000868E4">
        <w:rPr>
          <w:rtl/>
        </w:rPr>
        <w:t xml:space="preserve"> التدليس هو "تدليس التسوية"، و مع ذلك </w:t>
      </w:r>
      <w:r w:rsidRPr="000868E4">
        <w:rPr>
          <w:rFonts w:hint="eastAsia"/>
          <w:rtl/>
        </w:rPr>
        <w:t>ف</w:t>
      </w:r>
      <w:r w:rsidRPr="000868E4">
        <w:rPr>
          <w:rtl/>
        </w:rPr>
        <w:t>لا يضاهي سرقة الحديث، لأن المدلس يحذف أسماء الرجال الذين يُشكلون لسنده مشكل</w:t>
      </w:r>
      <w:r w:rsidR="0097621B" w:rsidRPr="000868E4">
        <w:rPr>
          <w:rtl/>
        </w:rPr>
        <w:t>ة، فيستعمل كلمة محتملة للسماع و</w:t>
      </w:r>
      <w:r w:rsidRPr="000868E4">
        <w:rPr>
          <w:rtl/>
        </w:rPr>
        <w:t>غيره، وهي كلمة:- "عن"</w:t>
      </w:r>
      <w:r w:rsidRPr="000868E4">
        <w:rPr>
          <w:rFonts w:hint="eastAsia"/>
          <w:rtl/>
        </w:rPr>
        <w:t>،</w:t>
      </w:r>
      <w:r w:rsidRPr="000868E4">
        <w:rPr>
          <w:rtl/>
        </w:rPr>
        <w:t xml:space="preserve"> </w:t>
      </w:r>
      <w:r w:rsidRPr="000868E4">
        <w:rPr>
          <w:rFonts w:hint="eastAsia"/>
          <w:rtl/>
        </w:rPr>
        <w:t>أو</w:t>
      </w:r>
      <w:r w:rsidRPr="000868E4">
        <w:rPr>
          <w:rtl/>
        </w:rPr>
        <w:t xml:space="preserve"> "قال"- في مكان ال</w:t>
      </w:r>
      <w:r w:rsidRPr="000868E4">
        <w:rPr>
          <w:rFonts w:hint="eastAsia"/>
          <w:rtl/>
        </w:rPr>
        <w:t>حذف</w:t>
      </w:r>
      <w:r w:rsidRPr="000868E4">
        <w:rPr>
          <w:rtl/>
        </w:rPr>
        <w:t>. و</w:t>
      </w:r>
      <w:r w:rsidRPr="000868E4">
        <w:rPr>
          <w:rFonts w:hint="eastAsia"/>
          <w:rtl/>
        </w:rPr>
        <w:t>المعلوم</w:t>
      </w:r>
      <w:r w:rsidRPr="000868E4">
        <w:rPr>
          <w:rtl/>
        </w:rPr>
        <w:t xml:space="preserve"> </w:t>
      </w:r>
      <w:r w:rsidRPr="000868E4">
        <w:rPr>
          <w:rFonts w:hint="eastAsia"/>
          <w:rtl/>
        </w:rPr>
        <w:t>لدى</w:t>
      </w:r>
      <w:r w:rsidRPr="000868E4">
        <w:rPr>
          <w:rtl/>
        </w:rPr>
        <w:t xml:space="preserve"> علماء الحديث أن </w:t>
      </w:r>
      <w:r w:rsidRPr="000868E4">
        <w:rPr>
          <w:rtl/>
        </w:rPr>
        <w:lastRenderedPageBreak/>
        <w:t xml:space="preserve">الاحتمال يسقط الاتهام. </w:t>
      </w:r>
      <w:r w:rsidRPr="000868E4">
        <w:rPr>
          <w:rFonts w:hint="eastAsia"/>
          <w:rtl/>
        </w:rPr>
        <w:t>و</w:t>
      </w:r>
      <w:r w:rsidRPr="000868E4">
        <w:rPr>
          <w:rtl/>
        </w:rPr>
        <w:t xml:space="preserve"> </w:t>
      </w:r>
      <w:r w:rsidRPr="000868E4">
        <w:rPr>
          <w:rFonts w:hint="eastAsia"/>
          <w:rtl/>
        </w:rPr>
        <w:t>مع</w:t>
      </w:r>
      <w:r w:rsidRPr="000868E4">
        <w:rPr>
          <w:rtl/>
        </w:rPr>
        <w:t xml:space="preserve"> </w:t>
      </w:r>
      <w:r w:rsidRPr="000868E4">
        <w:rPr>
          <w:rFonts w:hint="eastAsia"/>
          <w:rtl/>
        </w:rPr>
        <w:t>ذلك</w:t>
      </w:r>
      <w:r w:rsidRPr="000868E4">
        <w:rPr>
          <w:rtl/>
        </w:rPr>
        <w:t xml:space="preserve"> </w:t>
      </w:r>
      <w:r w:rsidRPr="000868E4">
        <w:rPr>
          <w:rFonts w:hint="eastAsia"/>
          <w:rtl/>
        </w:rPr>
        <w:t>فإن</w:t>
      </w:r>
      <w:r w:rsidRPr="000868E4">
        <w:rPr>
          <w:rtl/>
        </w:rPr>
        <w:t xml:space="preserve"> </w:t>
      </w:r>
      <w:r w:rsidRPr="000868E4">
        <w:rPr>
          <w:rFonts w:hint="eastAsia"/>
          <w:rtl/>
        </w:rPr>
        <w:t>التدليس</w:t>
      </w:r>
      <w:r w:rsidRPr="000868E4">
        <w:rPr>
          <w:rtl/>
        </w:rPr>
        <w:t xml:space="preserve"> يشمّ منه رائحة ال</w:t>
      </w:r>
      <w:r w:rsidRPr="000868E4">
        <w:rPr>
          <w:rFonts w:hint="eastAsia"/>
          <w:rtl/>
        </w:rPr>
        <w:t>كذب</w:t>
      </w:r>
      <w:r w:rsidRPr="000868E4">
        <w:rPr>
          <w:rtl/>
        </w:rPr>
        <w:t xml:space="preserve"> </w:t>
      </w:r>
      <w:r w:rsidRPr="000868E4">
        <w:rPr>
          <w:rFonts w:hint="eastAsia"/>
          <w:rtl/>
        </w:rPr>
        <w:t>عن</w:t>
      </w:r>
      <w:r w:rsidRPr="000868E4">
        <w:rPr>
          <w:rtl/>
        </w:rPr>
        <w:t xml:space="preserve"> </w:t>
      </w:r>
      <w:r w:rsidRPr="000868E4">
        <w:rPr>
          <w:rFonts w:hint="eastAsia"/>
          <w:rtl/>
        </w:rPr>
        <w:t>بعد،</w:t>
      </w:r>
      <w:r w:rsidRPr="000868E4">
        <w:rPr>
          <w:rtl/>
        </w:rPr>
        <w:t xml:space="preserve"> حتى </w:t>
      </w:r>
      <w:r w:rsidRPr="000868E4">
        <w:rPr>
          <w:rFonts w:hint="eastAsia"/>
          <w:rtl/>
        </w:rPr>
        <w:t>قال</w:t>
      </w:r>
      <w:r w:rsidRPr="000868E4">
        <w:rPr>
          <w:rtl/>
        </w:rPr>
        <w:t xml:space="preserve"> </w:t>
      </w:r>
      <w:r w:rsidRPr="000868E4">
        <w:rPr>
          <w:rFonts w:hint="eastAsia"/>
          <w:rtl/>
        </w:rPr>
        <w:t>الإمام</w:t>
      </w:r>
      <w:r w:rsidRPr="000868E4">
        <w:rPr>
          <w:rtl/>
        </w:rPr>
        <w:t xml:space="preserve"> الشافع</w:t>
      </w:r>
      <w:r w:rsidRPr="000868E4">
        <w:rPr>
          <w:rFonts w:hint="eastAsia"/>
          <w:rtl/>
        </w:rPr>
        <w:t>ي</w:t>
      </w:r>
      <w:r w:rsidRPr="000868E4">
        <w:rPr>
          <w:rtl/>
        </w:rPr>
        <w:t>:"التدليس أخو الكذب"</w:t>
      </w:r>
      <w:r w:rsidRPr="000868E4">
        <w:rPr>
          <w:rStyle w:val="FootnoteReference"/>
          <w:rtl/>
        </w:rPr>
        <w:footnoteReference w:id="13"/>
      </w:r>
      <w:r w:rsidRPr="000868E4">
        <w:rPr>
          <w:rtl/>
        </w:rPr>
        <w:t>.</w:t>
      </w:r>
    </w:p>
    <w:p w:rsidR="0058406F" w:rsidRPr="000868E4" w:rsidRDefault="0058406F" w:rsidP="0058406F">
      <w:pPr>
        <w:rPr>
          <w:rtl/>
        </w:rPr>
      </w:pPr>
      <w:r w:rsidRPr="000868E4">
        <w:rPr>
          <w:rtl/>
        </w:rPr>
        <w:t xml:space="preserve">   و </w:t>
      </w:r>
      <w:r w:rsidRPr="000868E4">
        <w:rPr>
          <w:rFonts w:hint="eastAsia"/>
          <w:rtl/>
        </w:rPr>
        <w:t>يفترق</w:t>
      </w:r>
      <w:r w:rsidRPr="000868E4">
        <w:rPr>
          <w:rtl/>
        </w:rPr>
        <w:t xml:space="preserve"> </w:t>
      </w:r>
      <w:r w:rsidRPr="000868E4">
        <w:rPr>
          <w:rFonts w:hint="eastAsia"/>
          <w:rtl/>
        </w:rPr>
        <w:t>التدليس</w:t>
      </w:r>
      <w:r w:rsidRPr="000868E4">
        <w:rPr>
          <w:rtl/>
        </w:rPr>
        <w:t xml:space="preserve"> </w:t>
      </w:r>
      <w:r w:rsidRPr="000868E4">
        <w:rPr>
          <w:rFonts w:hint="eastAsia"/>
          <w:rtl/>
        </w:rPr>
        <w:t>عن</w:t>
      </w:r>
      <w:r w:rsidRPr="000868E4">
        <w:rPr>
          <w:rtl/>
        </w:rPr>
        <w:t xml:space="preserve"> </w:t>
      </w:r>
      <w:r w:rsidRPr="000868E4">
        <w:rPr>
          <w:rFonts w:hint="eastAsia"/>
          <w:rtl/>
        </w:rPr>
        <w:t>الكذب</w:t>
      </w:r>
      <w:r w:rsidRPr="000868E4">
        <w:rPr>
          <w:rtl/>
        </w:rPr>
        <w:t xml:space="preserve"> أن المدلس غير معروف بالكذب، لا في حديث الناس، و لا في الرواية عن الرسول</w:t>
      </w:r>
      <w:r w:rsidRPr="000868E4">
        <w:sym w:font="AGA Arabesque" w:char="F072"/>
      </w:r>
      <w:r w:rsidRPr="000868E4">
        <w:rPr>
          <w:rtl/>
        </w:rPr>
        <w:t xml:space="preserve">، بينما سارق الحديث بمثابة الواضع في نظر علماء الحديث. </w:t>
      </w:r>
    </w:p>
    <w:p w:rsidR="0058406F" w:rsidRPr="000868E4" w:rsidRDefault="0058406F" w:rsidP="0058406F">
      <w:pPr>
        <w:rPr>
          <w:rtl/>
        </w:rPr>
      </w:pPr>
      <w:r w:rsidRPr="000868E4">
        <w:rPr>
          <w:rtl/>
        </w:rPr>
        <w:t xml:space="preserve">   و أما ما يميز السرقة عن القلب فهو عدم التعمد فيه، بينما التعمد و القصد هما دعامة السرقة. و غاية ما يدل عليه القلب هو سوء حفظ صاحبه، حيث لا يضبط </w:t>
      </w:r>
      <w:r w:rsidRPr="000868E4">
        <w:rPr>
          <w:rFonts w:hint="eastAsia"/>
          <w:rtl/>
        </w:rPr>
        <w:t>ما</w:t>
      </w:r>
      <w:r w:rsidRPr="000868E4">
        <w:rPr>
          <w:rtl/>
        </w:rPr>
        <w:t xml:space="preserve"> يرويه جيدا.</w:t>
      </w:r>
    </w:p>
    <w:p w:rsidR="0058406F" w:rsidRPr="000868E4" w:rsidRDefault="0058406F" w:rsidP="00902D24">
      <w:pPr>
        <w:rPr>
          <w:rtl/>
        </w:rPr>
      </w:pPr>
      <w:r w:rsidRPr="000868E4">
        <w:rPr>
          <w:rtl/>
        </w:rPr>
        <w:t xml:space="preserve">   أوضح الحافظ الذهبي الفرق بين القلب والسرقة وحدودهما في بحثه عن الحديث "المقلوب". </w:t>
      </w:r>
      <w:r w:rsidRPr="000868E4">
        <w:rPr>
          <w:rFonts w:hint="cs"/>
          <w:rtl/>
        </w:rPr>
        <w:t xml:space="preserve">و </w:t>
      </w:r>
      <w:r w:rsidRPr="000868E4">
        <w:rPr>
          <w:rtl/>
        </w:rPr>
        <w:t>نورد كلامه لتب</w:t>
      </w:r>
      <w:r w:rsidRPr="000868E4">
        <w:rPr>
          <w:rFonts w:hint="eastAsia"/>
          <w:rtl/>
        </w:rPr>
        <w:t>ي</w:t>
      </w:r>
      <w:r w:rsidRPr="000868E4">
        <w:rPr>
          <w:rtl/>
        </w:rPr>
        <w:t>ين حدود كل من ال</w:t>
      </w:r>
      <w:r w:rsidRPr="000868E4">
        <w:rPr>
          <w:rFonts w:hint="eastAsia"/>
          <w:rtl/>
        </w:rPr>
        <w:t>اصطلاحين</w:t>
      </w:r>
      <w:r w:rsidRPr="000868E4">
        <w:rPr>
          <w:rtl/>
        </w:rPr>
        <w:t>. ق</w:t>
      </w:r>
      <w:r w:rsidRPr="000868E4">
        <w:rPr>
          <w:rFonts w:hint="eastAsia"/>
          <w:rtl/>
        </w:rPr>
        <w:t>ا</w:t>
      </w:r>
      <w:r w:rsidRPr="000868E4">
        <w:rPr>
          <w:rtl/>
        </w:rPr>
        <w:t>ل:"المقلوب:</w:t>
      </w:r>
      <w:r w:rsidRPr="000868E4">
        <w:t xml:space="preserve"> </w:t>
      </w:r>
      <w:r w:rsidRPr="000868E4">
        <w:rPr>
          <w:rtl/>
        </w:rPr>
        <w:t>هو ما رواه الشيخُ بإسناد لم يكن كذلك، فينقلب عليه ويَنُطُّ من إسنادِ حديث إلى متن آخر بعدَه. أو: أن ينقلب عليه اسم راوٍ مثل:</w:t>
      </w:r>
      <w:r w:rsidRPr="000868E4">
        <w:t xml:space="preserve"> </w:t>
      </w:r>
      <w:r w:rsidRPr="000868E4">
        <w:rPr>
          <w:rtl/>
        </w:rPr>
        <w:t xml:space="preserve">مُرَّة بن كعب بـ كعب بن مُرَّة، و سَعْد بن سِنان،  بـ سِنَان بن سَعْد. </w:t>
      </w:r>
    </w:p>
    <w:p w:rsidR="0058406F" w:rsidRPr="000868E4" w:rsidRDefault="0058406F" w:rsidP="0058406F">
      <w:pPr>
        <w:rPr>
          <w:rtl/>
        </w:rPr>
      </w:pPr>
      <w:r w:rsidRPr="000868E4">
        <w:rPr>
          <w:rtl/>
        </w:rPr>
        <w:t xml:space="preserve">   فمن فعَلَ ذلك خطأً فقريب، ومن تعمَّد ذلك وركَّبَ متناً على</w:t>
      </w:r>
      <w:r w:rsidRPr="000868E4">
        <w:t xml:space="preserve"> </w:t>
      </w:r>
      <w:r w:rsidRPr="000868E4">
        <w:rPr>
          <w:rtl/>
        </w:rPr>
        <w:t>إسنادٍ ليس له، فهو سارقُ الحديث، وهو الذي يقال في حَقَّه: فلانُ يَسرِقُ الحديث"</w:t>
      </w:r>
      <w:r w:rsidRPr="000868E4">
        <w:rPr>
          <w:rStyle w:val="FootnoteReference"/>
        </w:rPr>
        <w:footnoteReference w:id="14"/>
      </w:r>
      <w:r w:rsidRPr="000868E4">
        <w:rPr>
          <w:rtl/>
        </w:rPr>
        <w:t>.</w:t>
      </w:r>
    </w:p>
    <w:p w:rsidR="0058406F" w:rsidRPr="000868E4" w:rsidRDefault="0058406F" w:rsidP="0058406F">
      <w:r w:rsidRPr="000868E4">
        <w:rPr>
          <w:rtl/>
        </w:rPr>
        <w:t xml:space="preserve">   و تناول الشيخ السيوطي شرح </w:t>
      </w:r>
      <w:r w:rsidRPr="000868E4">
        <w:rPr>
          <w:rFonts w:hint="eastAsia"/>
          <w:rtl/>
        </w:rPr>
        <w:t>الحديث</w:t>
      </w:r>
      <w:r w:rsidRPr="000868E4">
        <w:rPr>
          <w:rtl/>
        </w:rPr>
        <w:t xml:space="preserve"> المقلوب، حتى تطرق مسألة الفرق بينه وبين السرقة، فقال:"أن يَكُون الحديث مَشْهورا براو</w:t>
      </w:r>
      <w:r w:rsidRPr="000868E4">
        <w:rPr>
          <w:rFonts w:hint="eastAsia"/>
          <w:rtl/>
        </w:rPr>
        <w:t>،</w:t>
      </w:r>
      <w:r w:rsidRPr="000868E4">
        <w:rPr>
          <w:rtl/>
        </w:rPr>
        <w:t xml:space="preserve"> فيجعل مكانه آخر في طبقته نحو حديث مشهور عن سالم</w:t>
      </w:r>
      <w:r w:rsidRPr="000868E4">
        <w:rPr>
          <w:rFonts w:hint="eastAsia"/>
          <w:rtl/>
        </w:rPr>
        <w:t>،</w:t>
      </w:r>
      <w:r w:rsidRPr="000868E4">
        <w:rPr>
          <w:rtl/>
        </w:rPr>
        <w:t xml:space="preserve"> جُعلَ عن نافع ليرغب فيه لغرابته</w:t>
      </w:r>
      <w:r w:rsidRPr="000868E4">
        <w:rPr>
          <w:rFonts w:hint="eastAsia"/>
          <w:rtl/>
        </w:rPr>
        <w:t>،</w:t>
      </w:r>
      <w:r w:rsidRPr="000868E4">
        <w:rPr>
          <w:rtl/>
        </w:rPr>
        <w:t xml:space="preserve"> أو عن مالك</w:t>
      </w:r>
      <w:r w:rsidRPr="000868E4">
        <w:rPr>
          <w:rFonts w:hint="eastAsia"/>
          <w:rtl/>
        </w:rPr>
        <w:t>،</w:t>
      </w:r>
      <w:r w:rsidRPr="000868E4">
        <w:rPr>
          <w:rtl/>
        </w:rPr>
        <w:t xml:space="preserve"> جُعلَ عن عُبيد الله بن عمر</w:t>
      </w:r>
      <w:r w:rsidRPr="000868E4">
        <w:t xml:space="preserve">. </w:t>
      </w:r>
    </w:p>
    <w:p w:rsidR="0058406F" w:rsidRPr="000868E4" w:rsidRDefault="0058406F" w:rsidP="0058406F">
      <w:r w:rsidRPr="000868E4">
        <w:rPr>
          <w:rtl/>
        </w:rPr>
        <w:t xml:space="preserve">     ومِمَّن كان يفعل ذلك من الوضَّاعين حمَّاد بن عَمرو النَّصيبي</w:t>
      </w:r>
      <w:r w:rsidRPr="000868E4">
        <w:rPr>
          <w:rFonts w:hint="eastAsia"/>
          <w:rtl/>
        </w:rPr>
        <w:t>،</w:t>
      </w:r>
      <w:r w:rsidRPr="000868E4">
        <w:rPr>
          <w:rtl/>
        </w:rPr>
        <w:t xml:space="preserve"> وأبو إسماعيل إبراهيم بن أبي حَيَّة اليَسَع</w:t>
      </w:r>
      <w:r w:rsidRPr="000868E4">
        <w:rPr>
          <w:rFonts w:hint="eastAsia"/>
          <w:rtl/>
        </w:rPr>
        <w:t>،</w:t>
      </w:r>
      <w:r w:rsidRPr="000868E4">
        <w:rPr>
          <w:rtl/>
        </w:rPr>
        <w:t xml:space="preserve"> و بُهلُول بن عُبيد الكِنْدي.</w:t>
      </w:r>
      <w:r w:rsidRPr="000868E4">
        <w:t xml:space="preserve"> </w:t>
      </w:r>
    </w:p>
    <w:p w:rsidR="0058406F" w:rsidRPr="000868E4" w:rsidRDefault="0058406F" w:rsidP="0058406F">
      <w:r w:rsidRPr="000868E4">
        <w:rPr>
          <w:rtl/>
        </w:rPr>
        <w:t>قال ابن دقيق العِيد: وهذا هو الَّذي يُطْلق على راويه أنَّه يَسْرق الحديث</w:t>
      </w:r>
      <w:r w:rsidRPr="000868E4">
        <w:t xml:space="preserve">. </w:t>
      </w:r>
    </w:p>
    <w:p w:rsidR="0058406F" w:rsidRPr="000868E4" w:rsidRDefault="0058406F" w:rsidP="0058406F">
      <w:r w:rsidRPr="000868E4">
        <w:rPr>
          <w:rtl/>
        </w:rPr>
        <w:t>قال العِرَاقي: مثالهُ حديث رواه عَمرو بن خالد الحرَّاني</w:t>
      </w:r>
      <w:r w:rsidRPr="000868E4">
        <w:rPr>
          <w:rFonts w:hint="eastAsia"/>
          <w:rtl/>
        </w:rPr>
        <w:t>،</w:t>
      </w:r>
      <w:r w:rsidRPr="000868E4">
        <w:rPr>
          <w:rtl/>
        </w:rPr>
        <w:t xml:space="preserve"> عن حمَّاد النَّصيبي</w:t>
      </w:r>
      <w:r w:rsidRPr="000868E4">
        <w:rPr>
          <w:rFonts w:hint="eastAsia"/>
          <w:rtl/>
        </w:rPr>
        <w:t>،</w:t>
      </w:r>
      <w:r w:rsidRPr="000868E4">
        <w:rPr>
          <w:rtl/>
        </w:rPr>
        <w:t xml:space="preserve"> عن الأعْمش عن أبي صالح عن أبي هُريرة مرفوعا:"إذَا لقيتم المشركين في طريق, فلا تبدؤهم بالسَّلام... الحديث</w:t>
      </w:r>
      <w:r w:rsidRPr="000868E4">
        <w:t xml:space="preserve"> </w:t>
      </w:r>
    </w:p>
    <w:p w:rsidR="0058406F" w:rsidRPr="000868E4" w:rsidRDefault="0058406F" w:rsidP="0058406F">
      <w:pPr>
        <w:rPr>
          <w:rtl/>
        </w:rPr>
      </w:pPr>
      <w:r w:rsidRPr="000868E4">
        <w:rPr>
          <w:rtl/>
        </w:rPr>
        <w:lastRenderedPageBreak/>
        <w:t xml:space="preserve">   فهذا حديث مقلُوب</w:t>
      </w:r>
      <w:r w:rsidRPr="000868E4">
        <w:rPr>
          <w:rFonts w:hint="eastAsia"/>
          <w:rtl/>
        </w:rPr>
        <w:t>،</w:t>
      </w:r>
      <w:r w:rsidRPr="000868E4">
        <w:rPr>
          <w:rtl/>
        </w:rPr>
        <w:t xml:space="preserve"> قَلبهُ حمَّاد</w:t>
      </w:r>
      <w:r w:rsidRPr="000868E4">
        <w:rPr>
          <w:rFonts w:hint="eastAsia"/>
          <w:rtl/>
        </w:rPr>
        <w:t>،</w:t>
      </w:r>
      <w:r w:rsidRPr="000868E4">
        <w:rPr>
          <w:rtl/>
        </w:rPr>
        <w:t xml:space="preserve"> فجعله عن الأعمش</w:t>
      </w:r>
      <w:r w:rsidRPr="000868E4">
        <w:rPr>
          <w:rFonts w:hint="eastAsia"/>
          <w:rtl/>
        </w:rPr>
        <w:t>،</w:t>
      </w:r>
      <w:r w:rsidRPr="000868E4">
        <w:rPr>
          <w:rtl/>
        </w:rPr>
        <w:t xml:space="preserve"> فإنَّما هو معروف بسهيل بن أبي صالح عن أبيه. هكذا أخرجهُ مسلم من رِوَاية شُعبة</w:t>
      </w:r>
      <w:r w:rsidRPr="000868E4">
        <w:rPr>
          <w:rFonts w:hint="eastAsia"/>
          <w:rtl/>
        </w:rPr>
        <w:t>،</w:t>
      </w:r>
      <w:r w:rsidRPr="000868E4">
        <w:rPr>
          <w:rtl/>
        </w:rPr>
        <w:t xml:space="preserve"> والثَّوري</w:t>
      </w:r>
      <w:r w:rsidRPr="000868E4">
        <w:rPr>
          <w:rFonts w:hint="eastAsia"/>
          <w:rtl/>
        </w:rPr>
        <w:t>،</w:t>
      </w:r>
      <w:r w:rsidRPr="000868E4">
        <w:rPr>
          <w:rtl/>
        </w:rPr>
        <w:t xml:space="preserve"> وجرير بن عبد الحميد</w:t>
      </w:r>
      <w:r w:rsidRPr="000868E4">
        <w:rPr>
          <w:rFonts w:hint="eastAsia"/>
          <w:rtl/>
        </w:rPr>
        <w:t>،</w:t>
      </w:r>
      <w:r w:rsidRPr="000868E4">
        <w:rPr>
          <w:rtl/>
        </w:rPr>
        <w:t xml:space="preserve"> وعبد العزيز الدَّرَاوردي كُلهم عن سُهيل</w:t>
      </w:r>
      <w:r w:rsidRPr="000868E4">
        <w:t xml:space="preserve">. </w:t>
      </w:r>
    </w:p>
    <w:p w:rsidR="0058406F" w:rsidRPr="000868E4" w:rsidRDefault="0058406F" w:rsidP="0058406F">
      <w:r w:rsidRPr="000868E4">
        <w:rPr>
          <w:rtl/>
        </w:rPr>
        <w:t>قال: ولهذَا كره أهل الحديث تتبع الغَرَائب</w:t>
      </w:r>
      <w:r w:rsidRPr="000868E4">
        <w:rPr>
          <w:rFonts w:hint="eastAsia"/>
          <w:rtl/>
        </w:rPr>
        <w:t>،</w:t>
      </w:r>
      <w:r w:rsidRPr="000868E4">
        <w:rPr>
          <w:rtl/>
        </w:rPr>
        <w:t xml:space="preserve"> فإنَّه قلَّما يصح منها"</w:t>
      </w:r>
      <w:r w:rsidRPr="000868E4">
        <w:rPr>
          <w:rStyle w:val="FootnoteReference"/>
          <w:rtl/>
        </w:rPr>
        <w:footnoteReference w:id="15"/>
      </w:r>
      <w:r w:rsidRPr="000868E4">
        <w:rPr>
          <w:rtl/>
        </w:rPr>
        <w:t>.</w:t>
      </w:r>
    </w:p>
    <w:p w:rsidR="0058406F" w:rsidRPr="000868E4" w:rsidRDefault="0058406F" w:rsidP="0058406F">
      <w:pPr>
        <w:rPr>
          <w:rtl/>
        </w:rPr>
      </w:pPr>
      <w:r w:rsidRPr="000868E4">
        <w:rPr>
          <w:rtl/>
        </w:rPr>
        <w:t xml:space="preserve">    و من هذ</w:t>
      </w:r>
      <w:r w:rsidRPr="000868E4">
        <w:rPr>
          <w:rFonts w:hint="eastAsia"/>
          <w:rtl/>
        </w:rPr>
        <w:t>ا</w:t>
      </w:r>
      <w:r w:rsidRPr="000868E4">
        <w:rPr>
          <w:rtl/>
        </w:rPr>
        <w:t xml:space="preserve"> الطرح نفهم أن السرقة نوع من الوضع. و قد يوجد من الواضعين من </w:t>
      </w:r>
      <w:r w:rsidRPr="000868E4">
        <w:rPr>
          <w:rFonts w:hint="eastAsia"/>
          <w:rtl/>
        </w:rPr>
        <w:t>تجتمع</w:t>
      </w:r>
      <w:r w:rsidRPr="000868E4">
        <w:rPr>
          <w:rtl/>
        </w:rPr>
        <w:t xml:space="preserve"> فيه </w:t>
      </w:r>
      <w:r w:rsidRPr="000868E4">
        <w:rPr>
          <w:rFonts w:hint="eastAsia"/>
          <w:rtl/>
        </w:rPr>
        <w:t>مع</w:t>
      </w:r>
      <w:r w:rsidRPr="000868E4">
        <w:rPr>
          <w:rtl/>
        </w:rPr>
        <w:t xml:space="preserve"> هذا العيب نقيصة أخرى، و هي سرقة الحديث. و إنما يختلف الوضع عن السرقة من حيث أن الواضع يختلق ما ليس له أصل، بينما السارق إنما يسطو على ممتلكات الغير، و ينسبها لنفسه.</w:t>
      </w:r>
    </w:p>
    <w:p w:rsidR="0058406F" w:rsidRPr="000868E4" w:rsidRDefault="0058406F" w:rsidP="0058406F">
      <w:pPr>
        <w:rPr>
          <w:rtl/>
        </w:rPr>
      </w:pPr>
      <w:r w:rsidRPr="000868E4">
        <w:rPr>
          <w:rtl/>
        </w:rPr>
        <w:t xml:space="preserve">  </w:t>
      </w:r>
      <w:r w:rsidRPr="000868E4">
        <w:rPr>
          <w:rFonts w:hint="eastAsia"/>
          <w:rtl/>
        </w:rPr>
        <w:t>ذكر</w:t>
      </w:r>
      <w:r w:rsidRPr="000868E4">
        <w:rPr>
          <w:rtl/>
        </w:rPr>
        <w:t xml:space="preserve"> الإمام يحيى بن معين ما ي</w:t>
      </w:r>
      <w:r w:rsidRPr="000868E4">
        <w:rPr>
          <w:rFonts w:hint="eastAsia"/>
          <w:rtl/>
        </w:rPr>
        <w:t>ُظهر</w:t>
      </w:r>
      <w:r w:rsidRPr="000868E4">
        <w:rPr>
          <w:rtl/>
        </w:rPr>
        <w:t xml:space="preserve"> سرقة الحديث </w:t>
      </w:r>
      <w:r w:rsidRPr="000868E4">
        <w:rPr>
          <w:rFonts w:hint="eastAsia"/>
          <w:rtl/>
        </w:rPr>
        <w:t>بجلاء</w:t>
      </w:r>
      <w:r w:rsidRPr="000868E4">
        <w:rPr>
          <w:rtl/>
        </w:rPr>
        <w:t xml:space="preserve"> قال:"قال لي هشام بن يوسف: جاءني مطرف بن مازن، فقال: أعطني حديث ابن جريج ومعمر حتى أسمعه منك !؟ فأعطيته فكتبها، ثم جعل يحدث بها عن معمر نفسه، وعن ابن جريج، فقال لي هشام بن يوسف: انظر في حديثه فهو مثل حديثي سواء، فأمرت رجلاً فجاءني بأحاديث مطرف بن مازن، فعارضت بها ، فإذا هي مثلها سواء، فعلمت أنه كذاب"</w:t>
      </w:r>
      <w:r w:rsidRPr="000868E4">
        <w:rPr>
          <w:rStyle w:val="FootnoteReference"/>
          <w:rtl/>
        </w:rPr>
        <w:footnoteReference w:id="16"/>
      </w:r>
      <w:r w:rsidRPr="000868E4">
        <w:rPr>
          <w:rtl/>
        </w:rPr>
        <w:t>.</w:t>
      </w:r>
    </w:p>
    <w:p w:rsidR="0058406F" w:rsidRPr="000868E4" w:rsidRDefault="0058406F" w:rsidP="0058406F">
      <w:pPr>
        <w:autoSpaceDE/>
        <w:autoSpaceDN/>
        <w:bidi w:val="0"/>
        <w:adjustRightInd/>
        <w:jc w:val="center"/>
        <w:rPr>
          <w:sz w:val="50"/>
          <w:szCs w:val="50"/>
        </w:rPr>
      </w:pPr>
      <w:r w:rsidRPr="000868E4">
        <w:rPr>
          <w:rtl/>
        </w:rPr>
        <w:br w:type="page"/>
      </w:r>
      <w:r w:rsidRPr="000868E4">
        <w:rPr>
          <w:sz w:val="50"/>
          <w:szCs w:val="50"/>
          <w:rtl/>
        </w:rPr>
        <w:lastRenderedPageBreak/>
        <w:t>المبحث الثاني</w:t>
      </w:r>
    </w:p>
    <w:p w:rsidR="0058406F" w:rsidRPr="000868E4" w:rsidRDefault="0058406F" w:rsidP="0058406F">
      <w:pPr>
        <w:jc w:val="center"/>
        <w:rPr>
          <w:sz w:val="50"/>
          <w:szCs w:val="50"/>
          <w:rtl/>
        </w:rPr>
      </w:pPr>
      <w:r w:rsidRPr="000868E4">
        <w:rPr>
          <w:sz w:val="50"/>
          <w:szCs w:val="50"/>
          <w:rtl/>
        </w:rPr>
        <w:t>أنواع سرقة الحديث</w:t>
      </w:r>
    </w:p>
    <w:p w:rsidR="0058406F" w:rsidRPr="000868E4" w:rsidRDefault="0058406F" w:rsidP="0058406F">
      <w:pPr>
        <w:jc w:val="center"/>
        <w:rPr>
          <w:rtl/>
        </w:rPr>
      </w:pPr>
    </w:p>
    <w:p w:rsidR="0058406F" w:rsidRPr="000868E4" w:rsidRDefault="0058406F" w:rsidP="0058406F">
      <w:r w:rsidRPr="000868E4">
        <w:rPr>
          <w:rtl/>
        </w:rPr>
        <w:t xml:space="preserve">   </w:t>
      </w:r>
      <w:r w:rsidRPr="000868E4">
        <w:rPr>
          <w:rFonts w:hint="eastAsia"/>
          <w:rtl/>
        </w:rPr>
        <w:t>لم</w:t>
      </w:r>
      <w:r w:rsidRPr="000868E4">
        <w:rPr>
          <w:rtl/>
        </w:rPr>
        <w:t xml:space="preserve"> </w:t>
      </w:r>
      <w:r w:rsidRPr="000868E4">
        <w:rPr>
          <w:rFonts w:hint="eastAsia"/>
          <w:rtl/>
        </w:rPr>
        <w:t>تكن</w:t>
      </w:r>
      <w:r w:rsidRPr="000868E4">
        <w:rPr>
          <w:rtl/>
        </w:rPr>
        <w:t xml:space="preserve"> </w:t>
      </w:r>
      <w:r w:rsidRPr="000868E4">
        <w:rPr>
          <w:rFonts w:hint="eastAsia"/>
          <w:rtl/>
        </w:rPr>
        <w:t>سرقة</w:t>
      </w:r>
      <w:r w:rsidRPr="000868E4">
        <w:rPr>
          <w:rtl/>
        </w:rPr>
        <w:t xml:space="preserve"> </w:t>
      </w:r>
      <w:r w:rsidRPr="000868E4">
        <w:rPr>
          <w:rFonts w:hint="eastAsia"/>
          <w:rtl/>
        </w:rPr>
        <w:t>الحديث</w:t>
      </w:r>
      <w:r w:rsidRPr="000868E4">
        <w:rPr>
          <w:rtl/>
        </w:rPr>
        <w:t xml:space="preserve"> بمستو واحد، فهي بالنسبة لطبيعة </w:t>
      </w:r>
      <w:r w:rsidRPr="000868E4">
        <w:rPr>
          <w:rFonts w:hint="eastAsia"/>
          <w:rtl/>
        </w:rPr>
        <w:t>المسروق</w:t>
      </w:r>
      <w:r w:rsidRPr="000868E4">
        <w:rPr>
          <w:rtl/>
        </w:rPr>
        <w:t xml:space="preserve"> </w:t>
      </w:r>
      <w:r w:rsidRPr="000868E4">
        <w:rPr>
          <w:rFonts w:hint="eastAsia"/>
          <w:rtl/>
        </w:rPr>
        <w:t>نوعان،</w:t>
      </w:r>
      <w:r w:rsidRPr="000868E4">
        <w:rPr>
          <w:rtl/>
        </w:rPr>
        <w:t xml:space="preserve"> </w:t>
      </w:r>
      <w:r w:rsidRPr="000868E4">
        <w:rPr>
          <w:rFonts w:hint="eastAsia"/>
          <w:rtl/>
        </w:rPr>
        <w:t>نوع</w:t>
      </w:r>
      <w:r w:rsidRPr="000868E4">
        <w:rPr>
          <w:rtl/>
        </w:rPr>
        <w:t xml:space="preserve"> </w:t>
      </w:r>
      <w:r w:rsidRPr="000868E4">
        <w:rPr>
          <w:rFonts w:hint="eastAsia"/>
          <w:rtl/>
        </w:rPr>
        <w:t>يمتّ</w:t>
      </w:r>
      <w:r w:rsidRPr="000868E4">
        <w:rPr>
          <w:rtl/>
        </w:rPr>
        <w:t xml:space="preserve"> </w:t>
      </w:r>
      <w:r w:rsidRPr="000868E4">
        <w:rPr>
          <w:rFonts w:hint="eastAsia"/>
          <w:rtl/>
        </w:rPr>
        <w:t>إلى</w:t>
      </w:r>
      <w:r w:rsidRPr="000868E4">
        <w:rPr>
          <w:rtl/>
        </w:rPr>
        <w:t xml:space="preserve"> </w:t>
      </w:r>
      <w:r w:rsidRPr="000868E4">
        <w:rPr>
          <w:rFonts w:hint="eastAsia"/>
          <w:rtl/>
        </w:rPr>
        <w:t>مدونات</w:t>
      </w:r>
      <w:r w:rsidRPr="000868E4">
        <w:rPr>
          <w:rtl/>
        </w:rPr>
        <w:t xml:space="preserve"> الشيوخ و </w:t>
      </w:r>
      <w:r w:rsidRPr="000868E4">
        <w:rPr>
          <w:rFonts w:hint="eastAsia"/>
          <w:rtl/>
        </w:rPr>
        <w:t>أسمعتهم،</w:t>
      </w:r>
      <w:r w:rsidRPr="000868E4">
        <w:rPr>
          <w:rtl/>
        </w:rPr>
        <w:t xml:space="preserve"> </w:t>
      </w:r>
      <w:r w:rsidRPr="000868E4">
        <w:rPr>
          <w:rFonts w:hint="eastAsia"/>
          <w:rtl/>
        </w:rPr>
        <w:t>و</w:t>
      </w:r>
      <w:r w:rsidRPr="000868E4">
        <w:rPr>
          <w:rtl/>
        </w:rPr>
        <w:t xml:space="preserve"> </w:t>
      </w:r>
      <w:r w:rsidRPr="000868E4">
        <w:rPr>
          <w:rFonts w:hint="eastAsia"/>
          <w:rtl/>
        </w:rPr>
        <w:t>نوع</w:t>
      </w:r>
      <w:r w:rsidRPr="000868E4">
        <w:rPr>
          <w:rtl/>
        </w:rPr>
        <w:t xml:space="preserve"> </w:t>
      </w:r>
      <w:r w:rsidRPr="000868E4">
        <w:rPr>
          <w:rFonts w:hint="eastAsia"/>
          <w:rtl/>
        </w:rPr>
        <w:t>آخر</w:t>
      </w:r>
      <w:r w:rsidRPr="000868E4">
        <w:rPr>
          <w:rtl/>
        </w:rPr>
        <w:t xml:space="preserve"> </w:t>
      </w:r>
      <w:r w:rsidRPr="000868E4">
        <w:rPr>
          <w:rFonts w:hint="eastAsia"/>
          <w:rtl/>
        </w:rPr>
        <w:t>إلى</w:t>
      </w:r>
      <w:r w:rsidRPr="000868E4">
        <w:rPr>
          <w:rtl/>
        </w:rPr>
        <w:t xml:space="preserve"> متون ال</w:t>
      </w:r>
      <w:r w:rsidRPr="000868E4">
        <w:rPr>
          <w:rFonts w:hint="eastAsia"/>
          <w:rtl/>
        </w:rPr>
        <w:t>روايات</w:t>
      </w:r>
      <w:r w:rsidRPr="000868E4">
        <w:rPr>
          <w:rtl/>
        </w:rPr>
        <w:t xml:space="preserve"> </w:t>
      </w:r>
      <w:r w:rsidRPr="000868E4">
        <w:rPr>
          <w:rFonts w:hint="eastAsia"/>
          <w:rtl/>
        </w:rPr>
        <w:t>و</w:t>
      </w:r>
      <w:r w:rsidRPr="000868E4">
        <w:rPr>
          <w:rtl/>
        </w:rPr>
        <w:t xml:space="preserve"> </w:t>
      </w:r>
      <w:r w:rsidRPr="000868E4">
        <w:rPr>
          <w:rFonts w:hint="eastAsia"/>
          <w:rtl/>
        </w:rPr>
        <w:t>أسانيدها،</w:t>
      </w:r>
      <w:r w:rsidRPr="000868E4">
        <w:rPr>
          <w:rtl/>
        </w:rPr>
        <w:t xml:space="preserve"> </w:t>
      </w:r>
      <w:r w:rsidRPr="000868E4">
        <w:rPr>
          <w:rFonts w:hint="eastAsia"/>
          <w:rtl/>
        </w:rPr>
        <w:t>ولكل</w:t>
      </w:r>
      <w:r w:rsidRPr="000868E4">
        <w:rPr>
          <w:rtl/>
        </w:rPr>
        <w:t xml:space="preserve"> </w:t>
      </w:r>
      <w:r w:rsidRPr="000868E4">
        <w:rPr>
          <w:rFonts w:hint="eastAsia"/>
          <w:rtl/>
        </w:rPr>
        <w:t>خصائصه</w:t>
      </w:r>
      <w:r w:rsidRPr="000868E4">
        <w:rPr>
          <w:rtl/>
        </w:rPr>
        <w:t xml:space="preserve">. </w:t>
      </w:r>
    </w:p>
    <w:p w:rsidR="0058406F" w:rsidRPr="000868E4" w:rsidRDefault="0058406F" w:rsidP="0058406F">
      <w:pPr>
        <w:rPr>
          <w:rtl/>
        </w:rPr>
      </w:pPr>
      <w:r w:rsidRPr="000868E4">
        <w:rPr>
          <w:rFonts w:hint="eastAsia"/>
          <w:rtl/>
        </w:rPr>
        <w:t>النوع</w:t>
      </w:r>
      <w:r w:rsidRPr="000868E4">
        <w:rPr>
          <w:rtl/>
        </w:rPr>
        <w:t xml:space="preserve"> </w:t>
      </w:r>
      <w:r w:rsidRPr="000868E4">
        <w:rPr>
          <w:rFonts w:hint="eastAsia"/>
          <w:rtl/>
        </w:rPr>
        <w:t>الأول</w:t>
      </w:r>
      <w:r w:rsidRPr="000868E4">
        <w:rPr>
          <w:rtl/>
        </w:rPr>
        <w:t xml:space="preserve">: سرقة الأصول والسماع. </w:t>
      </w:r>
      <w:r w:rsidRPr="000868E4">
        <w:rPr>
          <w:rFonts w:hint="eastAsia"/>
          <w:rtl/>
        </w:rPr>
        <w:t>يظهر</w:t>
      </w:r>
      <w:r w:rsidRPr="000868E4">
        <w:rPr>
          <w:rtl/>
        </w:rPr>
        <w:t xml:space="preserve"> </w:t>
      </w:r>
      <w:r w:rsidRPr="000868E4">
        <w:rPr>
          <w:rFonts w:hint="eastAsia"/>
          <w:rtl/>
        </w:rPr>
        <w:t>في</w:t>
      </w:r>
      <w:r w:rsidRPr="000868E4">
        <w:rPr>
          <w:rtl/>
        </w:rPr>
        <w:t xml:space="preserve"> </w:t>
      </w:r>
      <w:r w:rsidRPr="000868E4">
        <w:rPr>
          <w:rFonts w:hint="eastAsia"/>
          <w:rtl/>
        </w:rPr>
        <w:t>تراجم</w:t>
      </w:r>
      <w:r w:rsidRPr="000868E4">
        <w:rPr>
          <w:rtl/>
        </w:rPr>
        <w:t xml:space="preserve"> </w:t>
      </w:r>
      <w:r w:rsidRPr="000868E4">
        <w:rPr>
          <w:rFonts w:hint="eastAsia"/>
          <w:rtl/>
        </w:rPr>
        <w:t>الرواة</w:t>
      </w:r>
      <w:r w:rsidRPr="000868E4">
        <w:rPr>
          <w:rtl/>
        </w:rPr>
        <w:t xml:space="preserve"> </w:t>
      </w:r>
      <w:r w:rsidRPr="000868E4">
        <w:rPr>
          <w:rFonts w:hint="eastAsia"/>
          <w:rtl/>
        </w:rPr>
        <w:t>أن</w:t>
      </w:r>
      <w:r w:rsidRPr="000868E4">
        <w:rPr>
          <w:rtl/>
        </w:rPr>
        <w:t xml:space="preserve"> </w:t>
      </w:r>
      <w:r w:rsidRPr="000868E4">
        <w:rPr>
          <w:rFonts w:hint="eastAsia"/>
          <w:rtl/>
        </w:rPr>
        <w:t>هذا</w:t>
      </w:r>
      <w:r w:rsidRPr="000868E4">
        <w:rPr>
          <w:rtl/>
        </w:rPr>
        <w:t xml:space="preserve"> النوع من </w:t>
      </w:r>
      <w:r w:rsidRPr="000868E4">
        <w:rPr>
          <w:rFonts w:hint="eastAsia"/>
          <w:rtl/>
        </w:rPr>
        <w:t>السرقة</w:t>
      </w:r>
      <w:r w:rsidRPr="000868E4">
        <w:rPr>
          <w:rtl/>
        </w:rPr>
        <w:t xml:space="preserve"> </w:t>
      </w:r>
      <w:r w:rsidRPr="000868E4">
        <w:rPr>
          <w:rFonts w:hint="eastAsia"/>
          <w:rtl/>
        </w:rPr>
        <w:t>على</w:t>
      </w:r>
      <w:r w:rsidRPr="000868E4">
        <w:rPr>
          <w:rtl/>
        </w:rPr>
        <w:t xml:space="preserve"> </w:t>
      </w:r>
      <w:r w:rsidRPr="000868E4">
        <w:rPr>
          <w:rFonts w:hint="eastAsia"/>
          <w:rtl/>
        </w:rPr>
        <w:t>أنماط،</w:t>
      </w:r>
      <w:r w:rsidRPr="000868E4">
        <w:rPr>
          <w:rtl/>
        </w:rPr>
        <w:t xml:space="preserve"> </w:t>
      </w:r>
      <w:r w:rsidRPr="000868E4">
        <w:rPr>
          <w:rFonts w:hint="eastAsia"/>
          <w:rtl/>
        </w:rPr>
        <w:t>و</w:t>
      </w:r>
      <w:r w:rsidRPr="000868E4">
        <w:rPr>
          <w:rtl/>
        </w:rPr>
        <w:t xml:space="preserve"> </w:t>
      </w:r>
      <w:r w:rsidRPr="000868E4">
        <w:rPr>
          <w:rFonts w:hint="eastAsia"/>
          <w:rtl/>
        </w:rPr>
        <w:t>إن</w:t>
      </w:r>
      <w:r w:rsidRPr="000868E4">
        <w:rPr>
          <w:rtl/>
        </w:rPr>
        <w:t xml:space="preserve"> </w:t>
      </w:r>
      <w:r w:rsidRPr="000868E4">
        <w:rPr>
          <w:rFonts w:hint="eastAsia"/>
          <w:rtl/>
        </w:rPr>
        <w:t>كانت</w:t>
      </w:r>
      <w:r w:rsidRPr="000868E4">
        <w:rPr>
          <w:rtl/>
        </w:rPr>
        <w:t xml:space="preserve"> </w:t>
      </w:r>
      <w:r w:rsidRPr="000868E4">
        <w:rPr>
          <w:rFonts w:hint="eastAsia"/>
          <w:rtl/>
        </w:rPr>
        <w:t>كلها</w:t>
      </w:r>
      <w:r w:rsidRPr="000868E4">
        <w:rPr>
          <w:rtl/>
        </w:rPr>
        <w:t xml:space="preserve"> </w:t>
      </w:r>
      <w:r w:rsidRPr="000868E4">
        <w:rPr>
          <w:rFonts w:hint="eastAsia"/>
          <w:rtl/>
        </w:rPr>
        <w:t>ترجع</w:t>
      </w:r>
      <w:r w:rsidRPr="000868E4">
        <w:rPr>
          <w:rtl/>
        </w:rPr>
        <w:t xml:space="preserve"> </w:t>
      </w:r>
      <w:r w:rsidRPr="000868E4">
        <w:rPr>
          <w:rFonts w:hint="eastAsia"/>
          <w:rtl/>
        </w:rPr>
        <w:t>إلى</w:t>
      </w:r>
      <w:r w:rsidRPr="000868E4">
        <w:rPr>
          <w:rtl/>
        </w:rPr>
        <w:t xml:space="preserve"> </w:t>
      </w:r>
      <w:r w:rsidRPr="000868E4">
        <w:rPr>
          <w:rFonts w:hint="eastAsia"/>
          <w:rtl/>
        </w:rPr>
        <w:t>هذا</w:t>
      </w:r>
      <w:r w:rsidRPr="000868E4">
        <w:rPr>
          <w:rtl/>
        </w:rPr>
        <w:t xml:space="preserve"> </w:t>
      </w:r>
      <w:r w:rsidRPr="000868E4">
        <w:rPr>
          <w:rFonts w:hint="eastAsia"/>
          <w:rtl/>
        </w:rPr>
        <w:t>النوع،</w:t>
      </w:r>
      <w:r w:rsidRPr="000868E4">
        <w:rPr>
          <w:rtl/>
        </w:rPr>
        <w:t xml:space="preserve"> </w:t>
      </w:r>
      <w:r w:rsidRPr="000868E4">
        <w:rPr>
          <w:rFonts w:hint="eastAsia"/>
          <w:rtl/>
        </w:rPr>
        <w:t>فإنما</w:t>
      </w:r>
      <w:r w:rsidRPr="000868E4">
        <w:rPr>
          <w:rtl/>
        </w:rPr>
        <w:t xml:space="preserve"> </w:t>
      </w:r>
      <w:r w:rsidRPr="000868E4">
        <w:rPr>
          <w:rFonts w:hint="eastAsia"/>
          <w:rtl/>
        </w:rPr>
        <w:t>نُجليها</w:t>
      </w:r>
      <w:r w:rsidRPr="000868E4">
        <w:rPr>
          <w:rtl/>
        </w:rPr>
        <w:t xml:space="preserve"> لنضع يد طالب الحديث على </w:t>
      </w:r>
      <w:r w:rsidRPr="000868E4">
        <w:rPr>
          <w:rFonts w:hint="eastAsia"/>
          <w:rtl/>
        </w:rPr>
        <w:t>الخيوط</w:t>
      </w:r>
      <w:r w:rsidRPr="000868E4">
        <w:rPr>
          <w:rtl/>
        </w:rPr>
        <w:t xml:space="preserve">. </w:t>
      </w:r>
    </w:p>
    <w:p w:rsidR="0058406F" w:rsidRPr="000868E4" w:rsidRDefault="0058406F" w:rsidP="0058406F">
      <w:pPr>
        <w:rPr>
          <w:rtl/>
        </w:rPr>
      </w:pPr>
    </w:p>
    <w:p w:rsidR="0058406F" w:rsidRPr="000868E4" w:rsidRDefault="0058406F" w:rsidP="0058406F">
      <w:pPr>
        <w:rPr>
          <w:rtl/>
        </w:rPr>
      </w:pPr>
      <w:r w:rsidRPr="000868E4">
        <w:rPr>
          <w:rFonts w:hint="eastAsia"/>
          <w:rtl/>
        </w:rPr>
        <w:t>النمط</w:t>
      </w:r>
      <w:r w:rsidRPr="000868E4">
        <w:rPr>
          <w:rtl/>
        </w:rPr>
        <w:t xml:space="preserve"> الأول: </w:t>
      </w:r>
      <w:r w:rsidRPr="000868E4">
        <w:rPr>
          <w:rFonts w:hint="eastAsia"/>
          <w:rtl/>
        </w:rPr>
        <w:t>يَحْدث</w:t>
      </w:r>
      <w:r w:rsidRPr="000868E4">
        <w:rPr>
          <w:rtl/>
        </w:rPr>
        <w:t xml:space="preserve"> هذا حيث يرى السارق مجموعة روايات شيخ من </w:t>
      </w:r>
      <w:r w:rsidRPr="000868E4">
        <w:rPr>
          <w:rFonts w:hint="eastAsia"/>
          <w:rtl/>
        </w:rPr>
        <w:t>مشيخة</w:t>
      </w:r>
      <w:r w:rsidRPr="000868E4">
        <w:rPr>
          <w:rtl/>
        </w:rPr>
        <w:t xml:space="preserve"> </w:t>
      </w:r>
      <w:r w:rsidRPr="000868E4">
        <w:rPr>
          <w:rFonts w:hint="eastAsia"/>
          <w:rtl/>
        </w:rPr>
        <w:t>الحديث</w:t>
      </w:r>
      <w:r w:rsidRPr="000868E4">
        <w:rPr>
          <w:rtl/>
        </w:rPr>
        <w:t xml:space="preserve"> </w:t>
      </w:r>
      <w:r w:rsidRPr="000868E4">
        <w:rPr>
          <w:rFonts w:hint="eastAsia"/>
          <w:rtl/>
        </w:rPr>
        <w:t>مما</w:t>
      </w:r>
      <w:r w:rsidRPr="000868E4">
        <w:rPr>
          <w:rtl/>
        </w:rPr>
        <w:t xml:space="preserve"> </w:t>
      </w:r>
      <w:r w:rsidRPr="000868E4">
        <w:rPr>
          <w:rFonts w:hint="eastAsia"/>
          <w:rtl/>
        </w:rPr>
        <w:t>رواه</w:t>
      </w:r>
      <w:r w:rsidRPr="000868E4">
        <w:rPr>
          <w:rtl/>
        </w:rPr>
        <w:t xml:space="preserve"> </w:t>
      </w:r>
      <w:r w:rsidRPr="000868E4">
        <w:rPr>
          <w:rFonts w:hint="eastAsia"/>
          <w:rtl/>
        </w:rPr>
        <w:t>هو</w:t>
      </w:r>
      <w:r w:rsidRPr="000868E4">
        <w:rPr>
          <w:rtl/>
        </w:rPr>
        <w:t xml:space="preserve"> </w:t>
      </w:r>
      <w:r w:rsidRPr="000868E4">
        <w:rPr>
          <w:rFonts w:hint="eastAsia"/>
          <w:rtl/>
        </w:rPr>
        <w:t>عن</w:t>
      </w:r>
      <w:r w:rsidRPr="000868E4">
        <w:rPr>
          <w:rtl/>
        </w:rPr>
        <w:t xml:space="preserve"> </w:t>
      </w:r>
      <w:r w:rsidRPr="000868E4">
        <w:rPr>
          <w:rFonts w:hint="eastAsia"/>
          <w:rtl/>
        </w:rPr>
        <w:t>شيوخه،</w:t>
      </w:r>
      <w:r w:rsidRPr="000868E4">
        <w:rPr>
          <w:rtl/>
        </w:rPr>
        <w:t xml:space="preserve"> </w:t>
      </w:r>
      <w:r w:rsidRPr="000868E4">
        <w:rPr>
          <w:rFonts w:hint="eastAsia"/>
          <w:rtl/>
        </w:rPr>
        <w:t>فيرغب</w:t>
      </w:r>
      <w:r w:rsidRPr="000868E4">
        <w:rPr>
          <w:rtl/>
        </w:rPr>
        <w:t xml:space="preserve"> </w:t>
      </w:r>
      <w:r w:rsidRPr="000868E4">
        <w:rPr>
          <w:rFonts w:hint="eastAsia"/>
          <w:rtl/>
        </w:rPr>
        <w:t>السارق</w:t>
      </w:r>
      <w:r w:rsidRPr="000868E4">
        <w:rPr>
          <w:rtl/>
        </w:rPr>
        <w:t xml:space="preserve"> </w:t>
      </w:r>
      <w:r w:rsidRPr="000868E4">
        <w:rPr>
          <w:rFonts w:hint="eastAsia"/>
          <w:rtl/>
        </w:rPr>
        <w:t>في</w:t>
      </w:r>
      <w:r w:rsidRPr="000868E4">
        <w:rPr>
          <w:rtl/>
        </w:rPr>
        <w:t xml:space="preserve"> </w:t>
      </w:r>
      <w:r w:rsidRPr="000868E4">
        <w:rPr>
          <w:rFonts w:hint="eastAsia"/>
          <w:rtl/>
        </w:rPr>
        <w:t>تلك</w:t>
      </w:r>
      <w:r w:rsidRPr="000868E4">
        <w:rPr>
          <w:rtl/>
        </w:rPr>
        <w:t xml:space="preserve"> </w:t>
      </w:r>
      <w:r w:rsidRPr="000868E4">
        <w:rPr>
          <w:rFonts w:hint="eastAsia"/>
          <w:rtl/>
        </w:rPr>
        <w:t>الروايات</w:t>
      </w:r>
      <w:r w:rsidRPr="000868E4">
        <w:rPr>
          <w:rtl/>
        </w:rPr>
        <w:t xml:space="preserve"> </w:t>
      </w:r>
      <w:r w:rsidRPr="000868E4">
        <w:rPr>
          <w:rFonts w:hint="eastAsia"/>
          <w:rtl/>
        </w:rPr>
        <w:t>فيتحايل</w:t>
      </w:r>
      <w:r w:rsidRPr="000868E4">
        <w:rPr>
          <w:rtl/>
        </w:rPr>
        <w:t xml:space="preserve"> </w:t>
      </w:r>
      <w:r w:rsidRPr="000868E4">
        <w:rPr>
          <w:rFonts w:hint="eastAsia"/>
          <w:rtl/>
        </w:rPr>
        <w:t>حتى</w:t>
      </w:r>
      <w:r w:rsidRPr="000868E4">
        <w:rPr>
          <w:rtl/>
        </w:rPr>
        <w:t xml:space="preserve"> </w:t>
      </w:r>
      <w:r w:rsidRPr="000868E4">
        <w:rPr>
          <w:rFonts w:hint="eastAsia"/>
          <w:rtl/>
        </w:rPr>
        <w:t>يصل</w:t>
      </w:r>
      <w:r w:rsidRPr="000868E4">
        <w:rPr>
          <w:rtl/>
        </w:rPr>
        <w:t xml:space="preserve"> </w:t>
      </w:r>
      <w:r w:rsidRPr="000868E4">
        <w:rPr>
          <w:rFonts w:hint="eastAsia"/>
          <w:rtl/>
        </w:rPr>
        <w:t>إلى</w:t>
      </w:r>
      <w:r w:rsidRPr="000868E4">
        <w:rPr>
          <w:rtl/>
        </w:rPr>
        <w:t xml:space="preserve"> </w:t>
      </w:r>
      <w:r w:rsidRPr="000868E4">
        <w:rPr>
          <w:rFonts w:hint="eastAsia"/>
          <w:rtl/>
        </w:rPr>
        <w:t>الكتاب</w:t>
      </w:r>
      <w:r w:rsidRPr="000868E4">
        <w:rPr>
          <w:rtl/>
        </w:rPr>
        <w:t xml:space="preserve"> </w:t>
      </w:r>
      <w:r w:rsidRPr="000868E4">
        <w:rPr>
          <w:rFonts w:hint="eastAsia"/>
          <w:rtl/>
        </w:rPr>
        <w:t>المدون</w:t>
      </w:r>
      <w:r w:rsidRPr="000868E4">
        <w:rPr>
          <w:rtl/>
        </w:rPr>
        <w:t xml:space="preserve"> </w:t>
      </w:r>
      <w:r w:rsidRPr="000868E4">
        <w:rPr>
          <w:rFonts w:hint="eastAsia"/>
          <w:rtl/>
        </w:rPr>
        <w:t>فيه</w:t>
      </w:r>
      <w:r w:rsidRPr="000868E4">
        <w:rPr>
          <w:rtl/>
        </w:rPr>
        <w:t xml:space="preserve"> </w:t>
      </w:r>
      <w:r w:rsidRPr="000868E4">
        <w:rPr>
          <w:rFonts w:hint="eastAsia"/>
          <w:rtl/>
        </w:rPr>
        <w:t>تلك</w:t>
      </w:r>
      <w:r w:rsidRPr="000868E4">
        <w:rPr>
          <w:rtl/>
        </w:rPr>
        <w:t xml:space="preserve"> </w:t>
      </w:r>
      <w:r w:rsidRPr="000868E4">
        <w:rPr>
          <w:rFonts w:hint="eastAsia"/>
          <w:rtl/>
        </w:rPr>
        <w:t>الروايات،</w:t>
      </w:r>
      <w:r w:rsidRPr="000868E4">
        <w:rPr>
          <w:rtl/>
        </w:rPr>
        <w:t xml:space="preserve"> </w:t>
      </w:r>
      <w:r w:rsidRPr="000868E4">
        <w:rPr>
          <w:rFonts w:hint="eastAsia"/>
          <w:rtl/>
        </w:rPr>
        <w:t>فيأخذه،</w:t>
      </w:r>
      <w:r w:rsidRPr="000868E4">
        <w:rPr>
          <w:rtl/>
        </w:rPr>
        <w:t xml:space="preserve"> </w:t>
      </w:r>
      <w:r w:rsidRPr="000868E4">
        <w:rPr>
          <w:rFonts w:hint="eastAsia"/>
          <w:rtl/>
        </w:rPr>
        <w:t>و</w:t>
      </w:r>
      <w:r w:rsidRPr="000868E4">
        <w:rPr>
          <w:rtl/>
        </w:rPr>
        <w:t xml:space="preserve"> </w:t>
      </w:r>
      <w:r w:rsidRPr="000868E4">
        <w:rPr>
          <w:rFonts w:hint="eastAsia"/>
          <w:rtl/>
        </w:rPr>
        <w:t>يدعي</w:t>
      </w:r>
      <w:r w:rsidRPr="000868E4">
        <w:rPr>
          <w:rtl/>
        </w:rPr>
        <w:t xml:space="preserve"> </w:t>
      </w:r>
      <w:r w:rsidRPr="000868E4">
        <w:rPr>
          <w:rFonts w:hint="eastAsia"/>
          <w:rtl/>
        </w:rPr>
        <w:t>متبجحا</w:t>
      </w:r>
      <w:r w:rsidRPr="000868E4">
        <w:rPr>
          <w:rtl/>
        </w:rPr>
        <w:t xml:space="preserve"> </w:t>
      </w:r>
      <w:r w:rsidRPr="000868E4">
        <w:rPr>
          <w:rFonts w:hint="eastAsia"/>
          <w:rtl/>
        </w:rPr>
        <w:t>أنه</w:t>
      </w:r>
      <w:r w:rsidRPr="000868E4">
        <w:rPr>
          <w:rtl/>
        </w:rPr>
        <w:t xml:space="preserve"> </w:t>
      </w:r>
      <w:r w:rsidRPr="000868E4">
        <w:rPr>
          <w:rFonts w:hint="eastAsia"/>
          <w:rtl/>
        </w:rPr>
        <w:t>قد</w:t>
      </w:r>
      <w:r w:rsidRPr="000868E4">
        <w:rPr>
          <w:rtl/>
        </w:rPr>
        <w:t xml:space="preserve"> </w:t>
      </w:r>
      <w:r w:rsidRPr="000868E4">
        <w:rPr>
          <w:rFonts w:hint="eastAsia"/>
          <w:rtl/>
        </w:rPr>
        <w:t>روى</w:t>
      </w:r>
      <w:r w:rsidRPr="000868E4">
        <w:rPr>
          <w:rtl/>
        </w:rPr>
        <w:t xml:space="preserve"> </w:t>
      </w:r>
      <w:r w:rsidRPr="000868E4">
        <w:rPr>
          <w:rFonts w:hint="eastAsia"/>
          <w:rtl/>
        </w:rPr>
        <w:t>ما</w:t>
      </w:r>
      <w:r w:rsidRPr="000868E4">
        <w:rPr>
          <w:rtl/>
        </w:rPr>
        <w:t xml:space="preserve"> </w:t>
      </w:r>
      <w:r w:rsidRPr="000868E4">
        <w:rPr>
          <w:rFonts w:hint="eastAsia"/>
          <w:rtl/>
        </w:rPr>
        <w:t>في</w:t>
      </w:r>
      <w:r w:rsidRPr="000868E4">
        <w:rPr>
          <w:rtl/>
        </w:rPr>
        <w:t xml:space="preserve"> </w:t>
      </w:r>
      <w:r w:rsidRPr="000868E4">
        <w:rPr>
          <w:rFonts w:hint="eastAsia"/>
          <w:rtl/>
        </w:rPr>
        <w:t>ذلك</w:t>
      </w:r>
      <w:r w:rsidRPr="000868E4">
        <w:rPr>
          <w:rtl/>
        </w:rPr>
        <w:t xml:space="preserve"> </w:t>
      </w:r>
      <w:r w:rsidRPr="000868E4">
        <w:rPr>
          <w:rFonts w:hint="eastAsia"/>
          <w:rtl/>
        </w:rPr>
        <w:t>الكتاب</w:t>
      </w:r>
      <w:r w:rsidRPr="000868E4">
        <w:rPr>
          <w:rtl/>
        </w:rPr>
        <w:t xml:space="preserve"> كله.  </w:t>
      </w:r>
    </w:p>
    <w:p w:rsidR="0058406F" w:rsidRPr="000868E4" w:rsidRDefault="0058406F" w:rsidP="0058406F">
      <w:pPr>
        <w:rPr>
          <w:rtl/>
        </w:rPr>
      </w:pPr>
      <w:r w:rsidRPr="000868E4">
        <w:rPr>
          <w:rtl/>
        </w:rPr>
        <w:t xml:space="preserve"> و مثاله </w:t>
      </w:r>
      <w:r w:rsidRPr="000868E4">
        <w:rPr>
          <w:rFonts w:hint="eastAsia"/>
          <w:rtl/>
        </w:rPr>
        <w:t>تصرفات</w:t>
      </w:r>
      <w:r w:rsidRPr="000868E4">
        <w:rPr>
          <w:rtl/>
        </w:rPr>
        <w:t xml:space="preserve"> القاضي محمد بن علي ابن ودعان </w:t>
      </w:r>
      <w:r w:rsidRPr="000868E4">
        <w:rPr>
          <w:rFonts w:hint="eastAsia"/>
          <w:rtl/>
        </w:rPr>
        <w:t>في</w:t>
      </w:r>
      <w:r w:rsidRPr="000868E4">
        <w:rPr>
          <w:rtl/>
        </w:rPr>
        <w:t xml:space="preserve"> </w:t>
      </w:r>
      <w:r w:rsidRPr="000868E4">
        <w:rPr>
          <w:rFonts w:hint="eastAsia"/>
          <w:rtl/>
        </w:rPr>
        <w:t>كتابه</w:t>
      </w:r>
      <w:r w:rsidRPr="000868E4">
        <w:rPr>
          <w:rtl/>
        </w:rPr>
        <w:t xml:space="preserve"> </w:t>
      </w:r>
      <w:r w:rsidRPr="000868E4">
        <w:rPr>
          <w:rFonts w:hint="eastAsia"/>
          <w:rtl/>
        </w:rPr>
        <w:t>الأربعين،</w:t>
      </w:r>
      <w:r w:rsidRPr="000868E4">
        <w:rPr>
          <w:rtl/>
        </w:rPr>
        <w:t xml:space="preserve"> </w:t>
      </w:r>
      <w:r w:rsidRPr="000868E4">
        <w:rPr>
          <w:rFonts w:hint="eastAsia"/>
          <w:rtl/>
        </w:rPr>
        <w:t>فقد</w:t>
      </w:r>
      <w:r w:rsidRPr="000868E4">
        <w:rPr>
          <w:rtl/>
        </w:rPr>
        <w:t xml:space="preserve"> </w:t>
      </w:r>
      <w:r w:rsidRPr="000868E4">
        <w:rPr>
          <w:rFonts w:hint="eastAsia"/>
          <w:rtl/>
        </w:rPr>
        <w:t>وجد</w:t>
      </w:r>
      <w:r w:rsidRPr="000868E4">
        <w:rPr>
          <w:rtl/>
        </w:rPr>
        <w:t xml:space="preserve"> الحافظ ابن النجار </w:t>
      </w:r>
      <w:r w:rsidRPr="000868E4">
        <w:rPr>
          <w:rFonts w:hint="eastAsia"/>
          <w:rtl/>
        </w:rPr>
        <w:t>ما</w:t>
      </w:r>
      <w:r w:rsidRPr="000868E4">
        <w:rPr>
          <w:rtl/>
        </w:rPr>
        <w:t xml:space="preserve"> يثبت سرقة ابن ودعان لمرويات ذلك الكتاب. قال </w:t>
      </w:r>
      <w:r w:rsidRPr="000868E4">
        <w:rPr>
          <w:rFonts w:hint="eastAsia"/>
          <w:rtl/>
        </w:rPr>
        <w:t>ابن</w:t>
      </w:r>
      <w:r w:rsidRPr="000868E4">
        <w:rPr>
          <w:rtl/>
        </w:rPr>
        <w:t xml:space="preserve"> </w:t>
      </w:r>
      <w:r w:rsidRPr="000868E4">
        <w:rPr>
          <w:rFonts w:hint="eastAsia"/>
          <w:rtl/>
        </w:rPr>
        <w:t>النجار</w:t>
      </w:r>
      <w:r w:rsidRPr="000868E4">
        <w:rPr>
          <w:rtl/>
        </w:rPr>
        <w:t>: "قرأت بخط أبي الفظل محمد بن ناصر قال: رأيت القاضي بن ودعان لما دخل بغداد وحدث بها</w:t>
      </w:r>
      <w:r w:rsidRPr="000868E4">
        <w:rPr>
          <w:rFonts w:hint="eastAsia"/>
          <w:rtl/>
        </w:rPr>
        <w:t>،</w:t>
      </w:r>
      <w:r w:rsidRPr="000868E4">
        <w:rPr>
          <w:rtl/>
        </w:rPr>
        <w:t xml:space="preserve"> ولم أسمع منه شيئا</w:t>
      </w:r>
      <w:r w:rsidRPr="000868E4">
        <w:rPr>
          <w:rFonts w:hint="eastAsia"/>
          <w:rtl/>
        </w:rPr>
        <w:t>،</w:t>
      </w:r>
      <w:r w:rsidRPr="000868E4">
        <w:rPr>
          <w:rtl/>
        </w:rPr>
        <w:t xml:space="preserve"> لأنه كان متهما بالكذب. وكتابه في الأربعين سرقه من زيد بن رفاعة، وحذف منه الخطبة، وركب على كل حديث منه رجلا أو رجلين إلى شيخ زيد بن رفاعة. وزيد بن رفاعة وضعه أيضا وكان كذابا، وألف بين كلمات قد قالها النبي وبين كلمات من كلام لقمان والحكماء وغيرهم، وطول الأحاديث"</w:t>
      </w:r>
      <w:r w:rsidRPr="000868E4">
        <w:rPr>
          <w:rStyle w:val="FootnoteReference"/>
          <w:rtl/>
        </w:rPr>
        <w:footnoteReference w:id="17"/>
      </w:r>
      <w:r w:rsidRPr="000868E4">
        <w:rPr>
          <w:rtl/>
        </w:rPr>
        <w:t>.</w:t>
      </w:r>
    </w:p>
    <w:p w:rsidR="0058406F" w:rsidRPr="000868E4" w:rsidRDefault="0058406F" w:rsidP="0058406F">
      <w:pPr>
        <w:rPr>
          <w:rtl/>
        </w:rPr>
      </w:pPr>
    </w:p>
    <w:p w:rsidR="0058406F" w:rsidRPr="000868E4" w:rsidRDefault="0058406F" w:rsidP="0058406F">
      <w:pPr>
        <w:rPr>
          <w:rtl/>
        </w:rPr>
      </w:pPr>
      <w:r w:rsidRPr="000868E4">
        <w:rPr>
          <w:rFonts w:hint="eastAsia"/>
          <w:rtl/>
        </w:rPr>
        <w:lastRenderedPageBreak/>
        <w:t>النمط</w:t>
      </w:r>
      <w:r w:rsidRPr="000868E4">
        <w:rPr>
          <w:rtl/>
        </w:rPr>
        <w:t xml:space="preserve"> </w:t>
      </w:r>
      <w:r w:rsidRPr="000868E4">
        <w:rPr>
          <w:rFonts w:hint="eastAsia"/>
          <w:rtl/>
        </w:rPr>
        <w:t>الثاني</w:t>
      </w:r>
      <w:r w:rsidRPr="000868E4">
        <w:rPr>
          <w:rtl/>
        </w:rPr>
        <w:t xml:space="preserve">: قد </w:t>
      </w:r>
      <w:r w:rsidRPr="000868E4">
        <w:rPr>
          <w:rFonts w:hint="eastAsia"/>
          <w:rtl/>
        </w:rPr>
        <w:t>تفوت</w:t>
      </w:r>
      <w:r w:rsidRPr="000868E4">
        <w:rPr>
          <w:rtl/>
        </w:rPr>
        <w:t xml:space="preserve"> </w:t>
      </w:r>
      <w:r w:rsidRPr="000868E4">
        <w:rPr>
          <w:rFonts w:hint="eastAsia"/>
          <w:rtl/>
        </w:rPr>
        <w:t>السارق</w:t>
      </w:r>
      <w:r w:rsidRPr="000868E4">
        <w:rPr>
          <w:rtl/>
        </w:rPr>
        <w:t xml:space="preserve"> </w:t>
      </w:r>
      <w:r w:rsidRPr="000868E4">
        <w:rPr>
          <w:rFonts w:hint="eastAsia"/>
          <w:rtl/>
        </w:rPr>
        <w:t>الرواية</w:t>
      </w:r>
      <w:r w:rsidRPr="000868E4">
        <w:rPr>
          <w:rtl/>
        </w:rPr>
        <w:t xml:space="preserve"> </w:t>
      </w:r>
      <w:r w:rsidRPr="000868E4">
        <w:rPr>
          <w:rFonts w:hint="eastAsia"/>
          <w:rtl/>
        </w:rPr>
        <w:t>عن</w:t>
      </w:r>
      <w:r w:rsidRPr="000868E4">
        <w:rPr>
          <w:rtl/>
        </w:rPr>
        <w:t xml:space="preserve"> </w:t>
      </w:r>
      <w:r w:rsidRPr="000868E4">
        <w:rPr>
          <w:rFonts w:hint="eastAsia"/>
          <w:rtl/>
        </w:rPr>
        <w:t>شيخ</w:t>
      </w:r>
      <w:r w:rsidRPr="000868E4">
        <w:rPr>
          <w:rtl/>
        </w:rPr>
        <w:t xml:space="preserve"> </w:t>
      </w:r>
      <w:r w:rsidRPr="000868E4">
        <w:rPr>
          <w:rFonts w:hint="eastAsia"/>
          <w:rtl/>
        </w:rPr>
        <w:t>من</w:t>
      </w:r>
      <w:r w:rsidRPr="000868E4">
        <w:rPr>
          <w:rtl/>
        </w:rPr>
        <w:t xml:space="preserve"> </w:t>
      </w:r>
      <w:r w:rsidRPr="000868E4">
        <w:rPr>
          <w:rFonts w:hint="eastAsia"/>
          <w:rtl/>
        </w:rPr>
        <w:t>الشيوخ،</w:t>
      </w:r>
      <w:r w:rsidRPr="000868E4">
        <w:rPr>
          <w:rtl/>
        </w:rPr>
        <w:t xml:space="preserve"> </w:t>
      </w:r>
      <w:r w:rsidRPr="000868E4">
        <w:rPr>
          <w:rFonts w:hint="eastAsia"/>
          <w:rtl/>
        </w:rPr>
        <w:t>و</w:t>
      </w:r>
      <w:r w:rsidRPr="000868E4">
        <w:rPr>
          <w:rtl/>
        </w:rPr>
        <w:t xml:space="preserve"> </w:t>
      </w:r>
      <w:r w:rsidRPr="000868E4">
        <w:rPr>
          <w:rFonts w:hint="eastAsia"/>
          <w:rtl/>
        </w:rPr>
        <w:t>بما</w:t>
      </w:r>
      <w:r w:rsidRPr="000868E4">
        <w:rPr>
          <w:rtl/>
        </w:rPr>
        <w:t xml:space="preserve"> </w:t>
      </w:r>
      <w:r w:rsidRPr="000868E4">
        <w:rPr>
          <w:rFonts w:hint="eastAsia"/>
          <w:rtl/>
        </w:rPr>
        <w:t>أنهم</w:t>
      </w:r>
      <w:r w:rsidRPr="000868E4">
        <w:rPr>
          <w:rtl/>
        </w:rPr>
        <w:t xml:space="preserve"> </w:t>
      </w:r>
      <w:r w:rsidRPr="000868E4">
        <w:rPr>
          <w:rFonts w:hint="eastAsia"/>
          <w:rtl/>
        </w:rPr>
        <w:t>قد</w:t>
      </w:r>
      <w:r w:rsidRPr="000868E4">
        <w:rPr>
          <w:rtl/>
        </w:rPr>
        <w:t xml:space="preserve"> </w:t>
      </w:r>
      <w:r w:rsidRPr="000868E4">
        <w:rPr>
          <w:rFonts w:hint="eastAsia"/>
          <w:rtl/>
        </w:rPr>
        <w:t>يكتبون</w:t>
      </w:r>
      <w:r w:rsidRPr="000868E4">
        <w:rPr>
          <w:rtl/>
        </w:rPr>
        <w:t xml:space="preserve"> </w:t>
      </w:r>
      <w:r w:rsidRPr="000868E4">
        <w:rPr>
          <w:rFonts w:hint="eastAsia"/>
          <w:rtl/>
        </w:rPr>
        <w:t>الحضور</w:t>
      </w:r>
      <w:r w:rsidRPr="000868E4">
        <w:rPr>
          <w:rtl/>
        </w:rPr>
        <w:t xml:space="preserve"> </w:t>
      </w:r>
      <w:r w:rsidRPr="000868E4">
        <w:rPr>
          <w:rFonts w:hint="eastAsia"/>
          <w:rtl/>
        </w:rPr>
        <w:t>والأسمعات،</w:t>
      </w:r>
      <w:r w:rsidRPr="000868E4">
        <w:rPr>
          <w:rtl/>
        </w:rPr>
        <w:t xml:space="preserve"> فإن السارق يأتي و يقحم نفسه في </w:t>
      </w:r>
      <w:r w:rsidRPr="000868E4">
        <w:rPr>
          <w:rFonts w:hint="eastAsia"/>
          <w:rtl/>
        </w:rPr>
        <w:t>سجل</w:t>
      </w:r>
      <w:r w:rsidRPr="000868E4">
        <w:rPr>
          <w:rtl/>
        </w:rPr>
        <w:t xml:space="preserve"> الحضور، </w:t>
      </w:r>
      <w:r w:rsidRPr="000868E4">
        <w:rPr>
          <w:rFonts w:hint="eastAsia"/>
          <w:rtl/>
        </w:rPr>
        <w:t>و</w:t>
      </w:r>
      <w:r w:rsidRPr="000868E4">
        <w:rPr>
          <w:rFonts w:hint="cs"/>
          <w:rtl/>
        </w:rPr>
        <w:t xml:space="preserve"> </w:t>
      </w:r>
      <w:r w:rsidRPr="000868E4">
        <w:rPr>
          <w:rtl/>
        </w:rPr>
        <w:t xml:space="preserve">قد </w:t>
      </w:r>
      <w:r w:rsidRPr="000868E4">
        <w:rPr>
          <w:rFonts w:hint="eastAsia"/>
          <w:rtl/>
        </w:rPr>
        <w:t>يحوجه</w:t>
      </w:r>
      <w:r w:rsidRPr="000868E4">
        <w:rPr>
          <w:rtl/>
        </w:rPr>
        <w:t xml:space="preserve"> ذلك </w:t>
      </w:r>
      <w:r w:rsidRPr="000868E4">
        <w:rPr>
          <w:rFonts w:hint="eastAsia"/>
          <w:rtl/>
        </w:rPr>
        <w:t>إلى</w:t>
      </w:r>
      <w:r w:rsidRPr="000868E4">
        <w:rPr>
          <w:rtl/>
        </w:rPr>
        <w:t xml:space="preserve"> </w:t>
      </w:r>
      <w:r w:rsidRPr="000868E4">
        <w:rPr>
          <w:rFonts w:hint="eastAsia"/>
          <w:rtl/>
        </w:rPr>
        <w:t>كشط</w:t>
      </w:r>
      <w:r w:rsidRPr="000868E4">
        <w:rPr>
          <w:rtl/>
        </w:rPr>
        <w:t xml:space="preserve"> </w:t>
      </w:r>
      <w:r w:rsidRPr="000868E4">
        <w:rPr>
          <w:rFonts w:hint="eastAsia"/>
          <w:rtl/>
        </w:rPr>
        <w:t>اسم</w:t>
      </w:r>
      <w:r w:rsidRPr="000868E4">
        <w:rPr>
          <w:rtl/>
        </w:rPr>
        <w:t xml:space="preserve"> </w:t>
      </w:r>
      <w:r w:rsidRPr="000868E4">
        <w:rPr>
          <w:rFonts w:hint="eastAsia"/>
          <w:rtl/>
        </w:rPr>
        <w:t>واحد</w:t>
      </w:r>
      <w:r w:rsidRPr="000868E4">
        <w:rPr>
          <w:rtl/>
        </w:rPr>
        <w:t xml:space="preserve"> </w:t>
      </w:r>
      <w:r w:rsidRPr="000868E4">
        <w:rPr>
          <w:rFonts w:hint="eastAsia"/>
          <w:rtl/>
        </w:rPr>
        <w:t>من</w:t>
      </w:r>
      <w:r w:rsidRPr="000868E4">
        <w:rPr>
          <w:rtl/>
        </w:rPr>
        <w:t xml:space="preserve"> </w:t>
      </w:r>
      <w:r w:rsidRPr="000868E4">
        <w:rPr>
          <w:rFonts w:hint="eastAsia"/>
          <w:rtl/>
        </w:rPr>
        <w:t>الحضور</w:t>
      </w:r>
      <w:r w:rsidRPr="000868E4">
        <w:rPr>
          <w:rtl/>
        </w:rPr>
        <w:t xml:space="preserve"> </w:t>
      </w:r>
      <w:r w:rsidRPr="000868E4">
        <w:rPr>
          <w:rFonts w:hint="eastAsia"/>
          <w:rtl/>
        </w:rPr>
        <w:t>الحقيقيين</w:t>
      </w:r>
      <w:r w:rsidRPr="000868E4">
        <w:rPr>
          <w:rtl/>
        </w:rPr>
        <w:t xml:space="preserve"> </w:t>
      </w:r>
      <w:r w:rsidRPr="000868E4">
        <w:rPr>
          <w:rFonts w:hint="eastAsia"/>
          <w:rtl/>
        </w:rPr>
        <w:t>و</w:t>
      </w:r>
      <w:r w:rsidRPr="000868E4">
        <w:rPr>
          <w:rtl/>
        </w:rPr>
        <w:t xml:space="preserve"> </w:t>
      </w:r>
      <w:r w:rsidRPr="000868E4">
        <w:rPr>
          <w:rFonts w:hint="eastAsia"/>
          <w:rtl/>
        </w:rPr>
        <w:t>كتابة</w:t>
      </w:r>
      <w:r w:rsidRPr="000868E4">
        <w:rPr>
          <w:rtl/>
        </w:rPr>
        <w:t xml:space="preserve"> اسمه مكانه. و قد يجد ضمن </w:t>
      </w:r>
      <w:r w:rsidRPr="000868E4">
        <w:rPr>
          <w:rFonts w:hint="eastAsia"/>
          <w:rtl/>
        </w:rPr>
        <w:t>الحضور</w:t>
      </w:r>
      <w:r w:rsidRPr="000868E4">
        <w:rPr>
          <w:rtl/>
        </w:rPr>
        <w:t xml:space="preserve"> </w:t>
      </w:r>
      <w:r w:rsidRPr="000868E4">
        <w:rPr>
          <w:rFonts w:hint="eastAsia"/>
          <w:rtl/>
        </w:rPr>
        <w:t>من</w:t>
      </w:r>
      <w:r w:rsidRPr="000868E4">
        <w:rPr>
          <w:rtl/>
        </w:rPr>
        <w:t xml:space="preserve"> </w:t>
      </w:r>
      <w:r w:rsidRPr="000868E4">
        <w:rPr>
          <w:rFonts w:hint="eastAsia"/>
          <w:rtl/>
        </w:rPr>
        <w:t>يساويه</w:t>
      </w:r>
      <w:r w:rsidRPr="000868E4">
        <w:rPr>
          <w:rtl/>
        </w:rPr>
        <w:t xml:space="preserve"> </w:t>
      </w:r>
      <w:r w:rsidRPr="000868E4">
        <w:rPr>
          <w:rFonts w:hint="eastAsia"/>
          <w:rtl/>
        </w:rPr>
        <w:t>في</w:t>
      </w:r>
      <w:r w:rsidRPr="000868E4">
        <w:rPr>
          <w:rtl/>
        </w:rPr>
        <w:t xml:space="preserve"> </w:t>
      </w:r>
      <w:r w:rsidRPr="000868E4">
        <w:rPr>
          <w:rFonts w:hint="eastAsia"/>
          <w:rtl/>
        </w:rPr>
        <w:t>بعض</w:t>
      </w:r>
      <w:r w:rsidRPr="000868E4">
        <w:rPr>
          <w:rtl/>
        </w:rPr>
        <w:t xml:space="preserve"> أجزاء الاسم، فيتحايل </w:t>
      </w:r>
      <w:r w:rsidRPr="000868E4">
        <w:rPr>
          <w:rFonts w:hint="eastAsia"/>
          <w:rtl/>
        </w:rPr>
        <w:t>في</w:t>
      </w:r>
      <w:r w:rsidRPr="000868E4">
        <w:rPr>
          <w:rtl/>
        </w:rPr>
        <w:t xml:space="preserve"> تسوية الحروف </w:t>
      </w:r>
      <w:r w:rsidRPr="000868E4">
        <w:rPr>
          <w:rFonts w:hint="eastAsia"/>
          <w:rtl/>
        </w:rPr>
        <w:t>ليترك</w:t>
      </w:r>
      <w:r w:rsidRPr="000868E4">
        <w:rPr>
          <w:rtl/>
        </w:rPr>
        <w:t xml:space="preserve"> </w:t>
      </w:r>
      <w:r w:rsidRPr="000868E4">
        <w:rPr>
          <w:rFonts w:hint="eastAsia"/>
          <w:rtl/>
        </w:rPr>
        <w:t>انطباعا</w:t>
      </w:r>
      <w:r w:rsidRPr="000868E4">
        <w:rPr>
          <w:rtl/>
        </w:rPr>
        <w:t xml:space="preserve"> </w:t>
      </w:r>
      <w:r w:rsidRPr="000868E4">
        <w:rPr>
          <w:rFonts w:hint="eastAsia"/>
          <w:rtl/>
        </w:rPr>
        <w:t>يحيل</w:t>
      </w:r>
      <w:r w:rsidRPr="000868E4">
        <w:rPr>
          <w:rtl/>
        </w:rPr>
        <w:t xml:space="preserve"> </w:t>
      </w:r>
      <w:r w:rsidRPr="000868E4">
        <w:rPr>
          <w:rFonts w:hint="eastAsia"/>
          <w:rtl/>
        </w:rPr>
        <w:t>عليه</w:t>
      </w:r>
      <w:r w:rsidRPr="000868E4">
        <w:rPr>
          <w:rtl/>
        </w:rPr>
        <w:t xml:space="preserve"> </w:t>
      </w:r>
      <w:r w:rsidRPr="000868E4">
        <w:rPr>
          <w:rFonts w:hint="eastAsia"/>
          <w:rtl/>
        </w:rPr>
        <w:t>هو،</w:t>
      </w:r>
      <w:r w:rsidRPr="000868E4">
        <w:rPr>
          <w:rtl/>
        </w:rPr>
        <w:t xml:space="preserve"> </w:t>
      </w:r>
      <w:r w:rsidRPr="000868E4">
        <w:rPr>
          <w:rFonts w:hint="eastAsia"/>
          <w:rtl/>
        </w:rPr>
        <w:t>و</w:t>
      </w:r>
      <w:r w:rsidRPr="000868E4">
        <w:rPr>
          <w:rtl/>
        </w:rPr>
        <w:t xml:space="preserve"> </w:t>
      </w:r>
      <w:r w:rsidRPr="000868E4">
        <w:rPr>
          <w:rFonts w:hint="eastAsia"/>
          <w:rtl/>
        </w:rPr>
        <w:t>ليس</w:t>
      </w:r>
      <w:r w:rsidRPr="000868E4">
        <w:rPr>
          <w:rtl/>
        </w:rPr>
        <w:t xml:space="preserve"> </w:t>
      </w:r>
      <w:r w:rsidRPr="000868E4">
        <w:rPr>
          <w:rFonts w:hint="eastAsia"/>
          <w:rtl/>
        </w:rPr>
        <w:t>الحاضر</w:t>
      </w:r>
      <w:r w:rsidRPr="000868E4">
        <w:rPr>
          <w:rtl/>
        </w:rPr>
        <w:t xml:space="preserve"> </w:t>
      </w:r>
      <w:r w:rsidRPr="000868E4">
        <w:rPr>
          <w:rFonts w:hint="eastAsia"/>
          <w:rtl/>
        </w:rPr>
        <w:t>الحقيقي</w:t>
      </w:r>
      <w:r w:rsidRPr="000868E4">
        <w:rPr>
          <w:rtl/>
        </w:rPr>
        <w:t xml:space="preserve">. </w:t>
      </w:r>
    </w:p>
    <w:p w:rsidR="0058406F" w:rsidRPr="000868E4" w:rsidRDefault="0058406F" w:rsidP="0058406F">
      <w:pPr>
        <w:rPr>
          <w:rtl/>
        </w:rPr>
      </w:pPr>
      <w:r w:rsidRPr="000868E4">
        <w:rPr>
          <w:rtl/>
        </w:rPr>
        <w:t xml:space="preserve">  </w:t>
      </w:r>
      <w:r w:rsidRPr="000868E4">
        <w:rPr>
          <w:rFonts w:hint="eastAsia"/>
          <w:rtl/>
        </w:rPr>
        <w:t>يمر</w:t>
      </w:r>
      <w:r w:rsidRPr="000868E4">
        <w:rPr>
          <w:rtl/>
        </w:rPr>
        <w:t xml:space="preserve"> </w:t>
      </w:r>
      <w:r w:rsidRPr="000868E4">
        <w:rPr>
          <w:rFonts w:hint="eastAsia"/>
          <w:rtl/>
        </w:rPr>
        <w:t>قارئ</w:t>
      </w:r>
      <w:r w:rsidRPr="000868E4">
        <w:rPr>
          <w:rtl/>
        </w:rPr>
        <w:t xml:space="preserve"> </w:t>
      </w:r>
      <w:r w:rsidRPr="000868E4">
        <w:rPr>
          <w:rFonts w:hint="eastAsia"/>
          <w:rtl/>
        </w:rPr>
        <w:t>تراجم</w:t>
      </w:r>
      <w:r w:rsidRPr="000868E4">
        <w:rPr>
          <w:rtl/>
        </w:rPr>
        <w:t xml:space="preserve"> الرواة </w:t>
      </w:r>
      <w:r w:rsidRPr="000868E4">
        <w:rPr>
          <w:rFonts w:hint="eastAsia"/>
          <w:rtl/>
        </w:rPr>
        <w:t>بهذا</w:t>
      </w:r>
      <w:r w:rsidRPr="000868E4">
        <w:rPr>
          <w:rtl/>
        </w:rPr>
        <w:t xml:space="preserve"> </w:t>
      </w:r>
      <w:r w:rsidRPr="000868E4">
        <w:rPr>
          <w:rFonts w:hint="eastAsia"/>
          <w:rtl/>
        </w:rPr>
        <w:t>كثيرا</w:t>
      </w:r>
      <w:r w:rsidRPr="000868E4">
        <w:rPr>
          <w:rtl/>
        </w:rPr>
        <w:t>. و</w:t>
      </w:r>
      <w:r w:rsidRPr="000868E4">
        <w:rPr>
          <w:rFonts w:hint="eastAsia"/>
          <w:rtl/>
        </w:rPr>
        <w:t>من</w:t>
      </w:r>
      <w:r w:rsidRPr="000868E4">
        <w:rPr>
          <w:rtl/>
        </w:rPr>
        <w:t xml:space="preserve"> أقرب أمثل</w:t>
      </w:r>
      <w:r w:rsidRPr="000868E4">
        <w:rPr>
          <w:rFonts w:hint="eastAsia"/>
          <w:rtl/>
        </w:rPr>
        <w:t>ته</w:t>
      </w:r>
      <w:r w:rsidRPr="000868E4">
        <w:rPr>
          <w:rtl/>
        </w:rPr>
        <w:t xml:space="preserve"> ما ذكر الحافظ المبارك الخفاف من حال محمد بن محمد بن علي بن محمد أب</w:t>
      </w:r>
      <w:r w:rsidRPr="000868E4">
        <w:rPr>
          <w:rFonts w:hint="eastAsia"/>
          <w:rtl/>
        </w:rPr>
        <w:t>ي</w:t>
      </w:r>
      <w:r w:rsidRPr="000868E4">
        <w:rPr>
          <w:rtl/>
        </w:rPr>
        <w:t xml:space="preserve"> بكر السبكي الوكيل (552هـ). قال:"كان كذاباً يدعي أنه سمع من أبي السور</w:t>
      </w:r>
      <w:r w:rsidRPr="000868E4">
        <w:rPr>
          <w:rFonts w:hint="eastAsia"/>
          <w:rtl/>
        </w:rPr>
        <w:t>،</w:t>
      </w:r>
      <w:r w:rsidRPr="000868E4">
        <w:rPr>
          <w:rtl/>
        </w:rPr>
        <w:t xml:space="preserve"> و</w:t>
      </w:r>
      <w:r w:rsidRPr="000868E4">
        <w:rPr>
          <w:rFonts w:hint="cs"/>
          <w:rtl/>
        </w:rPr>
        <w:t xml:space="preserve"> </w:t>
      </w:r>
      <w:r w:rsidRPr="000868E4">
        <w:rPr>
          <w:rtl/>
        </w:rPr>
        <w:t>لم يكن بصحيح. بل أخذ أجزاء وسمع لنفسه فيها"</w:t>
      </w:r>
      <w:r w:rsidRPr="000868E4">
        <w:rPr>
          <w:rStyle w:val="FootnoteReference"/>
          <w:rtl/>
        </w:rPr>
        <w:footnoteReference w:id="18"/>
      </w:r>
      <w:r w:rsidRPr="000868E4">
        <w:rPr>
          <w:rtl/>
        </w:rPr>
        <w:t xml:space="preserve">. </w:t>
      </w:r>
    </w:p>
    <w:p w:rsidR="0058406F" w:rsidRPr="000868E4" w:rsidRDefault="0058406F" w:rsidP="0058406F">
      <w:pPr>
        <w:rPr>
          <w:rtl/>
        </w:rPr>
      </w:pPr>
      <w:r w:rsidRPr="000868E4">
        <w:rPr>
          <w:rtl/>
        </w:rPr>
        <w:t xml:space="preserve">  و مثال آخر أن عبد الله بن هبة الله الحلي البزاز</w:t>
      </w:r>
      <w:r w:rsidRPr="000868E4">
        <w:rPr>
          <w:rFonts w:hint="eastAsia"/>
          <w:rtl/>
        </w:rPr>
        <w:t>،</w:t>
      </w:r>
      <w:r w:rsidRPr="000868E4">
        <w:rPr>
          <w:rtl/>
        </w:rPr>
        <w:t xml:space="preserve"> </w:t>
      </w:r>
      <w:r w:rsidRPr="000868E4">
        <w:rPr>
          <w:rFonts w:hint="eastAsia"/>
          <w:rtl/>
        </w:rPr>
        <w:t>قد</w:t>
      </w:r>
      <w:r w:rsidRPr="000868E4">
        <w:rPr>
          <w:rtl/>
        </w:rPr>
        <w:t xml:space="preserve"> </w:t>
      </w:r>
      <w:r w:rsidRPr="000868E4">
        <w:rPr>
          <w:rFonts w:hint="eastAsia"/>
          <w:rtl/>
        </w:rPr>
        <w:t>كان</w:t>
      </w:r>
      <w:r w:rsidRPr="000868E4">
        <w:rPr>
          <w:rtl/>
        </w:rPr>
        <w:t xml:space="preserve"> يدعى الرواية عن سبط الخياط سنة تسع وخمسين وست مائة</w:t>
      </w:r>
      <w:r w:rsidRPr="000868E4">
        <w:rPr>
          <w:rFonts w:hint="eastAsia"/>
          <w:rtl/>
        </w:rPr>
        <w:t>،</w:t>
      </w:r>
      <w:r w:rsidRPr="000868E4">
        <w:rPr>
          <w:rtl/>
        </w:rPr>
        <w:t xml:space="preserve"> ثم ظهر أن السماعات ل</w:t>
      </w:r>
      <w:r w:rsidRPr="000868E4">
        <w:rPr>
          <w:rFonts w:hint="eastAsia"/>
          <w:rtl/>
        </w:rPr>
        <w:t>رجل</w:t>
      </w:r>
      <w:r w:rsidRPr="000868E4">
        <w:rPr>
          <w:rtl/>
        </w:rPr>
        <w:t xml:space="preserve"> آخر باسمه مات قديماً</w:t>
      </w:r>
      <w:r w:rsidRPr="000868E4">
        <w:rPr>
          <w:rStyle w:val="FootnoteReference"/>
          <w:rtl/>
        </w:rPr>
        <w:footnoteReference w:id="19"/>
      </w:r>
      <w:r w:rsidRPr="000868E4">
        <w:rPr>
          <w:rtl/>
        </w:rPr>
        <w:t>.</w:t>
      </w:r>
    </w:p>
    <w:p w:rsidR="0058406F" w:rsidRPr="000868E4" w:rsidRDefault="0058406F" w:rsidP="0058406F">
      <w:pPr>
        <w:rPr>
          <w:rtl/>
        </w:rPr>
      </w:pPr>
    </w:p>
    <w:p w:rsidR="0058406F" w:rsidRPr="000868E4" w:rsidRDefault="0058406F" w:rsidP="0058406F">
      <w:pPr>
        <w:rPr>
          <w:rtl/>
        </w:rPr>
      </w:pPr>
      <w:r w:rsidRPr="000868E4">
        <w:rPr>
          <w:rFonts w:hint="eastAsia"/>
          <w:rtl/>
        </w:rPr>
        <w:t>النمط</w:t>
      </w:r>
      <w:r w:rsidRPr="000868E4">
        <w:rPr>
          <w:rtl/>
        </w:rPr>
        <w:t xml:space="preserve"> </w:t>
      </w:r>
      <w:r w:rsidRPr="000868E4">
        <w:rPr>
          <w:rFonts w:hint="eastAsia"/>
          <w:rtl/>
        </w:rPr>
        <w:t>الثالث</w:t>
      </w:r>
      <w:r w:rsidRPr="000868E4">
        <w:rPr>
          <w:rtl/>
        </w:rPr>
        <w:t xml:space="preserve">: </w:t>
      </w:r>
      <w:r w:rsidRPr="000868E4">
        <w:rPr>
          <w:rFonts w:hint="eastAsia"/>
          <w:rtl/>
        </w:rPr>
        <w:t>قد</w:t>
      </w:r>
      <w:r w:rsidRPr="000868E4">
        <w:rPr>
          <w:rtl/>
        </w:rPr>
        <w:t xml:space="preserve"> يكون له </w:t>
      </w:r>
      <w:r w:rsidRPr="000868E4">
        <w:rPr>
          <w:rFonts w:hint="eastAsia"/>
          <w:rtl/>
        </w:rPr>
        <w:t>سماع</w:t>
      </w:r>
      <w:r w:rsidRPr="000868E4">
        <w:rPr>
          <w:rtl/>
        </w:rPr>
        <w:t xml:space="preserve"> </w:t>
      </w:r>
      <w:r w:rsidRPr="000868E4">
        <w:rPr>
          <w:rFonts w:hint="eastAsia"/>
          <w:rtl/>
        </w:rPr>
        <w:t>من</w:t>
      </w:r>
      <w:r w:rsidRPr="000868E4">
        <w:rPr>
          <w:rtl/>
        </w:rPr>
        <w:t xml:space="preserve"> </w:t>
      </w:r>
      <w:r w:rsidRPr="000868E4">
        <w:rPr>
          <w:rFonts w:hint="eastAsia"/>
          <w:rtl/>
        </w:rPr>
        <w:t>الشيخ،</w:t>
      </w:r>
      <w:r w:rsidRPr="000868E4">
        <w:rPr>
          <w:rtl/>
        </w:rPr>
        <w:t xml:space="preserve"> </w:t>
      </w:r>
      <w:r w:rsidRPr="000868E4">
        <w:rPr>
          <w:rFonts w:hint="eastAsia"/>
          <w:rtl/>
        </w:rPr>
        <w:t>و</w:t>
      </w:r>
      <w:r w:rsidRPr="000868E4">
        <w:rPr>
          <w:rtl/>
        </w:rPr>
        <w:t xml:space="preserve"> </w:t>
      </w:r>
      <w:r w:rsidRPr="000868E4">
        <w:rPr>
          <w:rFonts w:hint="eastAsia"/>
          <w:rtl/>
        </w:rPr>
        <w:t>كان</w:t>
      </w:r>
      <w:r w:rsidRPr="000868E4">
        <w:rPr>
          <w:rtl/>
        </w:rPr>
        <w:t xml:space="preserve"> </w:t>
      </w:r>
      <w:r w:rsidRPr="000868E4">
        <w:rPr>
          <w:rFonts w:hint="eastAsia"/>
          <w:rtl/>
        </w:rPr>
        <w:t>ضمن</w:t>
      </w:r>
      <w:r w:rsidRPr="000868E4">
        <w:rPr>
          <w:rtl/>
        </w:rPr>
        <w:t xml:space="preserve"> </w:t>
      </w:r>
      <w:r w:rsidRPr="000868E4">
        <w:rPr>
          <w:rFonts w:hint="eastAsia"/>
          <w:rtl/>
        </w:rPr>
        <w:t>الحضور</w:t>
      </w:r>
      <w:r w:rsidRPr="000868E4">
        <w:rPr>
          <w:rtl/>
        </w:rPr>
        <w:t xml:space="preserve"> فعلا</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لكن</w:t>
      </w:r>
      <w:r w:rsidRPr="000868E4">
        <w:rPr>
          <w:rtl/>
        </w:rPr>
        <w:t xml:space="preserve"> </w:t>
      </w:r>
      <w:r w:rsidRPr="000868E4">
        <w:rPr>
          <w:rFonts w:hint="eastAsia"/>
          <w:rtl/>
        </w:rPr>
        <w:t>ضاعت</w:t>
      </w:r>
      <w:r w:rsidRPr="000868E4">
        <w:rPr>
          <w:rtl/>
        </w:rPr>
        <w:t xml:space="preserve"> </w:t>
      </w:r>
      <w:r w:rsidRPr="000868E4">
        <w:rPr>
          <w:rFonts w:hint="eastAsia"/>
          <w:rtl/>
        </w:rPr>
        <w:t>عليه</w:t>
      </w:r>
      <w:r w:rsidRPr="000868E4">
        <w:rPr>
          <w:rtl/>
        </w:rPr>
        <w:t xml:space="preserve"> </w:t>
      </w:r>
      <w:r w:rsidRPr="000868E4">
        <w:rPr>
          <w:rFonts w:hint="eastAsia"/>
          <w:rtl/>
        </w:rPr>
        <w:t>أصوله</w:t>
      </w:r>
      <w:r w:rsidRPr="000868E4">
        <w:rPr>
          <w:rtl/>
        </w:rPr>
        <w:t xml:space="preserve"> </w:t>
      </w:r>
      <w:r w:rsidRPr="000868E4">
        <w:rPr>
          <w:rFonts w:hint="eastAsia"/>
          <w:rtl/>
        </w:rPr>
        <w:t>التي</w:t>
      </w:r>
      <w:r w:rsidRPr="000868E4">
        <w:rPr>
          <w:rtl/>
        </w:rPr>
        <w:t xml:space="preserve"> </w:t>
      </w:r>
      <w:r w:rsidRPr="000868E4">
        <w:rPr>
          <w:rFonts w:hint="eastAsia"/>
          <w:rtl/>
        </w:rPr>
        <w:t>دوّن</w:t>
      </w:r>
      <w:r w:rsidRPr="000868E4">
        <w:rPr>
          <w:rtl/>
        </w:rPr>
        <w:t xml:space="preserve"> فيها أ</w:t>
      </w:r>
      <w:r w:rsidRPr="000868E4">
        <w:rPr>
          <w:rFonts w:hint="eastAsia"/>
          <w:rtl/>
        </w:rPr>
        <w:t>َسْمِعَته</w:t>
      </w:r>
      <w:r w:rsidRPr="000868E4">
        <w:rPr>
          <w:rtl/>
        </w:rPr>
        <w:t xml:space="preserve"> من الشيخ، فيأخذ أصول </w:t>
      </w:r>
      <w:r w:rsidRPr="000868E4">
        <w:rPr>
          <w:rFonts w:hint="eastAsia"/>
          <w:rtl/>
        </w:rPr>
        <w:t>قرينه</w:t>
      </w:r>
      <w:r w:rsidRPr="000868E4">
        <w:rPr>
          <w:rtl/>
        </w:rPr>
        <w:t xml:space="preserve"> الذي سمع معه، </w:t>
      </w:r>
      <w:r w:rsidRPr="000868E4">
        <w:rPr>
          <w:rFonts w:hint="eastAsia"/>
          <w:rtl/>
        </w:rPr>
        <w:t>فيحدث</w:t>
      </w:r>
      <w:r w:rsidRPr="000868E4">
        <w:rPr>
          <w:rtl/>
        </w:rPr>
        <w:t xml:space="preserve"> </w:t>
      </w:r>
      <w:r w:rsidRPr="000868E4">
        <w:rPr>
          <w:rFonts w:hint="eastAsia"/>
          <w:rtl/>
        </w:rPr>
        <w:t>بما</w:t>
      </w:r>
      <w:r w:rsidRPr="000868E4">
        <w:rPr>
          <w:rtl/>
        </w:rPr>
        <w:t xml:space="preserve"> </w:t>
      </w:r>
      <w:r w:rsidRPr="000868E4">
        <w:rPr>
          <w:rFonts w:hint="eastAsia"/>
          <w:rtl/>
        </w:rPr>
        <w:t>فيها</w:t>
      </w:r>
      <w:r w:rsidRPr="000868E4">
        <w:rPr>
          <w:rtl/>
        </w:rPr>
        <w:t xml:space="preserve">. </w:t>
      </w:r>
      <w:r w:rsidRPr="000868E4">
        <w:rPr>
          <w:rFonts w:hint="eastAsia"/>
          <w:rtl/>
        </w:rPr>
        <w:t>يطرح</w:t>
      </w:r>
      <w:r w:rsidRPr="000868E4">
        <w:rPr>
          <w:rtl/>
        </w:rPr>
        <w:t xml:space="preserve"> </w:t>
      </w:r>
      <w:r w:rsidRPr="000868E4">
        <w:rPr>
          <w:rFonts w:hint="eastAsia"/>
          <w:rtl/>
        </w:rPr>
        <w:t>بعض</w:t>
      </w:r>
      <w:r w:rsidRPr="000868E4">
        <w:rPr>
          <w:rtl/>
        </w:rPr>
        <w:t xml:space="preserve"> </w:t>
      </w:r>
      <w:r w:rsidRPr="000868E4">
        <w:rPr>
          <w:rFonts w:hint="eastAsia"/>
          <w:rtl/>
        </w:rPr>
        <w:t>العلماء</w:t>
      </w:r>
      <w:r w:rsidRPr="000868E4">
        <w:rPr>
          <w:rtl/>
        </w:rPr>
        <w:t xml:space="preserve"> </w:t>
      </w:r>
      <w:r w:rsidRPr="000868E4">
        <w:rPr>
          <w:rFonts w:hint="eastAsia"/>
          <w:rtl/>
        </w:rPr>
        <w:t>هذه</w:t>
      </w:r>
      <w:r w:rsidRPr="000868E4">
        <w:rPr>
          <w:rtl/>
        </w:rPr>
        <w:t xml:space="preserve"> </w:t>
      </w:r>
      <w:r w:rsidRPr="000868E4">
        <w:rPr>
          <w:rFonts w:hint="eastAsia"/>
          <w:rtl/>
        </w:rPr>
        <w:t>المسألة،</w:t>
      </w:r>
      <w:r w:rsidRPr="000868E4">
        <w:rPr>
          <w:rtl/>
        </w:rPr>
        <w:t xml:space="preserve"> </w:t>
      </w:r>
      <w:r w:rsidRPr="000868E4">
        <w:rPr>
          <w:rFonts w:hint="eastAsia"/>
          <w:rtl/>
        </w:rPr>
        <w:t>و</w:t>
      </w:r>
      <w:r w:rsidRPr="000868E4">
        <w:rPr>
          <w:rtl/>
        </w:rPr>
        <w:t xml:space="preserve"> </w:t>
      </w:r>
      <w:r w:rsidRPr="000868E4">
        <w:rPr>
          <w:rFonts w:hint="eastAsia"/>
          <w:rtl/>
        </w:rPr>
        <w:t>الجواب</w:t>
      </w:r>
      <w:r w:rsidRPr="000868E4">
        <w:rPr>
          <w:rtl/>
        </w:rPr>
        <w:t xml:space="preserve"> </w:t>
      </w:r>
      <w:r w:rsidRPr="000868E4">
        <w:rPr>
          <w:rFonts w:hint="eastAsia"/>
          <w:rtl/>
        </w:rPr>
        <w:t>عنها</w:t>
      </w:r>
      <w:r w:rsidRPr="000868E4">
        <w:rPr>
          <w:rtl/>
        </w:rPr>
        <w:t xml:space="preserve"> </w:t>
      </w:r>
      <w:r w:rsidRPr="000868E4">
        <w:rPr>
          <w:rFonts w:hint="eastAsia"/>
          <w:rtl/>
        </w:rPr>
        <w:t>منشق</w:t>
      </w:r>
      <w:r w:rsidRPr="000868E4">
        <w:rPr>
          <w:rtl/>
        </w:rPr>
        <w:t xml:space="preserve"> </w:t>
      </w:r>
      <w:r w:rsidRPr="000868E4">
        <w:rPr>
          <w:rFonts w:hint="eastAsia"/>
          <w:rtl/>
        </w:rPr>
        <w:t>شقين</w:t>
      </w:r>
      <w:r w:rsidRPr="000868E4">
        <w:rPr>
          <w:rStyle w:val="FootnoteReference"/>
          <w:rtl/>
        </w:rPr>
        <w:footnoteReference w:id="20"/>
      </w:r>
      <w:r w:rsidRPr="000868E4">
        <w:rPr>
          <w:rtl/>
        </w:rPr>
        <w:t xml:space="preserve">: </w:t>
      </w:r>
    </w:p>
    <w:p w:rsidR="0058406F" w:rsidRPr="000868E4" w:rsidRDefault="0058406F" w:rsidP="0058406F">
      <w:r w:rsidRPr="000868E4">
        <w:rPr>
          <w:rFonts w:hint="eastAsia"/>
          <w:rtl/>
        </w:rPr>
        <w:t>إما</w:t>
      </w:r>
      <w:r w:rsidRPr="000868E4">
        <w:rPr>
          <w:rtl/>
        </w:rPr>
        <w:t xml:space="preserve"> أن يكون </w:t>
      </w:r>
      <w:r w:rsidRPr="000868E4">
        <w:rPr>
          <w:rFonts w:hint="eastAsia"/>
          <w:rtl/>
        </w:rPr>
        <w:t>الآخذ</w:t>
      </w:r>
      <w:r w:rsidRPr="000868E4">
        <w:rPr>
          <w:rtl/>
        </w:rPr>
        <w:t xml:space="preserve"> </w:t>
      </w:r>
      <w:r w:rsidRPr="000868E4">
        <w:rPr>
          <w:rFonts w:hint="eastAsia"/>
          <w:rtl/>
        </w:rPr>
        <w:t>من</w:t>
      </w:r>
      <w:r w:rsidRPr="000868E4">
        <w:rPr>
          <w:rtl/>
        </w:rPr>
        <w:t xml:space="preserve"> </w:t>
      </w:r>
      <w:r w:rsidRPr="000868E4">
        <w:rPr>
          <w:rFonts w:hint="eastAsia"/>
          <w:rtl/>
        </w:rPr>
        <w:t>الثقات</w:t>
      </w:r>
      <w:r w:rsidRPr="000868E4">
        <w:rPr>
          <w:rtl/>
        </w:rPr>
        <w:t xml:space="preserve"> </w:t>
      </w:r>
      <w:r w:rsidRPr="000868E4">
        <w:rPr>
          <w:rFonts w:hint="eastAsia"/>
          <w:rtl/>
        </w:rPr>
        <w:t>الأثبات،</w:t>
      </w:r>
      <w:r w:rsidRPr="000868E4">
        <w:rPr>
          <w:rtl/>
        </w:rPr>
        <w:t xml:space="preserve"> </w:t>
      </w:r>
      <w:r w:rsidRPr="000868E4">
        <w:rPr>
          <w:rFonts w:hint="eastAsia"/>
          <w:rtl/>
        </w:rPr>
        <w:t>فيجوز</w:t>
      </w:r>
      <w:r w:rsidRPr="000868E4">
        <w:rPr>
          <w:rtl/>
        </w:rPr>
        <w:t xml:space="preserve"> </w:t>
      </w:r>
      <w:r w:rsidRPr="000868E4">
        <w:rPr>
          <w:rFonts w:hint="eastAsia"/>
          <w:rtl/>
        </w:rPr>
        <w:t>له</w:t>
      </w:r>
      <w:r w:rsidRPr="000868E4">
        <w:rPr>
          <w:rtl/>
        </w:rPr>
        <w:t xml:space="preserve"> </w:t>
      </w:r>
      <w:r w:rsidRPr="000868E4">
        <w:rPr>
          <w:rFonts w:hint="eastAsia"/>
          <w:rtl/>
        </w:rPr>
        <w:t>ذلك،</w:t>
      </w:r>
      <w:r w:rsidRPr="000868E4">
        <w:rPr>
          <w:rtl/>
        </w:rPr>
        <w:t xml:space="preserve"> </w:t>
      </w:r>
      <w:r w:rsidRPr="000868E4">
        <w:rPr>
          <w:rFonts w:hint="eastAsia"/>
          <w:rtl/>
        </w:rPr>
        <w:t>بشرط</w:t>
      </w:r>
      <w:r w:rsidRPr="000868E4">
        <w:rPr>
          <w:rtl/>
        </w:rPr>
        <w:t xml:space="preserve"> </w:t>
      </w:r>
      <w:r w:rsidRPr="000868E4">
        <w:rPr>
          <w:rFonts w:hint="eastAsia"/>
          <w:rtl/>
        </w:rPr>
        <w:t>أن</w:t>
      </w:r>
      <w:r w:rsidRPr="000868E4">
        <w:rPr>
          <w:rtl/>
        </w:rPr>
        <w:t xml:space="preserve"> </w:t>
      </w:r>
      <w:r w:rsidRPr="000868E4">
        <w:rPr>
          <w:rFonts w:hint="eastAsia"/>
          <w:rtl/>
        </w:rPr>
        <w:t>يتحفظ</w:t>
      </w:r>
      <w:r w:rsidRPr="000868E4">
        <w:rPr>
          <w:rtl/>
        </w:rPr>
        <w:t xml:space="preserve"> </w:t>
      </w:r>
      <w:r w:rsidRPr="000868E4">
        <w:rPr>
          <w:rFonts w:hint="eastAsia"/>
          <w:rtl/>
        </w:rPr>
        <w:t>ويحتاط</w:t>
      </w:r>
      <w:r w:rsidRPr="000868E4">
        <w:rPr>
          <w:rtl/>
        </w:rPr>
        <w:t xml:space="preserve">. وإما أن يكون من الضعفاء و </w:t>
      </w:r>
      <w:r w:rsidRPr="000868E4">
        <w:rPr>
          <w:rFonts w:hint="eastAsia"/>
          <w:rtl/>
        </w:rPr>
        <w:t>سيئي</w:t>
      </w:r>
      <w:r w:rsidRPr="000868E4">
        <w:rPr>
          <w:rtl/>
        </w:rPr>
        <w:t xml:space="preserve"> </w:t>
      </w:r>
      <w:r w:rsidRPr="000868E4">
        <w:rPr>
          <w:rFonts w:hint="eastAsia"/>
          <w:rtl/>
        </w:rPr>
        <w:t>الحفظ</w:t>
      </w:r>
      <w:r w:rsidRPr="000868E4">
        <w:rPr>
          <w:rtl/>
        </w:rPr>
        <w:t xml:space="preserve">. </w:t>
      </w:r>
      <w:r w:rsidRPr="000868E4">
        <w:rPr>
          <w:rFonts w:hint="eastAsia"/>
          <w:rtl/>
        </w:rPr>
        <w:t>فهذا</w:t>
      </w:r>
      <w:r w:rsidRPr="000868E4">
        <w:rPr>
          <w:rtl/>
        </w:rPr>
        <w:t xml:space="preserve"> </w:t>
      </w:r>
      <w:r w:rsidRPr="000868E4">
        <w:rPr>
          <w:rFonts w:hint="eastAsia"/>
          <w:rtl/>
        </w:rPr>
        <w:t>الأخير</w:t>
      </w:r>
      <w:r w:rsidRPr="000868E4">
        <w:rPr>
          <w:rtl/>
        </w:rPr>
        <w:t xml:space="preserve"> </w:t>
      </w:r>
      <w:r w:rsidRPr="000868E4">
        <w:rPr>
          <w:rFonts w:hint="eastAsia"/>
          <w:rtl/>
        </w:rPr>
        <w:t>لا</w:t>
      </w:r>
      <w:r w:rsidRPr="000868E4">
        <w:rPr>
          <w:rtl/>
        </w:rPr>
        <w:t xml:space="preserve"> </w:t>
      </w:r>
      <w:r w:rsidRPr="000868E4">
        <w:rPr>
          <w:rFonts w:hint="eastAsia"/>
          <w:rtl/>
        </w:rPr>
        <w:t>يسمح</w:t>
      </w:r>
      <w:r w:rsidRPr="000868E4">
        <w:rPr>
          <w:rtl/>
        </w:rPr>
        <w:t xml:space="preserve"> </w:t>
      </w:r>
      <w:r w:rsidRPr="000868E4">
        <w:rPr>
          <w:rFonts w:hint="eastAsia"/>
          <w:rtl/>
        </w:rPr>
        <w:t>له</w:t>
      </w:r>
      <w:r w:rsidRPr="000868E4">
        <w:rPr>
          <w:rtl/>
        </w:rPr>
        <w:t xml:space="preserve"> حتى يثبت سماعه من ذلك الأصل بنفسه. </w:t>
      </w:r>
      <w:r w:rsidRPr="000868E4">
        <w:rPr>
          <w:rFonts w:hint="eastAsia"/>
          <w:rtl/>
        </w:rPr>
        <w:t>حدث</w:t>
      </w:r>
      <w:r w:rsidRPr="000868E4">
        <w:rPr>
          <w:rtl/>
        </w:rPr>
        <w:t xml:space="preserve"> ذلك لمحمد بن خلاد الإسكندراني. ق</w:t>
      </w:r>
      <w:r w:rsidRPr="000868E4">
        <w:rPr>
          <w:rFonts w:hint="eastAsia"/>
          <w:rtl/>
        </w:rPr>
        <w:t>ا</w:t>
      </w:r>
      <w:r w:rsidRPr="000868E4">
        <w:rPr>
          <w:rtl/>
        </w:rPr>
        <w:t xml:space="preserve">ل أحمد بن إسحاق بن واضح العسال المصري:"كان محمد بن خلاد الإسكندراني رجلاً صالحاً ثقة ، ولم يكن فيه اختلاف، حتى ذهبت كتبه، فقدم علينا رجل يقال له: أبو موسى، في حياة ابن بكير، فدفع إليه نسخة ضمام بن </w:t>
      </w:r>
      <w:r w:rsidRPr="000868E4">
        <w:rPr>
          <w:rtl/>
        </w:rPr>
        <w:lastRenderedPageBreak/>
        <w:t>إسماعيل، ونسخة يعقوب بن عبد الرحمن، فقال: أليس قد سمعت النسختين؟ قال: نعم، قال: فحدثني بهما، قال: ذهبت كتبي ولا أحدث بها، قال: فما زال به هذا الرجل حتى خدعه، وقال: النسخة واحدة، فحدث بها، فكل من سمع منه قديماً قبل ذهاب كتبه فحديثه صحيح، ومن سمع منه بعد ذلك فحديثه ليس بذاك"</w:t>
      </w:r>
      <w:r w:rsidRPr="000868E4">
        <w:rPr>
          <w:rStyle w:val="FootnoteReference"/>
          <w:rtl/>
        </w:rPr>
        <w:footnoteReference w:id="21"/>
      </w:r>
      <w:r w:rsidRPr="000868E4">
        <w:rPr>
          <w:rtl/>
        </w:rPr>
        <w:t>.</w:t>
      </w:r>
    </w:p>
    <w:p w:rsidR="0058406F" w:rsidRPr="000868E4" w:rsidRDefault="0058406F" w:rsidP="0058406F">
      <w:pPr>
        <w:rPr>
          <w:rtl/>
        </w:rPr>
      </w:pPr>
      <w:r w:rsidRPr="000868E4">
        <w:rPr>
          <w:rtl/>
        </w:rPr>
        <w:t xml:space="preserve">  و أما من كان حافظا متق</w:t>
      </w:r>
      <w:r w:rsidRPr="000868E4">
        <w:rPr>
          <w:rFonts w:hint="eastAsia"/>
          <w:rtl/>
        </w:rPr>
        <w:t>نا</w:t>
      </w:r>
      <w:r w:rsidRPr="000868E4">
        <w:rPr>
          <w:rtl/>
        </w:rPr>
        <w:t xml:space="preserve"> فلا تضره الرواية عن أصل غيره. </w:t>
      </w:r>
      <w:r w:rsidRPr="000868E4">
        <w:rPr>
          <w:rFonts w:hint="eastAsia"/>
          <w:rtl/>
        </w:rPr>
        <w:t>و</w:t>
      </w:r>
      <w:r w:rsidRPr="000868E4">
        <w:rPr>
          <w:rtl/>
        </w:rPr>
        <w:t xml:space="preserve"> </w:t>
      </w:r>
      <w:r w:rsidRPr="000868E4">
        <w:rPr>
          <w:rFonts w:hint="eastAsia"/>
          <w:rtl/>
        </w:rPr>
        <w:t>يدل</w:t>
      </w:r>
      <w:r w:rsidRPr="000868E4">
        <w:rPr>
          <w:rtl/>
        </w:rPr>
        <w:t xml:space="preserve"> على الجواز قول يحيى بن معين في عبد الله بن مسلمة القعنبي إنه:"ثقة مأمون، لا يسأل عنه، لو ضاع كتابه ثم أخذه ممن سمع معه في المثل كان جائزاً، هو رجل صدق"</w:t>
      </w:r>
      <w:r w:rsidRPr="000868E4">
        <w:rPr>
          <w:rStyle w:val="FootnoteReference"/>
          <w:rtl/>
        </w:rPr>
        <w:footnoteReference w:id="22"/>
      </w:r>
      <w:r w:rsidRPr="000868E4">
        <w:t>.</w:t>
      </w:r>
      <w:r w:rsidRPr="000868E4">
        <w:rPr>
          <w:rtl/>
        </w:rPr>
        <w:t xml:space="preserve"> </w:t>
      </w:r>
    </w:p>
    <w:p w:rsidR="0058406F" w:rsidRPr="000868E4" w:rsidRDefault="0058406F" w:rsidP="0058406F">
      <w:pPr>
        <w:rPr>
          <w:rtl/>
        </w:rPr>
      </w:pPr>
      <w:r w:rsidRPr="000868E4">
        <w:rPr>
          <w:rtl/>
        </w:rPr>
        <w:t xml:space="preserve">  </w:t>
      </w:r>
      <w:r w:rsidRPr="000868E4">
        <w:rPr>
          <w:rFonts w:hint="eastAsia"/>
          <w:rtl/>
        </w:rPr>
        <w:t>و</w:t>
      </w:r>
      <w:r w:rsidRPr="000868E4">
        <w:rPr>
          <w:rtl/>
        </w:rPr>
        <w:t xml:space="preserve"> يؤكده كذلك أن الحافظ عبد الله بن محمد بن سيار الفرهياني ذكر: أبا موسى محمد بن المثنى، وبنداراً محمد بن بشار، فقال:"ثقتان، وأبو موسى أحج؛ لأنه كان لا يقرأ إلا من كتابه، وبندار يقرأ من كل كتاب.- فعلق </w:t>
      </w:r>
      <w:r w:rsidRPr="000868E4">
        <w:rPr>
          <w:rFonts w:hint="eastAsia"/>
          <w:rtl/>
        </w:rPr>
        <w:t>الحافظ</w:t>
      </w:r>
      <w:r w:rsidRPr="000868E4">
        <w:rPr>
          <w:rtl/>
        </w:rPr>
        <w:t xml:space="preserve"> الخطيب البغدادي </w:t>
      </w:r>
      <w:r w:rsidRPr="000868E4">
        <w:rPr>
          <w:rFonts w:hint="eastAsia"/>
          <w:rtl/>
        </w:rPr>
        <w:t>على</w:t>
      </w:r>
      <w:r w:rsidRPr="000868E4">
        <w:rPr>
          <w:rtl/>
        </w:rPr>
        <w:t xml:space="preserve"> ذلك ق</w:t>
      </w:r>
      <w:r w:rsidRPr="000868E4">
        <w:rPr>
          <w:rFonts w:hint="eastAsia"/>
          <w:rtl/>
        </w:rPr>
        <w:t>ائ</w:t>
      </w:r>
      <w:r w:rsidRPr="000868E4">
        <w:rPr>
          <w:rtl/>
        </w:rPr>
        <w:t>ل</w:t>
      </w:r>
      <w:r w:rsidRPr="000868E4">
        <w:rPr>
          <w:rFonts w:hint="eastAsia"/>
          <w:rtl/>
        </w:rPr>
        <w:t>ا</w:t>
      </w:r>
      <w:r w:rsidRPr="000868E4">
        <w:rPr>
          <w:rtl/>
        </w:rPr>
        <w:t>:"بندار</w:t>
      </w:r>
      <w:r w:rsidRPr="000868E4">
        <w:rPr>
          <w:rFonts w:hint="eastAsia"/>
          <w:rtl/>
        </w:rPr>
        <w:t>،</w:t>
      </w:r>
      <w:r w:rsidRPr="000868E4">
        <w:rPr>
          <w:rtl/>
        </w:rPr>
        <w:t xml:space="preserve"> وإن كان يقرأ من كل كتاب، كان يحفظ حديثه"</w:t>
      </w:r>
      <w:r w:rsidRPr="000868E4">
        <w:rPr>
          <w:rStyle w:val="FootnoteReference"/>
          <w:rtl/>
        </w:rPr>
        <w:footnoteReference w:id="23"/>
      </w:r>
      <w:r w:rsidRPr="000868E4">
        <w:rPr>
          <w:rtl/>
        </w:rPr>
        <w:t>.</w:t>
      </w:r>
    </w:p>
    <w:p w:rsidR="0058406F" w:rsidRPr="000868E4" w:rsidRDefault="0058406F" w:rsidP="0058406F">
      <w:pPr>
        <w:rPr>
          <w:rtl/>
        </w:rPr>
      </w:pPr>
      <w:r w:rsidRPr="000868E4">
        <w:rPr>
          <w:rtl/>
        </w:rPr>
        <w:t xml:space="preserve">  و مثال آخر:علي بن الحسن بن جعفر بن كريب. قال الدراوردي:"كان من أحفظ الناس للم</w:t>
      </w:r>
      <w:r w:rsidRPr="000868E4">
        <w:rPr>
          <w:rFonts w:hint="eastAsia"/>
          <w:rtl/>
        </w:rPr>
        <w:t>ت</w:t>
      </w:r>
      <w:r w:rsidRPr="000868E4">
        <w:rPr>
          <w:rtl/>
        </w:rPr>
        <w:t>ون إلا أنه كان كذابا</w:t>
      </w:r>
      <w:r w:rsidRPr="000868E4">
        <w:rPr>
          <w:rFonts w:hint="eastAsia"/>
          <w:rtl/>
        </w:rPr>
        <w:t>،</w:t>
      </w:r>
      <w:r w:rsidRPr="000868E4">
        <w:rPr>
          <w:rtl/>
        </w:rPr>
        <w:t xml:space="preserve"> يدعي ما لم يسمع ويضع الحديث. ورأيت في كتبه نسخاً عتيقة قد قطع من كل جزءاً</w:t>
      </w:r>
      <w:r w:rsidRPr="000868E4">
        <w:rPr>
          <w:rFonts w:hint="eastAsia"/>
          <w:rtl/>
        </w:rPr>
        <w:t>،</w:t>
      </w:r>
      <w:r w:rsidRPr="000868E4">
        <w:rPr>
          <w:rtl/>
        </w:rPr>
        <w:t xml:space="preserve"> وله كتب يدلها بخطه وسمع فيها لنفسه"</w:t>
      </w:r>
      <w:r w:rsidRPr="000868E4">
        <w:rPr>
          <w:rStyle w:val="FootnoteReference"/>
          <w:rtl/>
        </w:rPr>
        <w:footnoteReference w:id="24"/>
      </w:r>
      <w:r w:rsidRPr="000868E4">
        <w:rPr>
          <w:rtl/>
        </w:rPr>
        <w:t>.</w:t>
      </w:r>
    </w:p>
    <w:p w:rsidR="0058406F" w:rsidRPr="000868E4" w:rsidRDefault="0058406F" w:rsidP="0058406F">
      <w:pPr>
        <w:rPr>
          <w:rtl/>
        </w:rPr>
      </w:pPr>
      <w:r w:rsidRPr="000868E4">
        <w:rPr>
          <w:rtl/>
        </w:rPr>
        <w:t xml:space="preserve">  و مثال آخر:"عمر بن محمد بن السري الوراق. قال ابن أبي الفوارس: كان مخلطاً في الحديث جداً يدعي ما لم يسمع ويركب. وقال الحاكم فهم في الحديث</w:t>
      </w:r>
      <w:r w:rsidRPr="000868E4">
        <w:rPr>
          <w:rFonts w:hint="eastAsia"/>
          <w:rtl/>
        </w:rPr>
        <w:t>،</w:t>
      </w:r>
      <w:r w:rsidRPr="000868E4">
        <w:rPr>
          <w:rtl/>
        </w:rPr>
        <w:t xml:space="preserve"> وهو أعرف الناس بسرقة الحديث والمقلوبات</w:t>
      </w:r>
      <w:r w:rsidRPr="000868E4">
        <w:rPr>
          <w:rFonts w:hint="eastAsia"/>
          <w:rtl/>
        </w:rPr>
        <w:t>،</w:t>
      </w:r>
      <w:r w:rsidRPr="000868E4">
        <w:rPr>
          <w:rtl/>
        </w:rPr>
        <w:t xml:space="preserve"> كذاب رأيتهم أجمعوا على ترك حديثه وكتبوا على ما كتبوا عنه كذاب فلم </w:t>
      </w:r>
      <w:r w:rsidRPr="000868E4">
        <w:rPr>
          <w:rtl/>
        </w:rPr>
        <w:lastRenderedPageBreak/>
        <w:t>ألقه ولم أشتغل به. وقال ابن أبي الفوارس: كان يحفظ من الحديث قطعة حسنة</w:t>
      </w:r>
      <w:r w:rsidRPr="000868E4">
        <w:rPr>
          <w:rFonts w:hint="eastAsia"/>
          <w:rtl/>
        </w:rPr>
        <w:t>،</w:t>
      </w:r>
      <w:r w:rsidRPr="000868E4">
        <w:rPr>
          <w:rtl/>
        </w:rPr>
        <w:t xml:space="preserve"> وكتب شيئاً كثيراً ببغداد والشام ومصر</w:t>
      </w:r>
      <w:r w:rsidRPr="000868E4">
        <w:rPr>
          <w:rFonts w:hint="eastAsia"/>
          <w:rtl/>
        </w:rPr>
        <w:t>،</w:t>
      </w:r>
      <w:r w:rsidRPr="000868E4">
        <w:rPr>
          <w:rtl/>
        </w:rPr>
        <w:t xml:space="preserve"> ثم ذهبت كتبه إلا يسيراً"</w:t>
      </w:r>
      <w:r w:rsidRPr="000868E4">
        <w:rPr>
          <w:rStyle w:val="FootnoteReference"/>
          <w:rtl/>
        </w:rPr>
        <w:footnoteReference w:id="25"/>
      </w:r>
      <w:r w:rsidRPr="000868E4">
        <w:rPr>
          <w:rtl/>
        </w:rPr>
        <w:t>.</w:t>
      </w:r>
    </w:p>
    <w:p w:rsidR="0058406F" w:rsidRPr="000868E4" w:rsidRDefault="0058406F" w:rsidP="0058406F">
      <w:pPr>
        <w:rPr>
          <w:rtl/>
        </w:rPr>
      </w:pPr>
    </w:p>
    <w:p w:rsidR="0058406F" w:rsidRPr="000868E4" w:rsidRDefault="0058406F" w:rsidP="0058406F">
      <w:pPr>
        <w:rPr>
          <w:rtl/>
        </w:rPr>
      </w:pPr>
      <w:r w:rsidRPr="000868E4">
        <w:rPr>
          <w:rtl/>
        </w:rPr>
        <w:t xml:space="preserve">2- سرقة الرواية و المتون. يظهر من تصرفات السراق أن </w:t>
      </w:r>
      <w:r w:rsidRPr="000868E4">
        <w:rPr>
          <w:rFonts w:hint="eastAsia"/>
          <w:rtl/>
        </w:rPr>
        <w:t>هذه</w:t>
      </w:r>
      <w:r w:rsidRPr="000868E4">
        <w:rPr>
          <w:rtl/>
        </w:rPr>
        <w:t xml:space="preserve"> </w:t>
      </w:r>
      <w:r w:rsidRPr="000868E4">
        <w:rPr>
          <w:rFonts w:hint="eastAsia"/>
          <w:rtl/>
        </w:rPr>
        <w:t>السرقة</w:t>
      </w:r>
      <w:r w:rsidRPr="000868E4">
        <w:rPr>
          <w:rtl/>
        </w:rPr>
        <w:t xml:space="preserve"> </w:t>
      </w:r>
      <w:r w:rsidRPr="000868E4">
        <w:rPr>
          <w:rFonts w:hint="eastAsia"/>
          <w:rtl/>
        </w:rPr>
        <w:t>على</w:t>
      </w:r>
      <w:r w:rsidRPr="000868E4">
        <w:rPr>
          <w:rtl/>
        </w:rPr>
        <w:t xml:space="preserve"> </w:t>
      </w:r>
      <w:r w:rsidRPr="000868E4">
        <w:rPr>
          <w:rFonts w:hint="eastAsia"/>
          <w:rtl/>
        </w:rPr>
        <w:t>ألوان</w:t>
      </w:r>
      <w:r w:rsidRPr="000868E4">
        <w:rPr>
          <w:rStyle w:val="FootnoteReference"/>
          <w:rtl/>
        </w:rPr>
        <w:footnoteReference w:id="26"/>
      </w:r>
      <w:r w:rsidRPr="000868E4">
        <w:rPr>
          <w:rtl/>
        </w:rPr>
        <w:t>:</w:t>
      </w:r>
    </w:p>
    <w:p w:rsidR="0058406F" w:rsidRPr="000868E4" w:rsidRDefault="0058406F" w:rsidP="0058406F">
      <w:pPr>
        <w:rPr>
          <w:rtl/>
        </w:rPr>
      </w:pPr>
      <w:r w:rsidRPr="000868E4">
        <w:rPr>
          <w:rFonts w:hint="eastAsia"/>
          <w:rtl/>
        </w:rPr>
        <w:t>اللون</w:t>
      </w:r>
      <w:r w:rsidRPr="000868E4">
        <w:rPr>
          <w:rtl/>
        </w:rPr>
        <w:t xml:space="preserve"> </w:t>
      </w:r>
      <w:r w:rsidRPr="000868E4">
        <w:rPr>
          <w:rFonts w:hint="eastAsia"/>
          <w:rtl/>
        </w:rPr>
        <w:t>الأول</w:t>
      </w:r>
      <w:r w:rsidRPr="000868E4">
        <w:rPr>
          <w:rtl/>
        </w:rPr>
        <w:t xml:space="preserve">: </w:t>
      </w:r>
      <w:r w:rsidRPr="000868E4">
        <w:rPr>
          <w:rFonts w:hint="eastAsia"/>
          <w:rtl/>
        </w:rPr>
        <w:t>أن</w:t>
      </w:r>
      <w:r w:rsidRPr="000868E4">
        <w:rPr>
          <w:rtl/>
        </w:rPr>
        <w:t xml:space="preserve"> </w:t>
      </w:r>
      <w:r w:rsidRPr="000868E4">
        <w:rPr>
          <w:rFonts w:hint="eastAsia"/>
          <w:rtl/>
        </w:rPr>
        <w:t>يقوم</w:t>
      </w:r>
      <w:r w:rsidRPr="000868E4">
        <w:rPr>
          <w:rtl/>
        </w:rPr>
        <w:t xml:space="preserve"> </w:t>
      </w:r>
      <w:r w:rsidRPr="000868E4">
        <w:rPr>
          <w:rFonts w:hint="eastAsia"/>
          <w:rtl/>
        </w:rPr>
        <w:t>بحذف</w:t>
      </w:r>
      <w:r w:rsidRPr="000868E4">
        <w:rPr>
          <w:rtl/>
        </w:rPr>
        <w:t xml:space="preserve"> </w:t>
      </w:r>
      <w:r w:rsidRPr="000868E4">
        <w:rPr>
          <w:rFonts w:hint="eastAsia"/>
          <w:rtl/>
        </w:rPr>
        <w:t>الضعفاء</w:t>
      </w:r>
      <w:r w:rsidRPr="000868E4">
        <w:rPr>
          <w:rtl/>
        </w:rPr>
        <w:t xml:space="preserve"> </w:t>
      </w:r>
      <w:r w:rsidRPr="000868E4">
        <w:rPr>
          <w:rFonts w:hint="eastAsia"/>
          <w:rtl/>
        </w:rPr>
        <w:t>الموجودين</w:t>
      </w:r>
      <w:r w:rsidRPr="000868E4">
        <w:rPr>
          <w:rtl/>
        </w:rPr>
        <w:t xml:space="preserve"> </w:t>
      </w:r>
      <w:r w:rsidRPr="000868E4">
        <w:rPr>
          <w:rFonts w:hint="eastAsia"/>
          <w:rtl/>
        </w:rPr>
        <w:t>في</w:t>
      </w:r>
      <w:r w:rsidRPr="000868E4">
        <w:rPr>
          <w:rtl/>
        </w:rPr>
        <w:t xml:space="preserve"> </w:t>
      </w:r>
      <w:r w:rsidRPr="000868E4">
        <w:rPr>
          <w:rFonts w:hint="eastAsia"/>
          <w:rtl/>
        </w:rPr>
        <w:t>السند،</w:t>
      </w:r>
      <w:r w:rsidRPr="000868E4">
        <w:rPr>
          <w:rtl/>
        </w:rPr>
        <w:t xml:space="preserve"> </w:t>
      </w:r>
      <w:r w:rsidRPr="000868E4">
        <w:rPr>
          <w:rFonts w:hint="eastAsia"/>
          <w:rtl/>
        </w:rPr>
        <w:t>و</w:t>
      </w:r>
      <w:r w:rsidRPr="000868E4">
        <w:rPr>
          <w:rtl/>
        </w:rPr>
        <w:t xml:space="preserve"> </w:t>
      </w:r>
      <w:r w:rsidRPr="000868E4">
        <w:rPr>
          <w:rFonts w:hint="eastAsia"/>
          <w:rtl/>
        </w:rPr>
        <w:t>يكتفي</w:t>
      </w:r>
      <w:r w:rsidRPr="000868E4">
        <w:rPr>
          <w:rtl/>
        </w:rPr>
        <w:t xml:space="preserve"> </w:t>
      </w:r>
      <w:r w:rsidRPr="000868E4">
        <w:rPr>
          <w:rFonts w:hint="eastAsia"/>
          <w:rtl/>
        </w:rPr>
        <w:t>بإبقاء</w:t>
      </w:r>
      <w:r w:rsidRPr="000868E4">
        <w:rPr>
          <w:rtl/>
        </w:rPr>
        <w:t xml:space="preserve"> </w:t>
      </w:r>
      <w:r w:rsidRPr="000868E4">
        <w:rPr>
          <w:rFonts w:hint="eastAsia"/>
          <w:rtl/>
        </w:rPr>
        <w:t>الثقات</w:t>
      </w:r>
      <w:r w:rsidRPr="000868E4">
        <w:rPr>
          <w:rtl/>
        </w:rPr>
        <w:t xml:space="preserve"> </w:t>
      </w:r>
      <w:r w:rsidRPr="000868E4">
        <w:rPr>
          <w:rFonts w:hint="eastAsia"/>
          <w:rtl/>
        </w:rPr>
        <w:t>فقط،</w:t>
      </w:r>
      <w:r w:rsidRPr="000868E4">
        <w:rPr>
          <w:rtl/>
        </w:rPr>
        <w:t xml:space="preserve"> </w:t>
      </w:r>
      <w:r w:rsidRPr="000868E4">
        <w:rPr>
          <w:rFonts w:hint="eastAsia"/>
          <w:rtl/>
        </w:rPr>
        <w:t>فيظهر</w:t>
      </w:r>
      <w:r w:rsidRPr="000868E4">
        <w:rPr>
          <w:rtl/>
        </w:rPr>
        <w:t xml:space="preserve"> </w:t>
      </w:r>
      <w:r w:rsidRPr="000868E4">
        <w:rPr>
          <w:rFonts w:hint="eastAsia"/>
          <w:rtl/>
        </w:rPr>
        <w:t>السند</w:t>
      </w:r>
      <w:r w:rsidRPr="000868E4">
        <w:rPr>
          <w:rtl/>
        </w:rPr>
        <w:t xml:space="preserve"> </w:t>
      </w:r>
      <w:r w:rsidRPr="000868E4">
        <w:rPr>
          <w:rFonts w:hint="eastAsia"/>
          <w:rtl/>
        </w:rPr>
        <w:t>واضحة</w:t>
      </w:r>
      <w:r w:rsidRPr="000868E4">
        <w:rPr>
          <w:rtl/>
        </w:rPr>
        <w:t xml:space="preserve"> </w:t>
      </w:r>
      <w:r w:rsidRPr="000868E4">
        <w:rPr>
          <w:rFonts w:hint="eastAsia"/>
          <w:rtl/>
        </w:rPr>
        <w:t>كالشمس</w:t>
      </w:r>
      <w:r w:rsidRPr="000868E4">
        <w:rPr>
          <w:rtl/>
        </w:rPr>
        <w:t xml:space="preserve"> </w:t>
      </w:r>
      <w:r w:rsidRPr="000868E4">
        <w:rPr>
          <w:rFonts w:hint="eastAsia"/>
          <w:rtl/>
        </w:rPr>
        <w:t>في</w:t>
      </w:r>
      <w:r w:rsidRPr="000868E4">
        <w:rPr>
          <w:rtl/>
        </w:rPr>
        <w:t xml:space="preserve"> </w:t>
      </w:r>
      <w:r w:rsidRPr="000868E4">
        <w:rPr>
          <w:rFonts w:hint="eastAsia"/>
          <w:rtl/>
        </w:rPr>
        <w:t>رابعة</w:t>
      </w:r>
      <w:r w:rsidRPr="000868E4">
        <w:rPr>
          <w:rtl/>
        </w:rPr>
        <w:t xml:space="preserve"> </w:t>
      </w:r>
      <w:r w:rsidRPr="000868E4">
        <w:rPr>
          <w:rFonts w:hint="eastAsia"/>
          <w:rtl/>
        </w:rPr>
        <w:t>النهار</w:t>
      </w:r>
      <w:r w:rsidRPr="000868E4">
        <w:rPr>
          <w:rtl/>
        </w:rPr>
        <w:t>.</w:t>
      </w:r>
    </w:p>
    <w:p w:rsidR="0058406F" w:rsidRPr="000868E4" w:rsidRDefault="0058406F" w:rsidP="0058406F">
      <w:pPr>
        <w:rPr>
          <w:rtl/>
        </w:rPr>
      </w:pPr>
      <w:r w:rsidRPr="000868E4">
        <w:rPr>
          <w:rFonts w:hint="eastAsia"/>
          <w:rtl/>
        </w:rPr>
        <w:t>اللون</w:t>
      </w:r>
      <w:r w:rsidRPr="000868E4">
        <w:rPr>
          <w:rtl/>
        </w:rPr>
        <w:t xml:space="preserve"> </w:t>
      </w:r>
      <w:r w:rsidRPr="000868E4">
        <w:rPr>
          <w:rFonts w:hint="eastAsia"/>
          <w:rtl/>
        </w:rPr>
        <w:t>الثاني</w:t>
      </w:r>
      <w:r w:rsidRPr="000868E4">
        <w:rPr>
          <w:rtl/>
        </w:rPr>
        <w:t xml:space="preserve">: </w:t>
      </w:r>
      <w:r w:rsidRPr="000868E4">
        <w:rPr>
          <w:rFonts w:hint="eastAsia"/>
          <w:rtl/>
        </w:rPr>
        <w:t>و</w:t>
      </w:r>
      <w:r w:rsidRPr="000868E4">
        <w:rPr>
          <w:rtl/>
        </w:rPr>
        <w:t xml:space="preserve"> </w:t>
      </w:r>
      <w:r w:rsidRPr="000868E4">
        <w:rPr>
          <w:rFonts w:hint="eastAsia"/>
          <w:rtl/>
        </w:rPr>
        <w:t>هو</w:t>
      </w:r>
      <w:r w:rsidRPr="000868E4">
        <w:rPr>
          <w:rtl/>
        </w:rPr>
        <w:t xml:space="preserve"> </w:t>
      </w:r>
      <w:r w:rsidRPr="000868E4">
        <w:rPr>
          <w:rFonts w:hint="eastAsia"/>
          <w:rtl/>
        </w:rPr>
        <w:t>أن</w:t>
      </w:r>
      <w:r w:rsidRPr="000868E4">
        <w:rPr>
          <w:rtl/>
        </w:rPr>
        <w:t xml:space="preserve"> </w:t>
      </w:r>
      <w:r w:rsidRPr="000868E4">
        <w:rPr>
          <w:rFonts w:hint="eastAsia"/>
          <w:rtl/>
        </w:rPr>
        <w:t>يقوم</w:t>
      </w:r>
      <w:r w:rsidRPr="000868E4">
        <w:rPr>
          <w:rtl/>
        </w:rPr>
        <w:t xml:space="preserve"> </w:t>
      </w:r>
      <w:r w:rsidRPr="000868E4">
        <w:rPr>
          <w:rFonts w:hint="eastAsia"/>
          <w:rtl/>
        </w:rPr>
        <w:t>بإبدال</w:t>
      </w:r>
      <w:r w:rsidRPr="000868E4">
        <w:rPr>
          <w:rtl/>
        </w:rPr>
        <w:t xml:space="preserve"> </w:t>
      </w:r>
      <w:r w:rsidRPr="000868E4">
        <w:rPr>
          <w:rFonts w:hint="eastAsia"/>
          <w:rtl/>
        </w:rPr>
        <w:t>الضعفاء</w:t>
      </w:r>
      <w:r w:rsidRPr="000868E4">
        <w:rPr>
          <w:rtl/>
        </w:rPr>
        <w:t xml:space="preserve"> </w:t>
      </w:r>
      <w:r w:rsidRPr="000868E4">
        <w:rPr>
          <w:rFonts w:hint="eastAsia"/>
          <w:rtl/>
        </w:rPr>
        <w:t>بآخرين</w:t>
      </w:r>
      <w:r w:rsidRPr="000868E4">
        <w:rPr>
          <w:rtl/>
        </w:rPr>
        <w:t xml:space="preserve"> </w:t>
      </w:r>
      <w:r w:rsidRPr="000868E4">
        <w:rPr>
          <w:rFonts w:hint="eastAsia"/>
          <w:rtl/>
        </w:rPr>
        <w:t>من</w:t>
      </w:r>
      <w:r w:rsidRPr="000868E4">
        <w:rPr>
          <w:rtl/>
        </w:rPr>
        <w:t xml:space="preserve"> </w:t>
      </w:r>
      <w:r w:rsidRPr="000868E4">
        <w:rPr>
          <w:rFonts w:hint="eastAsia"/>
          <w:rtl/>
        </w:rPr>
        <w:t>الثقات</w:t>
      </w:r>
      <w:r w:rsidRPr="000868E4">
        <w:rPr>
          <w:rtl/>
        </w:rPr>
        <w:t>.</w:t>
      </w:r>
    </w:p>
    <w:p w:rsidR="0058406F" w:rsidRPr="000868E4" w:rsidRDefault="0058406F" w:rsidP="0058406F">
      <w:pPr>
        <w:rPr>
          <w:rtl/>
        </w:rPr>
      </w:pPr>
      <w:r w:rsidRPr="000868E4">
        <w:rPr>
          <w:rFonts w:hint="eastAsia"/>
          <w:rtl/>
        </w:rPr>
        <w:t>اللون</w:t>
      </w:r>
      <w:r w:rsidRPr="000868E4">
        <w:rPr>
          <w:rtl/>
        </w:rPr>
        <w:t xml:space="preserve"> </w:t>
      </w:r>
      <w:r w:rsidRPr="000868E4">
        <w:rPr>
          <w:rFonts w:hint="eastAsia"/>
          <w:rtl/>
        </w:rPr>
        <w:t>الثالث</w:t>
      </w:r>
      <w:r w:rsidRPr="000868E4">
        <w:rPr>
          <w:rtl/>
        </w:rPr>
        <w:t xml:space="preserve">: </w:t>
      </w:r>
      <w:r w:rsidRPr="000868E4">
        <w:rPr>
          <w:rFonts w:hint="eastAsia"/>
          <w:rtl/>
        </w:rPr>
        <w:t>أن</w:t>
      </w:r>
      <w:r w:rsidRPr="000868E4">
        <w:rPr>
          <w:rtl/>
        </w:rPr>
        <w:t xml:space="preserve"> </w:t>
      </w:r>
      <w:r w:rsidRPr="000868E4">
        <w:rPr>
          <w:rFonts w:hint="eastAsia"/>
          <w:rtl/>
        </w:rPr>
        <w:t>يركب</w:t>
      </w:r>
      <w:r w:rsidRPr="000868E4">
        <w:rPr>
          <w:rtl/>
        </w:rPr>
        <w:t xml:space="preserve"> </w:t>
      </w:r>
      <w:r w:rsidRPr="000868E4">
        <w:rPr>
          <w:rFonts w:hint="eastAsia"/>
          <w:rtl/>
        </w:rPr>
        <w:t>إسنادا</w:t>
      </w:r>
      <w:r w:rsidRPr="000868E4">
        <w:rPr>
          <w:rtl/>
        </w:rPr>
        <w:t xml:space="preserve"> </w:t>
      </w:r>
      <w:r w:rsidRPr="000868E4">
        <w:rPr>
          <w:rFonts w:hint="eastAsia"/>
          <w:rtl/>
        </w:rPr>
        <w:t>على</w:t>
      </w:r>
      <w:r w:rsidRPr="000868E4">
        <w:rPr>
          <w:rtl/>
        </w:rPr>
        <w:t xml:space="preserve"> </w:t>
      </w:r>
      <w:r w:rsidRPr="000868E4">
        <w:rPr>
          <w:rFonts w:hint="eastAsia"/>
          <w:rtl/>
        </w:rPr>
        <w:t>الآخر،</w:t>
      </w:r>
      <w:r w:rsidRPr="000868E4">
        <w:rPr>
          <w:rtl/>
        </w:rPr>
        <w:t xml:space="preserve"> </w:t>
      </w:r>
      <w:r w:rsidRPr="000868E4">
        <w:rPr>
          <w:rFonts w:hint="eastAsia"/>
          <w:rtl/>
        </w:rPr>
        <w:t>و</w:t>
      </w:r>
      <w:r w:rsidRPr="000868E4">
        <w:rPr>
          <w:rtl/>
        </w:rPr>
        <w:t xml:space="preserve"> </w:t>
      </w:r>
      <w:r w:rsidRPr="000868E4">
        <w:rPr>
          <w:rFonts w:hint="eastAsia"/>
          <w:rtl/>
        </w:rPr>
        <w:t>يبدل</w:t>
      </w:r>
      <w:r w:rsidRPr="000868E4">
        <w:rPr>
          <w:rtl/>
        </w:rPr>
        <w:t xml:space="preserve"> </w:t>
      </w:r>
      <w:r w:rsidRPr="000868E4">
        <w:rPr>
          <w:rFonts w:hint="eastAsia"/>
          <w:rtl/>
        </w:rPr>
        <w:t>إسنادا</w:t>
      </w:r>
      <w:r w:rsidRPr="000868E4">
        <w:rPr>
          <w:rtl/>
        </w:rPr>
        <w:t xml:space="preserve"> </w:t>
      </w:r>
      <w:r w:rsidRPr="000868E4">
        <w:rPr>
          <w:rFonts w:hint="eastAsia"/>
          <w:rtl/>
        </w:rPr>
        <w:t>بآخر</w:t>
      </w:r>
      <w:r w:rsidRPr="000868E4">
        <w:rPr>
          <w:rtl/>
        </w:rPr>
        <w:t xml:space="preserve">. </w:t>
      </w:r>
      <w:r w:rsidRPr="000868E4">
        <w:rPr>
          <w:rFonts w:hint="eastAsia"/>
          <w:rtl/>
        </w:rPr>
        <w:t>ومثاله</w:t>
      </w:r>
      <w:r w:rsidRPr="000868E4">
        <w:rPr>
          <w:rtl/>
        </w:rPr>
        <w:t xml:space="preserve"> </w:t>
      </w:r>
      <w:r w:rsidRPr="000868E4">
        <w:rPr>
          <w:rFonts w:hint="eastAsia"/>
          <w:rtl/>
        </w:rPr>
        <w:t>ما</w:t>
      </w:r>
      <w:r w:rsidRPr="000868E4">
        <w:rPr>
          <w:rtl/>
        </w:rPr>
        <w:t xml:space="preserve"> </w:t>
      </w:r>
      <w:r w:rsidRPr="000868E4">
        <w:rPr>
          <w:rFonts w:hint="eastAsia"/>
          <w:rtl/>
        </w:rPr>
        <w:t>ذكره</w:t>
      </w:r>
      <w:r w:rsidRPr="000868E4">
        <w:rPr>
          <w:rtl/>
        </w:rPr>
        <w:t xml:space="preserve"> </w:t>
      </w:r>
      <w:r w:rsidRPr="000868E4">
        <w:rPr>
          <w:rFonts w:hint="eastAsia"/>
          <w:rtl/>
        </w:rPr>
        <w:t>الذهبي</w:t>
      </w:r>
      <w:r w:rsidRPr="000868E4">
        <w:rPr>
          <w:rtl/>
        </w:rPr>
        <w:t xml:space="preserve"> إن:"</w:t>
      </w:r>
      <w:r w:rsidRPr="000868E4">
        <w:rPr>
          <w:rFonts w:hint="eastAsia"/>
          <w:rtl/>
        </w:rPr>
        <w:t>أبا</w:t>
      </w:r>
      <w:r w:rsidRPr="000868E4">
        <w:rPr>
          <w:rtl/>
        </w:rPr>
        <w:t xml:space="preserve"> </w:t>
      </w:r>
      <w:r w:rsidRPr="000868E4">
        <w:rPr>
          <w:rFonts w:hint="eastAsia"/>
          <w:rtl/>
        </w:rPr>
        <w:t>أحمد</w:t>
      </w:r>
      <w:r w:rsidRPr="000868E4">
        <w:rPr>
          <w:rtl/>
        </w:rPr>
        <w:t xml:space="preserve"> </w:t>
      </w:r>
      <w:r w:rsidRPr="000868E4">
        <w:rPr>
          <w:rFonts w:hint="eastAsia"/>
          <w:rtl/>
        </w:rPr>
        <w:t>العسال</w:t>
      </w:r>
      <w:r w:rsidRPr="000868E4">
        <w:rPr>
          <w:rtl/>
        </w:rPr>
        <w:t xml:space="preserve"> قال: </w:t>
      </w:r>
      <w:r w:rsidRPr="000868E4">
        <w:rPr>
          <w:rFonts w:hint="eastAsia"/>
          <w:rtl/>
        </w:rPr>
        <w:t>سمعت</w:t>
      </w:r>
      <w:r w:rsidRPr="000868E4">
        <w:rPr>
          <w:rtl/>
        </w:rPr>
        <w:t xml:space="preserve"> </w:t>
      </w:r>
      <w:r w:rsidRPr="000868E4">
        <w:rPr>
          <w:rFonts w:hint="eastAsia"/>
          <w:rtl/>
        </w:rPr>
        <w:t>فضلك</w:t>
      </w:r>
      <w:r w:rsidRPr="000868E4">
        <w:rPr>
          <w:rtl/>
        </w:rPr>
        <w:t xml:space="preserve"> </w:t>
      </w:r>
      <w:r w:rsidRPr="000868E4">
        <w:rPr>
          <w:rFonts w:hint="eastAsia"/>
          <w:rtl/>
        </w:rPr>
        <w:t>يقول</w:t>
      </w:r>
      <w:r w:rsidRPr="000868E4">
        <w:rPr>
          <w:rtl/>
        </w:rPr>
        <w:t xml:space="preserve">: </w:t>
      </w:r>
      <w:r w:rsidRPr="000868E4">
        <w:rPr>
          <w:rFonts w:hint="eastAsia"/>
          <w:rtl/>
        </w:rPr>
        <w:t>دخلت</w:t>
      </w:r>
      <w:r w:rsidRPr="000868E4">
        <w:rPr>
          <w:rtl/>
        </w:rPr>
        <w:t xml:space="preserve"> </w:t>
      </w:r>
      <w:r w:rsidRPr="000868E4">
        <w:rPr>
          <w:rFonts w:hint="eastAsia"/>
          <w:rtl/>
        </w:rPr>
        <w:t>على</w:t>
      </w:r>
      <w:r w:rsidRPr="000868E4">
        <w:rPr>
          <w:rtl/>
        </w:rPr>
        <w:t xml:space="preserve"> </w:t>
      </w:r>
      <w:r w:rsidRPr="000868E4">
        <w:rPr>
          <w:rFonts w:hint="eastAsia"/>
          <w:rtl/>
        </w:rPr>
        <w:t>ابن</w:t>
      </w:r>
      <w:r w:rsidRPr="000868E4">
        <w:rPr>
          <w:rtl/>
        </w:rPr>
        <w:t xml:space="preserve"> </w:t>
      </w:r>
      <w:r w:rsidRPr="000868E4">
        <w:rPr>
          <w:rFonts w:hint="eastAsia"/>
          <w:rtl/>
        </w:rPr>
        <w:t>حميد،</w:t>
      </w:r>
      <w:r w:rsidRPr="000868E4">
        <w:rPr>
          <w:rtl/>
        </w:rPr>
        <w:t xml:space="preserve"> </w:t>
      </w:r>
      <w:r w:rsidRPr="000868E4">
        <w:rPr>
          <w:rFonts w:hint="eastAsia"/>
          <w:rtl/>
        </w:rPr>
        <w:t>وهو</w:t>
      </w:r>
      <w:r w:rsidRPr="000868E4">
        <w:rPr>
          <w:rtl/>
        </w:rPr>
        <w:t xml:space="preserve"> </w:t>
      </w:r>
      <w:r w:rsidRPr="000868E4">
        <w:rPr>
          <w:rFonts w:hint="eastAsia"/>
          <w:rtl/>
        </w:rPr>
        <w:t>يركب</w:t>
      </w:r>
      <w:r w:rsidRPr="000868E4">
        <w:rPr>
          <w:rtl/>
        </w:rPr>
        <w:t xml:space="preserve"> </w:t>
      </w:r>
      <w:r w:rsidRPr="000868E4">
        <w:rPr>
          <w:rFonts w:hint="eastAsia"/>
          <w:rtl/>
        </w:rPr>
        <w:t>الأسانيد</w:t>
      </w:r>
      <w:r w:rsidRPr="000868E4">
        <w:rPr>
          <w:rtl/>
        </w:rPr>
        <w:t xml:space="preserve"> </w:t>
      </w:r>
      <w:r w:rsidRPr="000868E4">
        <w:rPr>
          <w:rFonts w:hint="eastAsia"/>
          <w:rtl/>
        </w:rPr>
        <w:t>على</w:t>
      </w:r>
      <w:r w:rsidRPr="000868E4">
        <w:rPr>
          <w:rtl/>
        </w:rPr>
        <w:t xml:space="preserve"> </w:t>
      </w:r>
      <w:r w:rsidRPr="000868E4">
        <w:rPr>
          <w:rFonts w:hint="eastAsia"/>
          <w:rtl/>
        </w:rPr>
        <w:t>المتون</w:t>
      </w:r>
      <w:r w:rsidRPr="000868E4">
        <w:rPr>
          <w:rtl/>
        </w:rPr>
        <w:t xml:space="preserve">. </w:t>
      </w:r>
      <w:r w:rsidRPr="000868E4">
        <w:rPr>
          <w:rFonts w:hint="eastAsia"/>
          <w:rtl/>
        </w:rPr>
        <w:t>قلت</w:t>
      </w:r>
      <w:r w:rsidRPr="000868E4">
        <w:rPr>
          <w:rtl/>
        </w:rPr>
        <w:t xml:space="preserve">(القائل </w:t>
      </w:r>
      <w:r w:rsidRPr="000868E4">
        <w:rPr>
          <w:rFonts w:hint="eastAsia"/>
          <w:rtl/>
        </w:rPr>
        <w:t>الذهبي</w:t>
      </w:r>
      <w:r w:rsidRPr="000868E4">
        <w:rPr>
          <w:rtl/>
        </w:rPr>
        <w:t xml:space="preserve">): </w:t>
      </w:r>
      <w:r w:rsidRPr="000868E4">
        <w:rPr>
          <w:rFonts w:hint="eastAsia"/>
          <w:rtl/>
        </w:rPr>
        <w:t>آفته</w:t>
      </w:r>
      <w:r w:rsidRPr="000868E4">
        <w:rPr>
          <w:rtl/>
        </w:rPr>
        <w:t xml:space="preserve"> </w:t>
      </w:r>
      <w:r w:rsidRPr="000868E4">
        <w:rPr>
          <w:rFonts w:hint="eastAsia"/>
          <w:rtl/>
        </w:rPr>
        <w:t>هذا</w:t>
      </w:r>
      <w:r w:rsidRPr="000868E4">
        <w:rPr>
          <w:rtl/>
        </w:rPr>
        <w:t xml:space="preserve"> </w:t>
      </w:r>
      <w:r w:rsidRPr="000868E4">
        <w:rPr>
          <w:rFonts w:hint="eastAsia"/>
          <w:rtl/>
        </w:rPr>
        <w:t>الفعل،</w:t>
      </w:r>
      <w:r w:rsidRPr="000868E4">
        <w:rPr>
          <w:rtl/>
        </w:rPr>
        <w:t xml:space="preserve"> </w:t>
      </w:r>
      <w:r w:rsidRPr="000868E4">
        <w:rPr>
          <w:rFonts w:hint="eastAsia"/>
          <w:rtl/>
        </w:rPr>
        <w:t>و</w:t>
      </w:r>
      <w:r w:rsidRPr="000868E4">
        <w:rPr>
          <w:rtl/>
        </w:rPr>
        <w:t xml:space="preserve"> </w:t>
      </w:r>
      <w:r w:rsidRPr="000868E4">
        <w:rPr>
          <w:rFonts w:hint="eastAsia"/>
          <w:rtl/>
        </w:rPr>
        <w:t>إلا</w:t>
      </w:r>
      <w:r w:rsidRPr="000868E4">
        <w:rPr>
          <w:rtl/>
        </w:rPr>
        <w:t xml:space="preserve"> </w:t>
      </w:r>
      <w:r w:rsidRPr="000868E4">
        <w:rPr>
          <w:rFonts w:hint="eastAsia"/>
          <w:rtl/>
        </w:rPr>
        <w:t>فما</w:t>
      </w:r>
      <w:r w:rsidRPr="000868E4">
        <w:rPr>
          <w:rtl/>
        </w:rPr>
        <w:t xml:space="preserve"> </w:t>
      </w:r>
      <w:r w:rsidRPr="000868E4">
        <w:rPr>
          <w:rFonts w:hint="eastAsia"/>
          <w:rtl/>
        </w:rPr>
        <w:t>أعتقد</w:t>
      </w:r>
      <w:r w:rsidRPr="000868E4">
        <w:rPr>
          <w:rtl/>
        </w:rPr>
        <w:t xml:space="preserve"> </w:t>
      </w:r>
      <w:r w:rsidRPr="000868E4">
        <w:rPr>
          <w:rFonts w:hint="eastAsia"/>
          <w:rtl/>
        </w:rPr>
        <w:t>فيه</w:t>
      </w:r>
      <w:r w:rsidRPr="000868E4">
        <w:rPr>
          <w:rtl/>
        </w:rPr>
        <w:t xml:space="preserve"> </w:t>
      </w:r>
      <w:r w:rsidRPr="000868E4">
        <w:rPr>
          <w:rFonts w:hint="eastAsia"/>
          <w:rtl/>
        </w:rPr>
        <w:t>أنه</w:t>
      </w:r>
      <w:r w:rsidRPr="000868E4">
        <w:rPr>
          <w:rtl/>
        </w:rPr>
        <w:t xml:space="preserve"> </w:t>
      </w:r>
      <w:r w:rsidRPr="000868E4">
        <w:rPr>
          <w:rFonts w:hint="eastAsia"/>
          <w:rtl/>
        </w:rPr>
        <w:t>يضع</w:t>
      </w:r>
      <w:r w:rsidRPr="000868E4">
        <w:rPr>
          <w:rtl/>
        </w:rPr>
        <w:t xml:space="preserve"> </w:t>
      </w:r>
      <w:r w:rsidRPr="000868E4">
        <w:rPr>
          <w:rFonts w:hint="eastAsia"/>
          <w:rtl/>
        </w:rPr>
        <w:t>متنا،</w:t>
      </w:r>
      <w:r w:rsidRPr="000868E4">
        <w:rPr>
          <w:rtl/>
        </w:rPr>
        <w:t xml:space="preserve"> </w:t>
      </w:r>
      <w:r w:rsidRPr="000868E4">
        <w:rPr>
          <w:rFonts w:hint="eastAsia"/>
          <w:rtl/>
        </w:rPr>
        <w:t>و</w:t>
      </w:r>
      <w:r w:rsidRPr="000868E4">
        <w:rPr>
          <w:rtl/>
        </w:rPr>
        <w:t xml:space="preserve"> </w:t>
      </w:r>
      <w:r w:rsidRPr="000868E4">
        <w:rPr>
          <w:rFonts w:hint="eastAsia"/>
          <w:rtl/>
        </w:rPr>
        <w:t>هذا</w:t>
      </w:r>
      <w:r w:rsidRPr="000868E4">
        <w:rPr>
          <w:rtl/>
        </w:rPr>
        <w:t xml:space="preserve"> </w:t>
      </w:r>
      <w:r w:rsidRPr="000868E4">
        <w:rPr>
          <w:rFonts w:hint="eastAsia"/>
          <w:rtl/>
        </w:rPr>
        <w:t>معنى</w:t>
      </w:r>
      <w:r w:rsidRPr="000868E4">
        <w:rPr>
          <w:rtl/>
        </w:rPr>
        <w:t xml:space="preserve"> </w:t>
      </w:r>
      <w:r w:rsidRPr="000868E4">
        <w:rPr>
          <w:rFonts w:hint="eastAsia"/>
          <w:rtl/>
        </w:rPr>
        <w:t>قولهم</w:t>
      </w:r>
      <w:r w:rsidRPr="000868E4">
        <w:rPr>
          <w:rtl/>
        </w:rPr>
        <w:t xml:space="preserve">: </w:t>
      </w:r>
      <w:r w:rsidRPr="000868E4">
        <w:rPr>
          <w:rFonts w:hint="eastAsia"/>
          <w:rtl/>
        </w:rPr>
        <w:t>يسرق</w:t>
      </w:r>
      <w:r w:rsidRPr="000868E4">
        <w:rPr>
          <w:rtl/>
        </w:rPr>
        <w:t xml:space="preserve"> </w:t>
      </w:r>
      <w:r w:rsidRPr="000868E4">
        <w:rPr>
          <w:rFonts w:hint="eastAsia"/>
          <w:rtl/>
        </w:rPr>
        <w:t>الحديث</w:t>
      </w:r>
      <w:r w:rsidRPr="000868E4">
        <w:rPr>
          <w:rtl/>
        </w:rPr>
        <w:t>"</w:t>
      </w:r>
      <w:r w:rsidRPr="000868E4">
        <w:rPr>
          <w:rStyle w:val="FootnoteReference"/>
          <w:rtl/>
        </w:rPr>
        <w:footnoteReference w:id="27"/>
      </w:r>
      <w:r w:rsidRPr="000868E4">
        <w:rPr>
          <w:rtl/>
        </w:rPr>
        <w:t>.</w:t>
      </w:r>
    </w:p>
    <w:p w:rsidR="0058406F" w:rsidRPr="000868E4" w:rsidRDefault="0058406F" w:rsidP="0058406F">
      <w:r w:rsidRPr="000868E4">
        <w:rPr>
          <w:rtl/>
        </w:rPr>
        <w:t xml:space="preserve">  </w:t>
      </w:r>
      <w:r w:rsidRPr="000868E4">
        <w:rPr>
          <w:rFonts w:hint="eastAsia"/>
          <w:rtl/>
        </w:rPr>
        <w:t>و</w:t>
      </w:r>
      <w:r w:rsidRPr="000868E4">
        <w:rPr>
          <w:rtl/>
        </w:rPr>
        <w:t xml:space="preserve"> يظهر من هذا العرض أن المحدث</w:t>
      </w:r>
      <w:r w:rsidRPr="000868E4">
        <w:rPr>
          <w:rFonts w:hint="eastAsia"/>
          <w:rtl/>
        </w:rPr>
        <w:t>ي</w:t>
      </w:r>
      <w:r w:rsidRPr="000868E4">
        <w:rPr>
          <w:rtl/>
        </w:rPr>
        <w:t>ن لم يلتزم</w:t>
      </w:r>
      <w:r w:rsidRPr="000868E4">
        <w:rPr>
          <w:rFonts w:hint="eastAsia"/>
          <w:rtl/>
        </w:rPr>
        <w:t>وا</w:t>
      </w:r>
      <w:r w:rsidRPr="000868E4">
        <w:rPr>
          <w:rtl/>
        </w:rPr>
        <w:t xml:space="preserve"> التصريح بأن فلانا يسرق، </w:t>
      </w:r>
      <w:r w:rsidRPr="000868E4">
        <w:rPr>
          <w:rFonts w:hint="eastAsia"/>
          <w:rtl/>
        </w:rPr>
        <w:t>ف</w:t>
      </w:r>
      <w:r w:rsidRPr="000868E4">
        <w:rPr>
          <w:rtl/>
        </w:rPr>
        <w:t xml:space="preserve">قد يكتفون </w:t>
      </w:r>
      <w:r w:rsidRPr="000868E4">
        <w:rPr>
          <w:rFonts w:hint="eastAsia"/>
          <w:rtl/>
        </w:rPr>
        <w:t>في</w:t>
      </w:r>
      <w:r w:rsidRPr="000868E4">
        <w:rPr>
          <w:rtl/>
        </w:rPr>
        <w:t xml:space="preserve"> بعض الأحايين بألفاظ أخرى تنمّ عن </w:t>
      </w:r>
      <w:r w:rsidRPr="000868E4">
        <w:rPr>
          <w:rFonts w:hint="eastAsia"/>
          <w:rtl/>
        </w:rPr>
        <w:t>هذا</w:t>
      </w:r>
      <w:r w:rsidRPr="000868E4">
        <w:rPr>
          <w:rtl/>
        </w:rPr>
        <w:t xml:space="preserve"> المعنى بالذات، كأن يقولوا يدعى أحاديث الناس. </w:t>
      </w:r>
    </w:p>
    <w:p w:rsidR="0058406F" w:rsidRPr="000868E4" w:rsidRDefault="0058406F" w:rsidP="0058406F">
      <w:pPr>
        <w:rPr>
          <w:rtl/>
        </w:rPr>
      </w:pPr>
      <w:r w:rsidRPr="000868E4">
        <w:rPr>
          <w:rtl/>
        </w:rPr>
        <w:t xml:space="preserve"> </w:t>
      </w:r>
      <w:r w:rsidRPr="000868E4">
        <w:rPr>
          <w:rFonts w:hint="eastAsia"/>
          <w:rtl/>
        </w:rPr>
        <w:t>و</w:t>
      </w:r>
      <w:r w:rsidRPr="000868E4">
        <w:rPr>
          <w:rtl/>
        </w:rPr>
        <w:t xml:space="preserve"> </w:t>
      </w:r>
      <w:r w:rsidRPr="000868E4">
        <w:rPr>
          <w:rFonts w:hint="eastAsia"/>
          <w:rtl/>
        </w:rPr>
        <w:t>نتيجة</w:t>
      </w:r>
      <w:r w:rsidRPr="000868E4">
        <w:rPr>
          <w:rtl/>
        </w:rPr>
        <w:t xml:space="preserve"> </w:t>
      </w:r>
      <w:r w:rsidRPr="000868E4">
        <w:rPr>
          <w:rFonts w:hint="eastAsia"/>
          <w:rtl/>
        </w:rPr>
        <w:t>الملاحظة</w:t>
      </w:r>
      <w:r w:rsidRPr="000868E4">
        <w:rPr>
          <w:rtl/>
        </w:rPr>
        <w:t xml:space="preserve"> المعروفة لأهل الحديث، </w:t>
      </w:r>
      <w:r w:rsidRPr="000868E4">
        <w:rPr>
          <w:rFonts w:hint="eastAsia"/>
          <w:rtl/>
        </w:rPr>
        <w:t>والمراقبة</w:t>
      </w:r>
      <w:r w:rsidRPr="000868E4">
        <w:rPr>
          <w:rtl/>
        </w:rPr>
        <w:t xml:space="preserve"> </w:t>
      </w:r>
      <w:r w:rsidRPr="000868E4">
        <w:rPr>
          <w:rFonts w:hint="eastAsia"/>
          <w:rtl/>
        </w:rPr>
        <w:t>المستدامة</w:t>
      </w:r>
      <w:r w:rsidRPr="000868E4">
        <w:rPr>
          <w:rtl/>
        </w:rPr>
        <w:t xml:space="preserve"> </w:t>
      </w:r>
      <w:r w:rsidRPr="000868E4">
        <w:rPr>
          <w:rFonts w:hint="eastAsia"/>
          <w:rtl/>
        </w:rPr>
        <w:t>لتصرفات</w:t>
      </w:r>
      <w:r w:rsidRPr="000868E4">
        <w:rPr>
          <w:rtl/>
        </w:rPr>
        <w:t xml:space="preserve"> الرواة </w:t>
      </w:r>
      <w:r w:rsidRPr="000868E4">
        <w:rPr>
          <w:rFonts w:hint="eastAsia"/>
          <w:rtl/>
        </w:rPr>
        <w:t>لحد</w:t>
      </w:r>
      <w:r w:rsidRPr="000868E4">
        <w:rPr>
          <w:rtl/>
        </w:rPr>
        <w:t xml:space="preserve"> </w:t>
      </w:r>
      <w:r w:rsidRPr="000868E4">
        <w:rPr>
          <w:rFonts w:hint="eastAsia"/>
          <w:rtl/>
        </w:rPr>
        <w:t>تبيّن</w:t>
      </w:r>
      <w:r w:rsidRPr="000868E4">
        <w:rPr>
          <w:rtl/>
        </w:rPr>
        <w:t xml:space="preserve"> </w:t>
      </w:r>
      <w:r w:rsidRPr="000868E4">
        <w:rPr>
          <w:rFonts w:hint="eastAsia"/>
          <w:rtl/>
        </w:rPr>
        <w:t>أي</w:t>
      </w:r>
      <w:r w:rsidRPr="000868E4">
        <w:rPr>
          <w:rtl/>
        </w:rPr>
        <w:t xml:space="preserve"> </w:t>
      </w:r>
      <w:r w:rsidRPr="000868E4">
        <w:rPr>
          <w:rFonts w:hint="eastAsia"/>
          <w:rtl/>
        </w:rPr>
        <w:t>ميل</w:t>
      </w:r>
      <w:r w:rsidRPr="000868E4">
        <w:rPr>
          <w:rtl/>
        </w:rPr>
        <w:t xml:space="preserve"> </w:t>
      </w:r>
      <w:r w:rsidRPr="000868E4">
        <w:rPr>
          <w:rFonts w:hint="eastAsia"/>
          <w:rtl/>
        </w:rPr>
        <w:t>يقوم</w:t>
      </w:r>
      <w:r w:rsidRPr="000868E4">
        <w:rPr>
          <w:rtl/>
        </w:rPr>
        <w:t xml:space="preserve"> </w:t>
      </w:r>
      <w:r w:rsidRPr="000868E4">
        <w:rPr>
          <w:rFonts w:hint="eastAsia"/>
          <w:rtl/>
        </w:rPr>
        <w:t>به</w:t>
      </w:r>
      <w:r w:rsidRPr="000868E4">
        <w:rPr>
          <w:rtl/>
        </w:rPr>
        <w:t xml:space="preserve"> </w:t>
      </w:r>
      <w:r w:rsidRPr="000868E4">
        <w:rPr>
          <w:rFonts w:hint="eastAsia"/>
          <w:rtl/>
        </w:rPr>
        <w:t>بعض</w:t>
      </w:r>
      <w:r w:rsidRPr="000868E4">
        <w:rPr>
          <w:rtl/>
        </w:rPr>
        <w:t xml:space="preserve"> </w:t>
      </w:r>
      <w:r w:rsidRPr="000868E4">
        <w:rPr>
          <w:rFonts w:hint="eastAsia"/>
          <w:rtl/>
        </w:rPr>
        <w:t>الشيوخ</w:t>
      </w:r>
      <w:r w:rsidRPr="000868E4">
        <w:rPr>
          <w:rtl/>
        </w:rPr>
        <w:t xml:space="preserve">. و </w:t>
      </w:r>
      <w:r w:rsidRPr="000868E4">
        <w:rPr>
          <w:rFonts w:hint="eastAsia"/>
          <w:rtl/>
        </w:rPr>
        <w:t>بناء</w:t>
      </w:r>
      <w:r w:rsidRPr="000868E4">
        <w:rPr>
          <w:rtl/>
        </w:rPr>
        <w:t xml:space="preserve"> على </w:t>
      </w:r>
      <w:r w:rsidRPr="000868E4">
        <w:rPr>
          <w:rFonts w:hint="eastAsia"/>
          <w:rtl/>
        </w:rPr>
        <w:t>ذلك</w:t>
      </w:r>
      <w:r w:rsidRPr="000868E4">
        <w:rPr>
          <w:rtl/>
        </w:rPr>
        <w:t xml:space="preserve"> ي</w:t>
      </w:r>
      <w:r w:rsidRPr="000868E4">
        <w:rPr>
          <w:rFonts w:hint="eastAsia"/>
          <w:rtl/>
        </w:rPr>
        <w:t>ظهر</w:t>
      </w:r>
      <w:r w:rsidRPr="000868E4">
        <w:rPr>
          <w:rtl/>
        </w:rPr>
        <w:t xml:space="preserve"> </w:t>
      </w:r>
      <w:r w:rsidRPr="000868E4">
        <w:rPr>
          <w:rFonts w:hint="eastAsia"/>
          <w:rtl/>
        </w:rPr>
        <w:t>لهم</w:t>
      </w:r>
      <w:r w:rsidRPr="000868E4">
        <w:rPr>
          <w:rtl/>
        </w:rPr>
        <w:t xml:space="preserve"> </w:t>
      </w:r>
      <w:r w:rsidRPr="000868E4">
        <w:rPr>
          <w:rFonts w:hint="eastAsia"/>
          <w:rtl/>
        </w:rPr>
        <w:t>أن</w:t>
      </w:r>
      <w:r w:rsidRPr="000868E4">
        <w:rPr>
          <w:rtl/>
        </w:rPr>
        <w:t xml:space="preserve"> </w:t>
      </w:r>
      <w:r w:rsidRPr="000868E4">
        <w:rPr>
          <w:rFonts w:hint="eastAsia"/>
          <w:rtl/>
        </w:rPr>
        <w:t>فلانا</w:t>
      </w:r>
      <w:r w:rsidRPr="000868E4">
        <w:rPr>
          <w:rtl/>
        </w:rPr>
        <w:t xml:space="preserve"> </w:t>
      </w:r>
      <w:r w:rsidRPr="000868E4">
        <w:rPr>
          <w:rFonts w:hint="eastAsia"/>
          <w:rtl/>
        </w:rPr>
        <w:t>يحب</w:t>
      </w:r>
      <w:r w:rsidRPr="000868E4">
        <w:rPr>
          <w:rtl/>
        </w:rPr>
        <w:t xml:space="preserve"> </w:t>
      </w:r>
      <w:r w:rsidRPr="000868E4">
        <w:rPr>
          <w:rFonts w:hint="eastAsia"/>
          <w:rtl/>
        </w:rPr>
        <w:t>الإغارة</w:t>
      </w:r>
      <w:r w:rsidRPr="000868E4">
        <w:rPr>
          <w:rtl/>
        </w:rPr>
        <w:t xml:space="preserve"> </w:t>
      </w:r>
      <w:r w:rsidRPr="000868E4">
        <w:rPr>
          <w:rFonts w:hint="eastAsia"/>
          <w:rtl/>
        </w:rPr>
        <w:t>على</w:t>
      </w:r>
      <w:r w:rsidRPr="000868E4">
        <w:rPr>
          <w:rtl/>
        </w:rPr>
        <w:t xml:space="preserve"> روايات ر</w:t>
      </w:r>
      <w:r w:rsidRPr="000868E4">
        <w:rPr>
          <w:rFonts w:hint="eastAsia"/>
          <w:rtl/>
        </w:rPr>
        <w:t>و</w:t>
      </w:r>
      <w:r w:rsidRPr="000868E4">
        <w:rPr>
          <w:rtl/>
        </w:rPr>
        <w:t>ا</w:t>
      </w:r>
      <w:r w:rsidRPr="000868E4">
        <w:rPr>
          <w:rFonts w:hint="eastAsia"/>
          <w:rtl/>
        </w:rPr>
        <w:t>ة</w:t>
      </w:r>
      <w:r w:rsidRPr="000868E4">
        <w:rPr>
          <w:rtl/>
        </w:rPr>
        <w:t xml:space="preserve"> آخر</w:t>
      </w:r>
      <w:r w:rsidRPr="000868E4">
        <w:rPr>
          <w:rFonts w:hint="eastAsia"/>
          <w:rtl/>
        </w:rPr>
        <w:t>ين،</w:t>
      </w:r>
      <w:r w:rsidRPr="000868E4">
        <w:rPr>
          <w:rtl/>
        </w:rPr>
        <w:t xml:space="preserve"> كما قال الف</w:t>
      </w:r>
      <w:r w:rsidRPr="000868E4">
        <w:rPr>
          <w:rFonts w:hint="eastAsia"/>
          <w:rtl/>
        </w:rPr>
        <w:t>َ</w:t>
      </w:r>
      <w:r w:rsidRPr="000868E4">
        <w:rPr>
          <w:rtl/>
        </w:rPr>
        <w:t>ر</w:t>
      </w:r>
      <w:r w:rsidRPr="000868E4">
        <w:rPr>
          <w:rFonts w:hint="eastAsia"/>
          <w:rtl/>
        </w:rPr>
        <w:t>ْ</w:t>
      </w:r>
      <w:r w:rsidRPr="000868E4">
        <w:rPr>
          <w:rtl/>
        </w:rPr>
        <w:t>ه</w:t>
      </w:r>
      <w:r w:rsidRPr="000868E4">
        <w:rPr>
          <w:rFonts w:hint="eastAsia"/>
          <w:rtl/>
        </w:rPr>
        <w:t>َ</w:t>
      </w:r>
      <w:r w:rsidRPr="000868E4">
        <w:rPr>
          <w:rtl/>
        </w:rPr>
        <w:t>يانى:"سمعت أبا موسى</w:t>
      </w:r>
      <w:r w:rsidRPr="000868E4">
        <w:rPr>
          <w:rFonts w:hint="eastAsia"/>
          <w:rtl/>
        </w:rPr>
        <w:t>،</w:t>
      </w:r>
      <w:r w:rsidRPr="000868E4">
        <w:rPr>
          <w:rtl/>
        </w:rPr>
        <w:t xml:space="preserve"> وكان قد صنف حديث داود بن أبى هند. ومنا قوم لو قدروا أن يسرقوا حديث داود لسرقوه - يعنى به بندار- "</w:t>
      </w:r>
      <w:r w:rsidRPr="000868E4">
        <w:rPr>
          <w:rStyle w:val="FootnoteReference"/>
          <w:rtl/>
        </w:rPr>
        <w:footnoteReference w:id="28"/>
      </w:r>
      <w:r w:rsidRPr="000868E4">
        <w:rPr>
          <w:rtl/>
        </w:rPr>
        <w:t>.</w:t>
      </w:r>
    </w:p>
    <w:p w:rsidR="0058406F" w:rsidRPr="000868E4" w:rsidRDefault="0058406F" w:rsidP="0058406F">
      <w:pPr>
        <w:jc w:val="center"/>
        <w:rPr>
          <w:sz w:val="50"/>
          <w:szCs w:val="50"/>
          <w:rtl/>
        </w:rPr>
      </w:pPr>
      <w:r w:rsidRPr="000868E4">
        <w:rPr>
          <w:rtl/>
        </w:rPr>
        <w:br w:type="page"/>
      </w:r>
      <w:r w:rsidRPr="000868E4">
        <w:rPr>
          <w:sz w:val="50"/>
          <w:szCs w:val="50"/>
          <w:rtl/>
        </w:rPr>
        <w:lastRenderedPageBreak/>
        <w:t>المبحث الثالث</w:t>
      </w:r>
    </w:p>
    <w:p w:rsidR="0058406F" w:rsidRPr="000868E4" w:rsidRDefault="0058406F" w:rsidP="0058406F">
      <w:pPr>
        <w:jc w:val="center"/>
        <w:rPr>
          <w:rtl/>
        </w:rPr>
      </w:pPr>
      <w:r w:rsidRPr="000868E4">
        <w:rPr>
          <w:rFonts w:hint="eastAsia"/>
          <w:sz w:val="50"/>
          <w:szCs w:val="50"/>
          <w:rtl/>
        </w:rPr>
        <w:t>وسائل</w:t>
      </w:r>
      <w:r w:rsidRPr="000868E4">
        <w:rPr>
          <w:sz w:val="50"/>
          <w:szCs w:val="50"/>
          <w:rtl/>
        </w:rPr>
        <w:t xml:space="preserve"> إثبات السرقة</w:t>
      </w:r>
    </w:p>
    <w:p w:rsidR="0058406F" w:rsidRPr="000868E4" w:rsidRDefault="0058406F" w:rsidP="0058406F">
      <w:pPr>
        <w:rPr>
          <w:rtl/>
        </w:rPr>
      </w:pPr>
      <w:r w:rsidRPr="000868E4">
        <w:rPr>
          <w:rtl/>
        </w:rPr>
        <w:t xml:space="preserve">    بحكم المهارة و التتبع يسهل على نقاد الحديث تبيّن </w:t>
      </w:r>
      <w:r w:rsidRPr="000868E4">
        <w:rPr>
          <w:rFonts w:hint="eastAsia"/>
          <w:rtl/>
        </w:rPr>
        <w:t>الراية</w:t>
      </w:r>
      <w:r w:rsidRPr="000868E4">
        <w:rPr>
          <w:rtl/>
        </w:rPr>
        <w:t xml:space="preserve"> المسرقة، و</w:t>
      </w:r>
      <w:r w:rsidRPr="000868E4">
        <w:rPr>
          <w:rFonts w:hint="cs"/>
          <w:rtl/>
        </w:rPr>
        <w:t xml:space="preserve"> </w:t>
      </w:r>
      <w:r w:rsidRPr="000868E4">
        <w:rPr>
          <w:rtl/>
        </w:rPr>
        <w:t xml:space="preserve">من ثم يكتشفون السرقة من الرواة. إذ من طبيعة الرواية المسروقة أن تتجول </w:t>
      </w:r>
      <w:r w:rsidRPr="000868E4">
        <w:rPr>
          <w:rFonts w:hint="eastAsia"/>
          <w:rtl/>
        </w:rPr>
        <w:t>من</w:t>
      </w:r>
      <w:r w:rsidRPr="000868E4">
        <w:rPr>
          <w:rtl/>
        </w:rPr>
        <w:t xml:space="preserve"> </w:t>
      </w:r>
      <w:r w:rsidRPr="000868E4">
        <w:rPr>
          <w:rFonts w:hint="eastAsia"/>
          <w:rtl/>
        </w:rPr>
        <w:t>غير</w:t>
      </w:r>
      <w:r w:rsidRPr="000868E4">
        <w:rPr>
          <w:rtl/>
        </w:rPr>
        <w:t xml:space="preserve"> </w:t>
      </w:r>
      <w:r w:rsidRPr="000868E4">
        <w:rPr>
          <w:rFonts w:hint="eastAsia"/>
          <w:rtl/>
        </w:rPr>
        <w:t>مستند،</w:t>
      </w:r>
      <w:r w:rsidRPr="000868E4">
        <w:rPr>
          <w:rtl/>
        </w:rPr>
        <w:t xml:space="preserve"> و لا مأوى تأوي إليه. و قد تنب</w:t>
      </w:r>
      <w:r w:rsidRPr="000868E4">
        <w:rPr>
          <w:rFonts w:hint="eastAsia"/>
          <w:rtl/>
        </w:rPr>
        <w:t>ّه</w:t>
      </w:r>
      <w:r w:rsidRPr="000868E4">
        <w:rPr>
          <w:rtl/>
        </w:rPr>
        <w:t xml:space="preserve"> بذلك الإمام </w:t>
      </w:r>
      <w:r w:rsidRPr="000868E4">
        <w:rPr>
          <w:rFonts w:hint="eastAsia"/>
          <w:rtl/>
        </w:rPr>
        <w:t>الزهري</w:t>
      </w:r>
      <w:r w:rsidRPr="000868E4">
        <w:rPr>
          <w:rtl/>
        </w:rPr>
        <w:t xml:space="preserve"> </w:t>
      </w:r>
      <w:r w:rsidRPr="000868E4">
        <w:rPr>
          <w:rFonts w:hint="eastAsia"/>
          <w:rtl/>
        </w:rPr>
        <w:t>من</w:t>
      </w:r>
      <w:r w:rsidRPr="000868E4">
        <w:rPr>
          <w:rtl/>
        </w:rPr>
        <w:t xml:space="preserve"> قديم. فقط </w:t>
      </w:r>
      <w:r w:rsidRPr="000868E4">
        <w:rPr>
          <w:rFonts w:hint="eastAsia"/>
          <w:rtl/>
        </w:rPr>
        <w:t>كان</w:t>
      </w:r>
      <w:r w:rsidRPr="000868E4">
        <w:rPr>
          <w:rtl/>
        </w:rPr>
        <w:t xml:space="preserve"> إذا جاء الحديث لا يعرف قال: سُرق. </w:t>
      </w:r>
      <w:r w:rsidRPr="000868E4">
        <w:rPr>
          <w:rFonts w:hint="eastAsia"/>
          <w:rtl/>
        </w:rPr>
        <w:t>و</w:t>
      </w:r>
      <w:r w:rsidRPr="000868E4">
        <w:rPr>
          <w:rtl/>
        </w:rPr>
        <w:t xml:space="preserve"> </w:t>
      </w:r>
      <w:r w:rsidRPr="000868E4">
        <w:rPr>
          <w:rFonts w:hint="eastAsia"/>
          <w:rtl/>
        </w:rPr>
        <w:t>هذا</w:t>
      </w:r>
      <w:r w:rsidRPr="000868E4">
        <w:rPr>
          <w:rtl/>
        </w:rPr>
        <w:t xml:space="preserve"> الإمام أيضا هو </w:t>
      </w:r>
      <w:r w:rsidRPr="000868E4">
        <w:rPr>
          <w:rFonts w:hint="eastAsia"/>
          <w:rtl/>
        </w:rPr>
        <w:t>أول</w:t>
      </w:r>
      <w:r w:rsidRPr="000868E4">
        <w:rPr>
          <w:rtl/>
        </w:rPr>
        <w:t xml:space="preserve"> </w:t>
      </w:r>
      <w:r w:rsidRPr="000868E4">
        <w:rPr>
          <w:rFonts w:hint="eastAsia"/>
          <w:rtl/>
        </w:rPr>
        <w:t>من</w:t>
      </w:r>
      <w:r w:rsidRPr="000868E4">
        <w:rPr>
          <w:rtl/>
        </w:rPr>
        <w:t xml:space="preserve"> </w:t>
      </w:r>
      <w:r w:rsidRPr="000868E4">
        <w:rPr>
          <w:rFonts w:hint="eastAsia"/>
          <w:rtl/>
        </w:rPr>
        <w:t>نبّه</w:t>
      </w:r>
      <w:r w:rsidRPr="000868E4">
        <w:rPr>
          <w:rtl/>
        </w:rPr>
        <w:t xml:space="preserve"> طلاب الحديث </w:t>
      </w:r>
      <w:r w:rsidRPr="000868E4">
        <w:rPr>
          <w:rFonts w:hint="eastAsia"/>
          <w:rtl/>
        </w:rPr>
        <w:t>بأنه</w:t>
      </w:r>
      <w:r w:rsidRPr="000868E4">
        <w:rPr>
          <w:rtl/>
        </w:rPr>
        <w:t>:</w:t>
      </w:r>
      <w:r w:rsidRPr="000868E4">
        <w:rPr>
          <w:rFonts w:hint="cs"/>
          <w:rtl/>
        </w:rPr>
        <w:t xml:space="preserve"> </w:t>
      </w:r>
      <w:r w:rsidRPr="000868E4">
        <w:rPr>
          <w:rtl/>
        </w:rPr>
        <w:t xml:space="preserve">"إذا </w:t>
      </w:r>
      <w:r w:rsidRPr="000868E4">
        <w:rPr>
          <w:rFonts w:hint="eastAsia"/>
          <w:rtl/>
        </w:rPr>
        <w:t>سرق</w:t>
      </w:r>
      <w:r w:rsidRPr="000868E4">
        <w:rPr>
          <w:rtl/>
        </w:rPr>
        <w:t xml:space="preserve"> </w:t>
      </w:r>
      <w:r w:rsidRPr="000868E4">
        <w:rPr>
          <w:rFonts w:hint="eastAsia"/>
          <w:rtl/>
        </w:rPr>
        <w:t>الحديث</w:t>
      </w:r>
      <w:r w:rsidRPr="000868E4">
        <w:rPr>
          <w:rtl/>
        </w:rPr>
        <w:t xml:space="preserve"> </w:t>
      </w:r>
      <w:r w:rsidRPr="000868E4">
        <w:rPr>
          <w:rFonts w:hint="eastAsia"/>
          <w:rtl/>
        </w:rPr>
        <w:t>زيد</w:t>
      </w:r>
      <w:r w:rsidRPr="000868E4">
        <w:rPr>
          <w:rtl/>
        </w:rPr>
        <w:t xml:space="preserve"> </w:t>
      </w:r>
      <w:r w:rsidRPr="000868E4">
        <w:rPr>
          <w:rFonts w:hint="eastAsia"/>
          <w:rtl/>
        </w:rPr>
        <w:t>فيه،</w:t>
      </w:r>
      <w:r w:rsidRPr="000868E4">
        <w:rPr>
          <w:rtl/>
        </w:rPr>
        <w:t xml:space="preserve"> و ح</w:t>
      </w:r>
      <w:r w:rsidRPr="000868E4">
        <w:rPr>
          <w:rFonts w:hint="eastAsia"/>
          <w:rtl/>
        </w:rPr>
        <w:t>ُسّن</w:t>
      </w:r>
      <w:r w:rsidRPr="000868E4">
        <w:rPr>
          <w:rtl/>
        </w:rPr>
        <w:t>"</w:t>
      </w:r>
      <w:r w:rsidRPr="000868E4">
        <w:rPr>
          <w:rStyle w:val="FootnoteReference"/>
          <w:rtl/>
        </w:rPr>
        <w:footnoteReference w:id="29"/>
      </w:r>
      <w:r w:rsidRPr="000868E4">
        <w:rPr>
          <w:rtl/>
        </w:rPr>
        <w:t>. فاتضح السبيل بأن السراق إما أن يرموا الرواية كما ترمي العواهر أبناء الزنا، أو يتبنوا رواية</w:t>
      </w:r>
      <w:r w:rsidRPr="000868E4">
        <w:rPr>
          <w:rFonts w:hint="eastAsia"/>
          <w:rtl/>
        </w:rPr>
        <w:t>ً</w:t>
      </w:r>
      <w:r w:rsidRPr="000868E4">
        <w:rPr>
          <w:rtl/>
        </w:rPr>
        <w:t xml:space="preserve"> و لكن يتبعونها بالتشذيب والتصقيل ليستروا أي أثر يدل على السرقة و الالتقاط. و مع ذلك أبى الله إلا أن يفتض</w:t>
      </w:r>
      <w:r w:rsidRPr="000868E4">
        <w:rPr>
          <w:rFonts w:hint="eastAsia"/>
          <w:rtl/>
        </w:rPr>
        <w:t>حوا</w:t>
      </w:r>
      <w:r w:rsidRPr="000868E4">
        <w:rPr>
          <w:rtl/>
        </w:rPr>
        <w:t>!</w:t>
      </w:r>
    </w:p>
    <w:p w:rsidR="0058406F" w:rsidRPr="000868E4" w:rsidRDefault="0058406F" w:rsidP="0058406F">
      <w:pPr>
        <w:rPr>
          <w:rtl/>
        </w:rPr>
      </w:pPr>
      <w:r w:rsidRPr="000868E4">
        <w:rPr>
          <w:rtl/>
        </w:rPr>
        <w:t xml:space="preserve">  لأهل العلم بالحديث طريقتان واضحتان في إثبات سرقة الحديث، و هما: </w:t>
      </w:r>
    </w:p>
    <w:p w:rsidR="0058406F" w:rsidRPr="000868E4" w:rsidRDefault="0058406F" w:rsidP="0058406F">
      <w:r w:rsidRPr="000868E4">
        <w:rPr>
          <w:rFonts w:hint="eastAsia"/>
          <w:rtl/>
        </w:rPr>
        <w:t>الأول</w:t>
      </w:r>
      <w:r w:rsidRPr="000868E4">
        <w:rPr>
          <w:rtl/>
        </w:rPr>
        <w:t>: ال</w:t>
      </w:r>
      <w:r w:rsidRPr="000868E4">
        <w:rPr>
          <w:rFonts w:hint="eastAsia"/>
          <w:rtl/>
        </w:rPr>
        <w:t>تن</w:t>
      </w:r>
      <w:r w:rsidRPr="000868E4">
        <w:rPr>
          <w:rtl/>
        </w:rPr>
        <w:t>ص</w:t>
      </w:r>
      <w:r w:rsidRPr="000868E4">
        <w:rPr>
          <w:rFonts w:hint="eastAsia"/>
          <w:rtl/>
        </w:rPr>
        <w:t>يص</w:t>
      </w:r>
      <w:r w:rsidRPr="000868E4">
        <w:rPr>
          <w:rtl/>
        </w:rPr>
        <w:t xml:space="preserve"> و ال</w:t>
      </w:r>
      <w:r w:rsidRPr="000868E4">
        <w:rPr>
          <w:rFonts w:hint="eastAsia"/>
          <w:rtl/>
        </w:rPr>
        <w:t>ت</w:t>
      </w:r>
      <w:r w:rsidRPr="000868E4">
        <w:rPr>
          <w:rtl/>
        </w:rPr>
        <w:t>دليل، كأن يحكي ناقد أن</w:t>
      </w:r>
      <w:r w:rsidRPr="000868E4">
        <w:rPr>
          <w:rFonts w:hint="eastAsia"/>
          <w:rtl/>
        </w:rPr>
        <w:t>ه</w:t>
      </w:r>
      <w:r w:rsidRPr="000868E4">
        <w:rPr>
          <w:rtl/>
        </w:rPr>
        <w:t xml:space="preserve"> </w:t>
      </w:r>
      <w:r w:rsidRPr="000868E4">
        <w:rPr>
          <w:rFonts w:hint="eastAsia"/>
          <w:rtl/>
        </w:rPr>
        <w:t>رأى</w:t>
      </w:r>
      <w:r w:rsidRPr="000868E4">
        <w:rPr>
          <w:rtl/>
        </w:rPr>
        <w:t xml:space="preserve"> </w:t>
      </w:r>
      <w:r w:rsidRPr="000868E4">
        <w:rPr>
          <w:rFonts w:hint="eastAsia"/>
          <w:rtl/>
        </w:rPr>
        <w:t>بأم</w:t>
      </w:r>
      <w:r w:rsidRPr="000868E4">
        <w:rPr>
          <w:rtl/>
        </w:rPr>
        <w:t xml:space="preserve"> </w:t>
      </w:r>
      <w:r w:rsidRPr="000868E4">
        <w:rPr>
          <w:rFonts w:hint="eastAsia"/>
          <w:rtl/>
        </w:rPr>
        <w:t>عينيه</w:t>
      </w:r>
      <w:r w:rsidRPr="000868E4">
        <w:rPr>
          <w:rtl/>
        </w:rPr>
        <w:t xml:space="preserve"> فلانا يسرق الحديث، </w:t>
      </w:r>
      <w:r w:rsidRPr="000868E4">
        <w:rPr>
          <w:rFonts w:hint="eastAsia"/>
          <w:rtl/>
        </w:rPr>
        <w:t>أ</w:t>
      </w:r>
      <w:r w:rsidRPr="000868E4">
        <w:rPr>
          <w:rtl/>
        </w:rPr>
        <w:t>و ي</w:t>
      </w:r>
      <w:r w:rsidRPr="000868E4">
        <w:rPr>
          <w:rFonts w:hint="eastAsia"/>
          <w:rtl/>
        </w:rPr>
        <w:t>دعي</w:t>
      </w:r>
      <w:r w:rsidRPr="000868E4">
        <w:rPr>
          <w:rtl/>
        </w:rPr>
        <w:t xml:space="preserve"> أحاديث ليست له، </w:t>
      </w:r>
      <w:r w:rsidRPr="000868E4">
        <w:rPr>
          <w:rFonts w:hint="eastAsia"/>
          <w:rtl/>
        </w:rPr>
        <w:t>أ</w:t>
      </w:r>
      <w:r w:rsidRPr="000868E4">
        <w:rPr>
          <w:rtl/>
        </w:rPr>
        <w:t>و ي</w:t>
      </w:r>
      <w:r w:rsidRPr="000868E4">
        <w:rPr>
          <w:rFonts w:hint="eastAsia"/>
          <w:rtl/>
        </w:rPr>
        <w:t>دعي</w:t>
      </w:r>
      <w:r w:rsidRPr="000868E4">
        <w:rPr>
          <w:rtl/>
        </w:rPr>
        <w:t xml:space="preserve"> </w:t>
      </w:r>
      <w:r w:rsidRPr="000868E4">
        <w:rPr>
          <w:rFonts w:hint="eastAsia"/>
          <w:rtl/>
        </w:rPr>
        <w:t>شيوخا</w:t>
      </w:r>
      <w:r w:rsidRPr="000868E4">
        <w:rPr>
          <w:rtl/>
        </w:rPr>
        <w:t xml:space="preserve"> </w:t>
      </w:r>
      <w:r w:rsidRPr="000868E4">
        <w:rPr>
          <w:rFonts w:hint="eastAsia"/>
          <w:rtl/>
        </w:rPr>
        <w:t>لم</w:t>
      </w:r>
      <w:r w:rsidRPr="000868E4">
        <w:rPr>
          <w:rtl/>
        </w:rPr>
        <w:t xml:space="preserve"> </w:t>
      </w:r>
      <w:r w:rsidRPr="000868E4">
        <w:rPr>
          <w:rFonts w:hint="eastAsia"/>
          <w:rtl/>
        </w:rPr>
        <w:t>يلحقهم</w:t>
      </w:r>
      <w:r w:rsidRPr="000868E4">
        <w:rPr>
          <w:rtl/>
        </w:rPr>
        <w:t>.</w:t>
      </w:r>
      <w:r w:rsidRPr="000868E4">
        <w:t xml:space="preserve"> </w:t>
      </w:r>
      <w:r w:rsidRPr="000868E4">
        <w:rPr>
          <w:rFonts w:hint="eastAsia"/>
          <w:rtl/>
        </w:rPr>
        <w:t>وفي</w:t>
      </w:r>
      <w:r w:rsidRPr="000868E4">
        <w:rPr>
          <w:rtl/>
        </w:rPr>
        <w:t xml:space="preserve"> ذلك يقول الإمام يحيى بن معين:"لولا الجهابذة لكثرت السرقة والزيوف في رواية الشريعة"</w:t>
      </w:r>
      <w:r w:rsidRPr="000868E4">
        <w:rPr>
          <w:rStyle w:val="FootnoteReference"/>
          <w:rtl/>
        </w:rPr>
        <w:footnoteReference w:id="30"/>
      </w:r>
      <w:r w:rsidRPr="000868E4">
        <w:rPr>
          <w:rtl/>
        </w:rPr>
        <w:t>.</w:t>
      </w:r>
    </w:p>
    <w:p w:rsidR="0058406F" w:rsidRPr="000868E4" w:rsidRDefault="0058406F" w:rsidP="0058406F">
      <w:pPr>
        <w:rPr>
          <w:rtl/>
        </w:rPr>
      </w:pPr>
      <w:r w:rsidRPr="000868E4">
        <w:rPr>
          <w:rFonts w:hint="eastAsia"/>
          <w:rtl/>
        </w:rPr>
        <w:t>الثاني</w:t>
      </w:r>
      <w:r w:rsidRPr="000868E4">
        <w:rPr>
          <w:rtl/>
        </w:rPr>
        <w:t xml:space="preserve">: الاجتهاد </w:t>
      </w:r>
      <w:r w:rsidRPr="000868E4">
        <w:rPr>
          <w:rFonts w:hint="eastAsia"/>
          <w:rtl/>
        </w:rPr>
        <w:t>من</w:t>
      </w:r>
      <w:r w:rsidRPr="000868E4">
        <w:rPr>
          <w:rtl/>
        </w:rPr>
        <w:t xml:space="preserve"> أحد صيارفة الحديث، كما يفعل </w:t>
      </w:r>
      <w:r w:rsidRPr="000868E4">
        <w:rPr>
          <w:rFonts w:hint="eastAsia"/>
          <w:rtl/>
        </w:rPr>
        <w:t>الحافظان</w:t>
      </w:r>
      <w:r w:rsidRPr="000868E4">
        <w:rPr>
          <w:rtl/>
        </w:rPr>
        <w:t xml:space="preserve"> ابن عدي و ابن حبان. يتأت</w:t>
      </w:r>
      <w:r w:rsidRPr="000868E4">
        <w:rPr>
          <w:rFonts w:hint="eastAsia"/>
          <w:rtl/>
        </w:rPr>
        <w:t>ّ</w:t>
      </w:r>
      <w:r w:rsidRPr="000868E4">
        <w:rPr>
          <w:rtl/>
        </w:rPr>
        <w:t>ى هذا بكثرة الاطلاع، و بُعد النظر في الرو</w:t>
      </w:r>
      <w:r w:rsidRPr="000868E4">
        <w:rPr>
          <w:rFonts w:hint="eastAsia"/>
          <w:rtl/>
        </w:rPr>
        <w:t>ايات،</w:t>
      </w:r>
      <w:r w:rsidRPr="000868E4">
        <w:rPr>
          <w:rtl/>
        </w:rPr>
        <w:t xml:space="preserve"> </w:t>
      </w:r>
      <w:r w:rsidRPr="000868E4">
        <w:rPr>
          <w:rFonts w:hint="eastAsia"/>
          <w:rtl/>
        </w:rPr>
        <w:t>ومراقبة</w:t>
      </w:r>
      <w:r w:rsidRPr="000868E4">
        <w:rPr>
          <w:rtl/>
        </w:rPr>
        <w:t xml:space="preserve"> </w:t>
      </w:r>
      <w:r w:rsidRPr="000868E4">
        <w:rPr>
          <w:rFonts w:hint="eastAsia"/>
          <w:rtl/>
        </w:rPr>
        <w:t>تصرفات</w:t>
      </w:r>
      <w:r w:rsidRPr="000868E4">
        <w:rPr>
          <w:rtl/>
        </w:rPr>
        <w:t xml:space="preserve"> </w:t>
      </w:r>
      <w:r w:rsidRPr="000868E4">
        <w:rPr>
          <w:rFonts w:hint="eastAsia"/>
          <w:rtl/>
        </w:rPr>
        <w:t>الرواة،</w:t>
      </w:r>
      <w:r w:rsidRPr="000868E4">
        <w:rPr>
          <w:rtl/>
        </w:rPr>
        <w:t xml:space="preserve"> والمقارنة بين روايات</w:t>
      </w:r>
      <w:r w:rsidRPr="000868E4">
        <w:rPr>
          <w:rFonts w:hint="eastAsia"/>
          <w:rtl/>
        </w:rPr>
        <w:t>هم</w:t>
      </w:r>
      <w:r w:rsidRPr="000868E4">
        <w:rPr>
          <w:rtl/>
        </w:rPr>
        <w:t xml:space="preserve"> </w:t>
      </w:r>
      <w:r w:rsidRPr="000868E4">
        <w:rPr>
          <w:rFonts w:hint="eastAsia"/>
          <w:rtl/>
        </w:rPr>
        <w:t>وأسمعتهم</w:t>
      </w:r>
      <w:r w:rsidRPr="000868E4">
        <w:rPr>
          <w:rtl/>
        </w:rPr>
        <w:t xml:space="preserve">. و تظهر نتيجة الاجتهاد في </w:t>
      </w:r>
      <w:r w:rsidRPr="000868E4">
        <w:rPr>
          <w:rFonts w:hint="eastAsia"/>
          <w:rtl/>
        </w:rPr>
        <w:t>ترجمة</w:t>
      </w:r>
      <w:r w:rsidRPr="000868E4">
        <w:rPr>
          <w:rtl/>
        </w:rPr>
        <w:t xml:space="preserve"> </w:t>
      </w:r>
      <w:r w:rsidRPr="000868E4">
        <w:rPr>
          <w:rFonts w:hint="eastAsia"/>
          <w:rtl/>
        </w:rPr>
        <w:t>الراوي</w:t>
      </w:r>
      <w:r w:rsidRPr="000868E4">
        <w:rPr>
          <w:rtl/>
        </w:rPr>
        <w:t xml:space="preserve">. </w:t>
      </w:r>
    </w:p>
    <w:p w:rsidR="0058406F" w:rsidRPr="000868E4" w:rsidRDefault="0058406F" w:rsidP="0058406F">
      <w:pPr>
        <w:rPr>
          <w:rtl/>
        </w:rPr>
      </w:pPr>
      <w:r w:rsidRPr="000868E4">
        <w:rPr>
          <w:rtl/>
        </w:rPr>
        <w:t xml:space="preserve">   </w:t>
      </w:r>
      <w:r w:rsidRPr="000868E4">
        <w:rPr>
          <w:rFonts w:hint="eastAsia"/>
          <w:rtl/>
        </w:rPr>
        <w:t>و</w:t>
      </w:r>
      <w:r w:rsidRPr="000868E4">
        <w:rPr>
          <w:rtl/>
        </w:rPr>
        <w:t xml:space="preserve"> </w:t>
      </w:r>
      <w:r w:rsidRPr="000868E4">
        <w:rPr>
          <w:rFonts w:hint="eastAsia"/>
          <w:rtl/>
        </w:rPr>
        <w:t>هناك</w:t>
      </w:r>
      <w:r w:rsidRPr="000868E4">
        <w:rPr>
          <w:rtl/>
        </w:rPr>
        <w:t xml:space="preserve"> </w:t>
      </w:r>
      <w:r w:rsidRPr="000868E4">
        <w:rPr>
          <w:rFonts w:hint="eastAsia"/>
          <w:rtl/>
        </w:rPr>
        <w:t>من</w:t>
      </w:r>
      <w:r w:rsidRPr="000868E4">
        <w:rPr>
          <w:rtl/>
        </w:rPr>
        <w:t xml:space="preserve"> </w:t>
      </w:r>
      <w:r w:rsidRPr="000868E4">
        <w:rPr>
          <w:rFonts w:hint="eastAsia"/>
          <w:rtl/>
        </w:rPr>
        <w:t>الرواة</w:t>
      </w:r>
      <w:r w:rsidRPr="000868E4">
        <w:rPr>
          <w:rtl/>
        </w:rPr>
        <w:t xml:space="preserve"> </w:t>
      </w:r>
      <w:r w:rsidRPr="000868E4">
        <w:rPr>
          <w:rFonts w:hint="eastAsia"/>
          <w:rtl/>
        </w:rPr>
        <w:t>من</w:t>
      </w:r>
      <w:r w:rsidRPr="000868E4">
        <w:rPr>
          <w:rtl/>
        </w:rPr>
        <w:t xml:space="preserve"> </w:t>
      </w:r>
      <w:r w:rsidRPr="000868E4">
        <w:rPr>
          <w:rFonts w:hint="eastAsia"/>
          <w:rtl/>
        </w:rPr>
        <w:t>يحتاج</w:t>
      </w:r>
      <w:r w:rsidRPr="000868E4">
        <w:rPr>
          <w:rtl/>
        </w:rPr>
        <w:t xml:space="preserve"> الجزم باتهامهم </w:t>
      </w:r>
      <w:r w:rsidRPr="000868E4">
        <w:rPr>
          <w:rFonts w:hint="eastAsia"/>
          <w:rtl/>
        </w:rPr>
        <w:t>في</w:t>
      </w:r>
      <w:r w:rsidRPr="000868E4">
        <w:rPr>
          <w:rtl/>
        </w:rPr>
        <w:t xml:space="preserve"> </w:t>
      </w:r>
      <w:r w:rsidRPr="000868E4">
        <w:rPr>
          <w:rFonts w:hint="eastAsia"/>
          <w:rtl/>
        </w:rPr>
        <w:t>شأن</w:t>
      </w:r>
      <w:r w:rsidRPr="000868E4">
        <w:rPr>
          <w:rtl/>
        </w:rPr>
        <w:t xml:space="preserve"> </w:t>
      </w:r>
      <w:r w:rsidRPr="000868E4">
        <w:rPr>
          <w:rFonts w:hint="eastAsia"/>
          <w:rtl/>
        </w:rPr>
        <w:t>سرقة</w:t>
      </w:r>
      <w:r w:rsidRPr="000868E4">
        <w:rPr>
          <w:rtl/>
        </w:rPr>
        <w:t xml:space="preserve"> الحديث إلى نظر معمق، ودراسة واعية</w:t>
      </w:r>
      <w:r w:rsidRPr="000868E4">
        <w:rPr>
          <w:rFonts w:hint="eastAsia"/>
          <w:rtl/>
        </w:rPr>
        <w:t>،</w:t>
      </w:r>
      <w:r w:rsidRPr="000868E4">
        <w:rPr>
          <w:rtl/>
        </w:rPr>
        <w:t xml:space="preserve"> </w:t>
      </w:r>
      <w:r w:rsidRPr="000868E4">
        <w:rPr>
          <w:rFonts w:hint="eastAsia"/>
          <w:rtl/>
        </w:rPr>
        <w:t>فأمثال</w:t>
      </w:r>
      <w:r w:rsidRPr="000868E4">
        <w:rPr>
          <w:rtl/>
        </w:rPr>
        <w:t xml:space="preserve"> </w:t>
      </w:r>
      <w:r w:rsidRPr="000868E4">
        <w:rPr>
          <w:rFonts w:hint="eastAsia"/>
          <w:rtl/>
        </w:rPr>
        <w:t>هؤلاء</w:t>
      </w:r>
      <w:r w:rsidRPr="000868E4">
        <w:rPr>
          <w:rtl/>
        </w:rPr>
        <w:t xml:space="preserve"> </w:t>
      </w:r>
      <w:r w:rsidRPr="000868E4">
        <w:rPr>
          <w:rFonts w:hint="eastAsia"/>
          <w:rtl/>
        </w:rPr>
        <w:t>لا</w:t>
      </w:r>
      <w:r w:rsidRPr="000868E4">
        <w:rPr>
          <w:rtl/>
        </w:rPr>
        <w:t xml:space="preserve"> </w:t>
      </w:r>
      <w:r w:rsidRPr="000868E4">
        <w:rPr>
          <w:rFonts w:hint="eastAsia"/>
          <w:rtl/>
        </w:rPr>
        <w:t>تصدر</w:t>
      </w:r>
      <w:r w:rsidRPr="000868E4">
        <w:rPr>
          <w:rtl/>
        </w:rPr>
        <w:t xml:space="preserve"> </w:t>
      </w:r>
      <w:r w:rsidRPr="000868E4">
        <w:rPr>
          <w:rFonts w:hint="eastAsia"/>
          <w:rtl/>
        </w:rPr>
        <w:t>التهمة</w:t>
      </w:r>
      <w:r w:rsidRPr="000868E4">
        <w:rPr>
          <w:rtl/>
        </w:rPr>
        <w:t xml:space="preserve"> </w:t>
      </w:r>
      <w:r w:rsidRPr="000868E4">
        <w:rPr>
          <w:rFonts w:hint="eastAsia"/>
          <w:rtl/>
        </w:rPr>
        <w:t>من</w:t>
      </w:r>
      <w:r w:rsidRPr="000868E4">
        <w:rPr>
          <w:rtl/>
        </w:rPr>
        <w:t xml:space="preserve"> غير تريث، و مع ذلك </w:t>
      </w:r>
      <w:r w:rsidRPr="000868E4">
        <w:rPr>
          <w:rFonts w:hint="eastAsia"/>
          <w:rtl/>
        </w:rPr>
        <w:t>تبقى</w:t>
      </w:r>
      <w:r w:rsidRPr="000868E4">
        <w:rPr>
          <w:rtl/>
        </w:rPr>
        <w:t xml:space="preserve"> </w:t>
      </w:r>
      <w:r w:rsidRPr="000868E4">
        <w:rPr>
          <w:rFonts w:hint="eastAsia"/>
          <w:rtl/>
        </w:rPr>
        <w:t>علامة</w:t>
      </w:r>
      <w:r w:rsidRPr="000868E4">
        <w:rPr>
          <w:rtl/>
        </w:rPr>
        <w:t xml:space="preserve"> </w:t>
      </w:r>
      <w:r w:rsidRPr="000868E4">
        <w:rPr>
          <w:rFonts w:hint="eastAsia"/>
          <w:rtl/>
        </w:rPr>
        <w:t>الاستفهام</w:t>
      </w:r>
      <w:r w:rsidRPr="000868E4">
        <w:rPr>
          <w:rtl/>
        </w:rPr>
        <w:t xml:space="preserve"> </w:t>
      </w:r>
      <w:r w:rsidRPr="000868E4">
        <w:rPr>
          <w:rFonts w:hint="eastAsia"/>
          <w:rtl/>
        </w:rPr>
        <w:t>الكبيرة</w:t>
      </w:r>
      <w:r w:rsidRPr="000868E4">
        <w:rPr>
          <w:rtl/>
        </w:rPr>
        <w:t xml:space="preserve"> </w:t>
      </w:r>
      <w:r w:rsidRPr="000868E4">
        <w:rPr>
          <w:rFonts w:hint="eastAsia"/>
          <w:rtl/>
        </w:rPr>
        <w:t>لائحة</w:t>
      </w:r>
      <w:r w:rsidRPr="000868E4">
        <w:rPr>
          <w:rtl/>
        </w:rPr>
        <w:t xml:space="preserve"> </w:t>
      </w:r>
      <w:r w:rsidRPr="000868E4">
        <w:rPr>
          <w:rFonts w:hint="eastAsia"/>
          <w:rtl/>
        </w:rPr>
        <w:t>عليهم</w:t>
      </w:r>
      <w:r w:rsidRPr="000868E4">
        <w:rPr>
          <w:rtl/>
        </w:rPr>
        <w:t>!</w:t>
      </w:r>
    </w:p>
    <w:p w:rsidR="0058406F" w:rsidRPr="000868E4" w:rsidRDefault="0058406F" w:rsidP="0058406F">
      <w:r w:rsidRPr="000868E4">
        <w:rPr>
          <w:rtl/>
        </w:rPr>
        <w:lastRenderedPageBreak/>
        <w:t xml:space="preserve">  </w:t>
      </w:r>
      <w:r w:rsidRPr="000868E4">
        <w:rPr>
          <w:rFonts w:hint="eastAsia"/>
          <w:rtl/>
        </w:rPr>
        <w:t>تحدث</w:t>
      </w:r>
      <w:r w:rsidRPr="000868E4">
        <w:rPr>
          <w:rtl/>
        </w:rPr>
        <w:t xml:space="preserve"> الشيخ عبد الله الجديع عن جهود الحافظ ابن عدي، و محاولته في استنباط سرقة الحديث من تصرفات بعض الرواة</w:t>
      </w:r>
      <w:r w:rsidRPr="000868E4">
        <w:rPr>
          <w:rFonts w:hint="eastAsia"/>
          <w:rtl/>
        </w:rPr>
        <w:t>،</w:t>
      </w:r>
      <w:r w:rsidRPr="000868E4">
        <w:rPr>
          <w:rtl/>
        </w:rPr>
        <w:t xml:space="preserve"> </w:t>
      </w:r>
      <w:r w:rsidRPr="000868E4">
        <w:rPr>
          <w:rFonts w:hint="eastAsia"/>
          <w:rtl/>
        </w:rPr>
        <w:t>و</w:t>
      </w:r>
      <w:r w:rsidRPr="000868E4">
        <w:rPr>
          <w:rtl/>
        </w:rPr>
        <w:t xml:space="preserve"> ما يتبع ذلك من الإيجابيات و السلبيات، </w:t>
      </w:r>
      <w:r w:rsidRPr="000868E4">
        <w:rPr>
          <w:rFonts w:hint="eastAsia"/>
          <w:rtl/>
        </w:rPr>
        <w:t>فأخلص</w:t>
      </w:r>
      <w:r w:rsidRPr="000868E4">
        <w:rPr>
          <w:rtl/>
        </w:rPr>
        <w:t xml:space="preserve"> </w:t>
      </w:r>
      <w:r w:rsidRPr="000868E4">
        <w:rPr>
          <w:rFonts w:hint="eastAsia"/>
          <w:rtl/>
        </w:rPr>
        <w:t>إلى</w:t>
      </w:r>
      <w:r w:rsidRPr="000868E4">
        <w:rPr>
          <w:rtl/>
        </w:rPr>
        <w:t xml:space="preserve"> </w:t>
      </w:r>
      <w:r w:rsidRPr="000868E4">
        <w:rPr>
          <w:rFonts w:hint="eastAsia"/>
          <w:rtl/>
        </w:rPr>
        <w:t>كلام</w:t>
      </w:r>
      <w:r w:rsidRPr="000868E4">
        <w:rPr>
          <w:rtl/>
        </w:rPr>
        <w:t xml:space="preserve"> </w:t>
      </w:r>
      <w:r w:rsidRPr="000868E4">
        <w:rPr>
          <w:rFonts w:hint="eastAsia"/>
          <w:rtl/>
        </w:rPr>
        <w:t>ممتع</w:t>
      </w:r>
      <w:r w:rsidRPr="000868E4">
        <w:rPr>
          <w:rtl/>
        </w:rPr>
        <w:t xml:space="preserve"> </w:t>
      </w:r>
      <w:r w:rsidRPr="000868E4">
        <w:rPr>
          <w:rFonts w:hint="eastAsia"/>
          <w:rtl/>
        </w:rPr>
        <w:t>أرى</w:t>
      </w:r>
      <w:r w:rsidRPr="000868E4">
        <w:rPr>
          <w:rtl/>
        </w:rPr>
        <w:t xml:space="preserve"> </w:t>
      </w:r>
      <w:r w:rsidRPr="000868E4">
        <w:rPr>
          <w:rFonts w:hint="eastAsia"/>
          <w:rtl/>
        </w:rPr>
        <w:t>إثباته</w:t>
      </w:r>
      <w:r w:rsidRPr="000868E4">
        <w:rPr>
          <w:rtl/>
        </w:rPr>
        <w:t xml:space="preserve"> </w:t>
      </w:r>
      <w:r w:rsidRPr="000868E4">
        <w:rPr>
          <w:rFonts w:hint="eastAsia"/>
          <w:rtl/>
        </w:rPr>
        <w:t>بهذا</w:t>
      </w:r>
      <w:r w:rsidRPr="000868E4">
        <w:rPr>
          <w:rtl/>
        </w:rPr>
        <w:t xml:space="preserve"> </w:t>
      </w:r>
      <w:r w:rsidRPr="000868E4">
        <w:rPr>
          <w:rFonts w:hint="eastAsia"/>
          <w:rtl/>
        </w:rPr>
        <w:t>الصدد</w:t>
      </w:r>
      <w:r w:rsidRPr="000868E4">
        <w:rPr>
          <w:rtl/>
        </w:rPr>
        <w:t xml:space="preserve">. </w:t>
      </w:r>
      <w:r w:rsidRPr="000868E4">
        <w:rPr>
          <w:rFonts w:hint="eastAsia"/>
          <w:rtl/>
        </w:rPr>
        <w:t>قال</w:t>
      </w:r>
      <w:r w:rsidRPr="000868E4">
        <w:rPr>
          <w:rtl/>
        </w:rPr>
        <w:t>:"للحافظ أبي أحمد بن عدي توسع في الجرح بهذه التهمة، فربما جرح بها الراوي الضعيف أو المجهول، يروي حديثاً عن شيخ، وقد عرف ذلك الحديث عن ذلك الشيخ من رواية غير هذا الضعيف أو المجهول، فيصف هذا بأنه سرق الحديث ممن حدث به عن ذلك الشيخ؛ لأن هذا المجروح لم يعرف بذلك الحديث أو بذلك الشيخ.</w:t>
      </w:r>
      <w:r w:rsidRPr="000868E4">
        <w:t xml:space="preserve"> </w:t>
      </w:r>
      <w:r w:rsidRPr="000868E4">
        <w:rPr>
          <w:rtl/>
        </w:rPr>
        <w:t>ولا مانع -كما لا يخفى- أن يكون الضعيف أو المجهول سمع ما سمعه غيره، لكن ذلك الحديث المعين الذي سمعه لم يشتهر من طريقه.</w:t>
      </w:r>
      <w:r w:rsidRPr="000868E4">
        <w:t xml:space="preserve"> </w:t>
      </w:r>
    </w:p>
    <w:p w:rsidR="0058406F" w:rsidRPr="000868E4" w:rsidRDefault="0058406F" w:rsidP="0058406F">
      <w:r w:rsidRPr="000868E4">
        <w:rPr>
          <w:rtl/>
        </w:rPr>
        <w:t xml:space="preserve"> وتسليم هذه التهمة للراوي تحتاج إلى دليل قوي، فإن ناسب الوصف بها كون الراوي متروكاً أو مذكوراً بالكذب، أو منكر الحديث، تساهلنا في ذكرها، إذ تكون حينئذ جارية في سياق ما علمنا من حال الراوي، أما إن كان الموصوف بها لم يبلغ حد الترك فلا يقبل هذا الجرح إلا بدليل قاطع أنه كان يسرق الحديث، فإن ثبت حينئذ ألحقنا ذلك الراوي بالمتروكين وأسقطنا الاعتبار بحديثه.</w:t>
      </w:r>
    </w:p>
    <w:p w:rsidR="0058406F" w:rsidRPr="000868E4" w:rsidRDefault="0058406F" w:rsidP="0058406F">
      <w:pPr>
        <w:rPr>
          <w:rtl/>
        </w:rPr>
      </w:pPr>
      <w:r w:rsidRPr="000868E4">
        <w:rPr>
          <w:rtl/>
        </w:rPr>
        <w:t xml:space="preserve">  والراوي الضعيف من جهة سوء حفظه قد يقلب أحاديث سمعها من شيخ يجعلها عن شيخ آخر، ويركب إسناداً على غير متنه، لكنه إنما أتي من جهة سوء الحفظ لا </w:t>
      </w:r>
      <w:r w:rsidRPr="000868E4">
        <w:rPr>
          <w:rFonts w:hint="eastAsia"/>
          <w:rtl/>
        </w:rPr>
        <w:t>من</w:t>
      </w:r>
      <w:r w:rsidRPr="000868E4">
        <w:rPr>
          <w:rtl/>
        </w:rPr>
        <w:t xml:space="preserve"> سرقة الحديث"</w:t>
      </w:r>
      <w:r w:rsidRPr="000868E4">
        <w:rPr>
          <w:rStyle w:val="FootnoteReference"/>
          <w:rtl/>
        </w:rPr>
        <w:footnoteReference w:id="31"/>
      </w:r>
      <w:r w:rsidRPr="000868E4">
        <w:rPr>
          <w:rtl/>
        </w:rPr>
        <w:t>.</w:t>
      </w:r>
    </w:p>
    <w:p w:rsidR="0058406F" w:rsidRPr="000868E4" w:rsidRDefault="0058406F" w:rsidP="0058406F">
      <w:pPr>
        <w:rPr>
          <w:rtl/>
        </w:rPr>
      </w:pPr>
      <w:r w:rsidRPr="000868E4">
        <w:rPr>
          <w:rtl/>
        </w:rPr>
        <w:t xml:space="preserve">  و </w:t>
      </w:r>
      <w:r w:rsidRPr="000868E4">
        <w:rPr>
          <w:rFonts w:hint="eastAsia"/>
          <w:rtl/>
        </w:rPr>
        <w:t>ليس</w:t>
      </w:r>
      <w:r w:rsidRPr="000868E4">
        <w:rPr>
          <w:rtl/>
        </w:rPr>
        <w:t xml:space="preserve"> ضروريا أن يكون الحديث المسروق </w:t>
      </w:r>
      <w:r w:rsidRPr="000868E4">
        <w:rPr>
          <w:rFonts w:hint="eastAsia"/>
          <w:rtl/>
        </w:rPr>
        <w:t>ضعيفا</w:t>
      </w:r>
      <w:r w:rsidRPr="000868E4">
        <w:rPr>
          <w:rtl/>
        </w:rPr>
        <w:t xml:space="preserve"> واهيا </w:t>
      </w:r>
      <w:r w:rsidRPr="000868E4">
        <w:rPr>
          <w:rFonts w:hint="eastAsia"/>
          <w:rtl/>
        </w:rPr>
        <w:t>أو</w:t>
      </w:r>
      <w:r w:rsidRPr="000868E4">
        <w:rPr>
          <w:rtl/>
        </w:rPr>
        <w:t xml:space="preserve"> </w:t>
      </w:r>
      <w:r w:rsidRPr="000868E4">
        <w:rPr>
          <w:rFonts w:hint="eastAsia"/>
          <w:rtl/>
        </w:rPr>
        <w:t>موضوعا،</w:t>
      </w:r>
      <w:r w:rsidRPr="000868E4">
        <w:rPr>
          <w:rtl/>
        </w:rPr>
        <w:t xml:space="preserve"> وإن كان أكثر ما تقع السرقة في الأحاديث الغرائب والعوالي</w:t>
      </w:r>
      <w:r w:rsidRPr="000868E4">
        <w:rPr>
          <w:rFonts w:hint="eastAsia"/>
          <w:rtl/>
        </w:rPr>
        <w:t>،</w:t>
      </w:r>
      <w:r w:rsidRPr="000868E4">
        <w:rPr>
          <w:rtl/>
        </w:rPr>
        <w:t xml:space="preserve"> </w:t>
      </w:r>
      <w:r w:rsidRPr="000868E4">
        <w:rPr>
          <w:rFonts w:hint="eastAsia"/>
          <w:rtl/>
        </w:rPr>
        <w:t>و</w:t>
      </w:r>
      <w:r w:rsidRPr="000868E4">
        <w:rPr>
          <w:rtl/>
        </w:rPr>
        <w:t xml:space="preserve">لكن </w:t>
      </w:r>
      <w:r w:rsidRPr="000868E4">
        <w:rPr>
          <w:rFonts w:hint="eastAsia"/>
          <w:rtl/>
        </w:rPr>
        <w:t>السارق</w:t>
      </w:r>
      <w:r w:rsidRPr="000868E4">
        <w:rPr>
          <w:rtl/>
        </w:rPr>
        <w:t xml:space="preserve"> إنما </w:t>
      </w:r>
      <w:r w:rsidRPr="000868E4">
        <w:rPr>
          <w:rFonts w:hint="eastAsia"/>
          <w:rtl/>
        </w:rPr>
        <w:t>يصب</w:t>
      </w:r>
      <w:r w:rsidRPr="000868E4">
        <w:rPr>
          <w:rtl/>
        </w:rPr>
        <w:t xml:space="preserve"> اهتمامه على الطريف، و</w:t>
      </w:r>
      <w:r w:rsidRPr="000868E4">
        <w:rPr>
          <w:rFonts w:hint="cs"/>
          <w:rtl/>
        </w:rPr>
        <w:t xml:space="preserve"> </w:t>
      </w:r>
      <w:r w:rsidRPr="000868E4">
        <w:rPr>
          <w:rtl/>
        </w:rPr>
        <w:t xml:space="preserve">ما يحلو له بغض النظر عن صحته أو ضعفه. </w:t>
      </w:r>
      <w:r w:rsidRPr="000868E4">
        <w:rPr>
          <w:rFonts w:hint="eastAsia"/>
          <w:rtl/>
        </w:rPr>
        <w:t>لذلك</w:t>
      </w:r>
      <w:r w:rsidRPr="000868E4">
        <w:rPr>
          <w:rtl/>
        </w:rPr>
        <w:t xml:space="preserve"> </w:t>
      </w:r>
      <w:r w:rsidRPr="000868E4">
        <w:rPr>
          <w:rFonts w:hint="eastAsia"/>
          <w:rtl/>
        </w:rPr>
        <w:t>تجد</w:t>
      </w:r>
      <w:r w:rsidRPr="000868E4">
        <w:rPr>
          <w:rtl/>
        </w:rPr>
        <w:t xml:space="preserve"> </w:t>
      </w:r>
      <w:r w:rsidRPr="000868E4">
        <w:rPr>
          <w:rFonts w:hint="eastAsia"/>
          <w:rtl/>
        </w:rPr>
        <w:t>كثيرا</w:t>
      </w:r>
      <w:r w:rsidRPr="000868E4">
        <w:rPr>
          <w:rtl/>
        </w:rPr>
        <w:t xml:space="preserve"> </w:t>
      </w:r>
      <w:r w:rsidRPr="000868E4">
        <w:rPr>
          <w:rFonts w:hint="eastAsia"/>
          <w:rtl/>
        </w:rPr>
        <w:t>من</w:t>
      </w:r>
      <w:r w:rsidRPr="000868E4">
        <w:rPr>
          <w:rtl/>
        </w:rPr>
        <w:t xml:space="preserve"> </w:t>
      </w:r>
      <w:r w:rsidRPr="000868E4">
        <w:rPr>
          <w:rFonts w:hint="eastAsia"/>
          <w:rtl/>
        </w:rPr>
        <w:t>الأحاديث</w:t>
      </w:r>
      <w:r w:rsidRPr="000868E4">
        <w:rPr>
          <w:rtl/>
        </w:rPr>
        <w:t xml:space="preserve"> الثابتة </w:t>
      </w:r>
      <w:r w:rsidRPr="000868E4">
        <w:rPr>
          <w:rFonts w:hint="eastAsia"/>
          <w:rtl/>
        </w:rPr>
        <w:t>قد</w:t>
      </w:r>
      <w:r w:rsidRPr="000868E4">
        <w:rPr>
          <w:rtl/>
        </w:rPr>
        <w:t xml:space="preserve"> </w:t>
      </w:r>
      <w:r w:rsidRPr="000868E4">
        <w:rPr>
          <w:rFonts w:hint="eastAsia"/>
          <w:rtl/>
        </w:rPr>
        <w:t>وقعت</w:t>
      </w:r>
      <w:r w:rsidRPr="000868E4">
        <w:rPr>
          <w:rtl/>
        </w:rPr>
        <w:t xml:space="preserve"> </w:t>
      </w:r>
      <w:r w:rsidRPr="000868E4">
        <w:rPr>
          <w:rFonts w:hint="eastAsia"/>
          <w:rtl/>
        </w:rPr>
        <w:t>أسيرة</w:t>
      </w:r>
      <w:r w:rsidRPr="000868E4">
        <w:rPr>
          <w:rtl/>
        </w:rPr>
        <w:t xml:space="preserve"> </w:t>
      </w:r>
      <w:r w:rsidRPr="000868E4">
        <w:rPr>
          <w:rFonts w:hint="eastAsia"/>
          <w:rtl/>
        </w:rPr>
        <w:t>في</w:t>
      </w:r>
      <w:r w:rsidRPr="000868E4">
        <w:rPr>
          <w:rtl/>
        </w:rPr>
        <w:t xml:space="preserve"> </w:t>
      </w:r>
      <w:r w:rsidRPr="000868E4">
        <w:rPr>
          <w:rFonts w:hint="eastAsia"/>
          <w:rtl/>
        </w:rPr>
        <w:t>يد</w:t>
      </w:r>
      <w:r w:rsidRPr="000868E4">
        <w:rPr>
          <w:rtl/>
        </w:rPr>
        <w:t xml:space="preserve"> </w:t>
      </w:r>
      <w:r w:rsidRPr="000868E4">
        <w:rPr>
          <w:rFonts w:hint="eastAsia"/>
          <w:rtl/>
        </w:rPr>
        <w:t>السّرَقة</w:t>
      </w:r>
      <w:r w:rsidRPr="000868E4">
        <w:rPr>
          <w:rtl/>
        </w:rPr>
        <w:t>. ومثال</w:t>
      </w:r>
      <w:r w:rsidRPr="000868E4">
        <w:rPr>
          <w:rFonts w:hint="eastAsia"/>
          <w:rtl/>
        </w:rPr>
        <w:t>ه</w:t>
      </w:r>
      <w:r w:rsidRPr="000868E4">
        <w:rPr>
          <w:rtl/>
        </w:rPr>
        <w:t xml:space="preserve"> </w:t>
      </w:r>
      <w:r w:rsidRPr="000868E4">
        <w:rPr>
          <w:rFonts w:hint="eastAsia"/>
          <w:rtl/>
        </w:rPr>
        <w:t>ما</w:t>
      </w:r>
      <w:r w:rsidRPr="000868E4">
        <w:rPr>
          <w:rtl/>
        </w:rPr>
        <w:t xml:space="preserve"> يذكرون من شأن علي بن الحسن المكتب</w:t>
      </w:r>
      <w:r w:rsidRPr="000868E4">
        <w:rPr>
          <w:rFonts w:hint="eastAsia"/>
          <w:rtl/>
        </w:rPr>
        <w:t>،</w:t>
      </w:r>
      <w:r w:rsidRPr="000868E4">
        <w:rPr>
          <w:rtl/>
        </w:rPr>
        <w:t xml:space="preserve"> و ي</w:t>
      </w:r>
      <w:r w:rsidRPr="000868E4">
        <w:rPr>
          <w:rFonts w:hint="eastAsia"/>
          <w:rtl/>
        </w:rPr>
        <w:t>سمى</w:t>
      </w:r>
      <w:r w:rsidRPr="000868E4">
        <w:rPr>
          <w:rtl/>
        </w:rPr>
        <w:t xml:space="preserve"> علي بن عبدة بن قتيبة التميمي قال ابن عدي:"أحاديثه إما منكرة وإما مسروقة" وأورد له مما سرقه. </w:t>
      </w:r>
      <w:r w:rsidRPr="000868E4">
        <w:rPr>
          <w:rFonts w:hint="eastAsia"/>
          <w:rtl/>
        </w:rPr>
        <w:t>وهو</w:t>
      </w:r>
      <w:r w:rsidRPr="000868E4">
        <w:rPr>
          <w:rtl/>
        </w:rPr>
        <w:t xml:space="preserve"> حديثه عن ابن علية عن يحيى بن عتيق عن ابن سيرين عن أبي هريرة رفعه:"لا يبولن أحدكم في الماء </w:t>
      </w:r>
      <w:r w:rsidRPr="000868E4">
        <w:rPr>
          <w:rtl/>
        </w:rPr>
        <w:lastRenderedPageBreak/>
        <w:t>الدائم.."- الحديث. وقال: هذا تفرد به يعقوب الدورقي عن ابن علية</w:t>
      </w:r>
      <w:r w:rsidRPr="000868E4">
        <w:rPr>
          <w:rFonts w:hint="eastAsia"/>
          <w:rtl/>
        </w:rPr>
        <w:t>،</w:t>
      </w:r>
      <w:r w:rsidRPr="000868E4">
        <w:rPr>
          <w:rtl/>
        </w:rPr>
        <w:t xml:space="preserve"> حدثنا به عنه جماعة من الثقات</w:t>
      </w:r>
      <w:r w:rsidRPr="000868E4">
        <w:rPr>
          <w:rFonts w:hint="eastAsia"/>
          <w:rtl/>
        </w:rPr>
        <w:t>؛</w:t>
      </w:r>
      <w:r w:rsidRPr="000868E4">
        <w:rPr>
          <w:rtl/>
        </w:rPr>
        <w:t xml:space="preserve"> منهم النسائي. وكان يعقوب لا يحدث به إلا بعد بيانه</w:t>
      </w:r>
      <w:r w:rsidRPr="000868E4">
        <w:rPr>
          <w:rFonts w:hint="eastAsia"/>
          <w:rtl/>
        </w:rPr>
        <w:t>،</w:t>
      </w:r>
      <w:r w:rsidRPr="000868E4">
        <w:rPr>
          <w:rtl/>
        </w:rPr>
        <w:t xml:space="preserve"> فسرقه منه علي بن عبدة. وسئل أحمد بن حنبل عن هذا الحديث </w:t>
      </w:r>
      <w:r w:rsidRPr="000868E4">
        <w:rPr>
          <w:rFonts w:hint="eastAsia"/>
          <w:rtl/>
        </w:rPr>
        <w:t>؟</w:t>
      </w:r>
      <w:r w:rsidRPr="000868E4">
        <w:rPr>
          <w:rtl/>
        </w:rPr>
        <w:t xml:space="preserve"> فقال: لم أسمعه من بن علية</w:t>
      </w:r>
      <w:r w:rsidRPr="000868E4">
        <w:rPr>
          <w:rFonts w:hint="eastAsia"/>
          <w:rtl/>
        </w:rPr>
        <w:t>،</w:t>
      </w:r>
      <w:r w:rsidRPr="000868E4">
        <w:rPr>
          <w:rtl/>
        </w:rPr>
        <w:t xml:space="preserve"> وسمعه يعقوب الدورقي</w:t>
      </w:r>
      <w:r w:rsidRPr="000868E4">
        <w:rPr>
          <w:rFonts w:hint="eastAsia"/>
          <w:rtl/>
        </w:rPr>
        <w:t>،</w:t>
      </w:r>
      <w:r w:rsidRPr="000868E4">
        <w:rPr>
          <w:rtl/>
        </w:rPr>
        <w:t xml:space="preserve"> فاسمعوه منه أو نحوه ذلك"</w:t>
      </w:r>
      <w:r w:rsidRPr="000868E4">
        <w:rPr>
          <w:rStyle w:val="FootnoteReference"/>
          <w:rtl/>
        </w:rPr>
        <w:footnoteReference w:id="32"/>
      </w:r>
      <w:r w:rsidRPr="000868E4">
        <w:rPr>
          <w:rtl/>
        </w:rPr>
        <w:t>.</w:t>
      </w:r>
    </w:p>
    <w:p w:rsidR="0058406F" w:rsidRPr="000868E4" w:rsidRDefault="0058406F" w:rsidP="0058406F">
      <w:pPr>
        <w:rPr>
          <w:rtl/>
        </w:rPr>
      </w:pPr>
      <w:r w:rsidRPr="000868E4">
        <w:rPr>
          <w:rtl/>
        </w:rPr>
        <w:t xml:space="preserve">  ومثال آخر</w:t>
      </w:r>
      <w:r w:rsidRPr="000868E4">
        <w:rPr>
          <w:rFonts w:hint="eastAsia"/>
          <w:rtl/>
        </w:rPr>
        <w:t>،</w:t>
      </w:r>
      <w:r w:rsidRPr="000868E4">
        <w:rPr>
          <w:rtl/>
        </w:rPr>
        <w:t xml:space="preserve"> </w:t>
      </w:r>
      <w:r w:rsidRPr="000868E4">
        <w:rPr>
          <w:rFonts w:hint="eastAsia"/>
          <w:rtl/>
        </w:rPr>
        <w:t>ذكره</w:t>
      </w:r>
      <w:r w:rsidRPr="000868E4">
        <w:rPr>
          <w:rtl/>
        </w:rPr>
        <w:t xml:space="preserve"> الحاكم </w:t>
      </w:r>
      <w:r w:rsidRPr="000868E4">
        <w:rPr>
          <w:rFonts w:hint="eastAsia"/>
          <w:rtl/>
        </w:rPr>
        <w:t>أن</w:t>
      </w:r>
      <w:r w:rsidRPr="000868E4">
        <w:rPr>
          <w:rtl/>
        </w:rPr>
        <w:t xml:space="preserve"> </w:t>
      </w:r>
      <w:r w:rsidRPr="000868E4">
        <w:rPr>
          <w:rFonts w:hint="eastAsia"/>
          <w:rtl/>
        </w:rPr>
        <w:t>شيخه</w:t>
      </w:r>
      <w:r w:rsidRPr="000868E4">
        <w:rPr>
          <w:rtl/>
        </w:rPr>
        <w:t xml:space="preserve"> </w:t>
      </w:r>
      <w:r w:rsidRPr="000868E4">
        <w:rPr>
          <w:rFonts w:hint="eastAsia"/>
          <w:rtl/>
        </w:rPr>
        <w:t>أبا</w:t>
      </w:r>
      <w:r w:rsidRPr="000868E4">
        <w:rPr>
          <w:rtl/>
        </w:rPr>
        <w:t xml:space="preserve"> علي </w:t>
      </w:r>
      <w:r w:rsidRPr="000868E4">
        <w:rPr>
          <w:rFonts w:hint="eastAsia"/>
          <w:rtl/>
        </w:rPr>
        <w:t>الواعظ</w:t>
      </w:r>
      <w:r w:rsidRPr="000868E4">
        <w:rPr>
          <w:rtl/>
        </w:rPr>
        <w:t xml:space="preserve"> المذكر </w:t>
      </w:r>
      <w:r w:rsidRPr="000868E4">
        <w:rPr>
          <w:rFonts w:hint="eastAsia"/>
          <w:rtl/>
        </w:rPr>
        <w:t>سرق</w:t>
      </w:r>
      <w:r w:rsidRPr="000868E4">
        <w:rPr>
          <w:rtl/>
        </w:rPr>
        <w:t xml:space="preserve"> حديث الأعمال </w:t>
      </w:r>
      <w:r w:rsidRPr="000868E4">
        <w:rPr>
          <w:rFonts w:hint="eastAsia"/>
          <w:rtl/>
        </w:rPr>
        <w:t>بالنيات،</w:t>
      </w:r>
      <w:r w:rsidRPr="000868E4">
        <w:rPr>
          <w:rtl/>
        </w:rPr>
        <w:t xml:space="preserve"> </w:t>
      </w:r>
      <w:r w:rsidRPr="000868E4">
        <w:rPr>
          <w:rFonts w:hint="eastAsia"/>
          <w:rtl/>
        </w:rPr>
        <w:t>وهو</w:t>
      </w:r>
      <w:r w:rsidRPr="000868E4">
        <w:rPr>
          <w:rtl/>
        </w:rPr>
        <w:t xml:space="preserve"> </w:t>
      </w:r>
      <w:r w:rsidRPr="000868E4">
        <w:rPr>
          <w:rFonts w:hint="eastAsia"/>
          <w:rtl/>
        </w:rPr>
        <w:t>متن</w:t>
      </w:r>
      <w:r w:rsidRPr="000868E4">
        <w:rPr>
          <w:rtl/>
        </w:rPr>
        <w:t xml:space="preserve"> </w:t>
      </w:r>
      <w:r w:rsidRPr="000868E4">
        <w:rPr>
          <w:rFonts w:hint="eastAsia"/>
          <w:rtl/>
        </w:rPr>
        <w:t>مشهور</w:t>
      </w:r>
      <w:r w:rsidRPr="000868E4">
        <w:rPr>
          <w:rtl/>
        </w:rPr>
        <w:t xml:space="preserve"> </w:t>
      </w:r>
      <w:r w:rsidRPr="000868E4">
        <w:rPr>
          <w:rFonts w:hint="eastAsia"/>
          <w:rtl/>
        </w:rPr>
        <w:t>بالصحة</w:t>
      </w:r>
      <w:r w:rsidRPr="000868E4">
        <w:rPr>
          <w:rtl/>
        </w:rPr>
        <w:t xml:space="preserve">. </w:t>
      </w:r>
      <w:r w:rsidRPr="000868E4">
        <w:rPr>
          <w:rFonts w:hint="eastAsia"/>
          <w:rtl/>
        </w:rPr>
        <w:t>ثم</w:t>
      </w:r>
      <w:r w:rsidRPr="000868E4">
        <w:rPr>
          <w:rtl/>
        </w:rPr>
        <w:t xml:space="preserve"> </w:t>
      </w:r>
      <w:r w:rsidRPr="000868E4">
        <w:rPr>
          <w:rFonts w:hint="eastAsia"/>
          <w:rtl/>
        </w:rPr>
        <w:t>الحاكم</w:t>
      </w:r>
      <w:r w:rsidRPr="000868E4">
        <w:rPr>
          <w:rtl/>
        </w:rPr>
        <w:t xml:space="preserve"> </w:t>
      </w:r>
      <w:r w:rsidRPr="000868E4">
        <w:rPr>
          <w:rFonts w:hint="eastAsia"/>
          <w:rtl/>
        </w:rPr>
        <w:t>السند،</w:t>
      </w:r>
      <w:r w:rsidRPr="000868E4">
        <w:rPr>
          <w:rtl/>
        </w:rPr>
        <w:t xml:space="preserve"> </w:t>
      </w:r>
      <w:r w:rsidRPr="000868E4">
        <w:rPr>
          <w:rFonts w:hint="eastAsia"/>
          <w:rtl/>
        </w:rPr>
        <w:t>قال</w:t>
      </w:r>
      <w:r w:rsidRPr="000868E4">
        <w:rPr>
          <w:rtl/>
        </w:rPr>
        <w:t xml:space="preserve">:حدثنا به (أبو </w:t>
      </w:r>
      <w:r w:rsidRPr="000868E4">
        <w:rPr>
          <w:rFonts w:hint="eastAsia"/>
          <w:rtl/>
        </w:rPr>
        <w:t>علي</w:t>
      </w:r>
      <w:r w:rsidRPr="000868E4">
        <w:rPr>
          <w:rtl/>
        </w:rPr>
        <w:t xml:space="preserve"> المذكر) عن عبد الله بن هاشم عن يحيى بن سعيد القطان عن يحيى بن سعيد الأنصاري بسنده. وهذا كان تفرد به علي بن محمد بن العلاء عن أبي هاشم. ثم حدث به أبو بكر الذهبي عن أبي هاشم ثم سرقه منهما أبو علي</w:t>
      </w:r>
      <w:r w:rsidRPr="000868E4">
        <w:rPr>
          <w:rStyle w:val="FootnoteReference"/>
          <w:rtl/>
        </w:rPr>
        <w:footnoteReference w:id="33"/>
      </w:r>
      <w:r w:rsidRPr="000868E4">
        <w:rPr>
          <w:rtl/>
        </w:rPr>
        <w:t>.</w:t>
      </w:r>
    </w:p>
    <w:p w:rsidR="0058406F" w:rsidRPr="000868E4" w:rsidRDefault="0058406F" w:rsidP="0058406F">
      <w:pPr>
        <w:rPr>
          <w:rtl/>
        </w:rPr>
      </w:pPr>
      <w:r w:rsidRPr="000868E4">
        <w:rPr>
          <w:rtl/>
        </w:rPr>
        <w:t xml:space="preserve">   و </w:t>
      </w:r>
      <w:r w:rsidRPr="000868E4">
        <w:rPr>
          <w:rFonts w:hint="eastAsia"/>
          <w:rtl/>
        </w:rPr>
        <w:t>الحقيقة</w:t>
      </w:r>
      <w:r w:rsidRPr="000868E4">
        <w:rPr>
          <w:rtl/>
        </w:rPr>
        <w:t xml:space="preserve"> الظاهرة أن </w:t>
      </w:r>
      <w:r w:rsidRPr="000868E4">
        <w:rPr>
          <w:rFonts w:hint="eastAsia"/>
          <w:rtl/>
        </w:rPr>
        <w:t>الحديث</w:t>
      </w:r>
      <w:r w:rsidRPr="000868E4">
        <w:rPr>
          <w:rtl/>
        </w:rPr>
        <w:t xml:space="preserve"> -</w:t>
      </w:r>
      <w:r w:rsidRPr="000868E4">
        <w:rPr>
          <w:rFonts w:hint="eastAsia"/>
          <w:rtl/>
        </w:rPr>
        <w:t>و</w:t>
      </w:r>
      <w:r w:rsidRPr="000868E4">
        <w:rPr>
          <w:rtl/>
        </w:rPr>
        <w:t xml:space="preserve"> إن كان </w:t>
      </w:r>
      <w:r w:rsidRPr="000868E4">
        <w:rPr>
          <w:rFonts w:hint="eastAsia"/>
          <w:rtl/>
        </w:rPr>
        <w:t>موضوعا</w:t>
      </w:r>
      <w:r w:rsidRPr="000868E4">
        <w:rPr>
          <w:rtl/>
        </w:rPr>
        <w:t>-</w:t>
      </w:r>
      <w:r w:rsidRPr="000868E4">
        <w:rPr>
          <w:rFonts w:hint="eastAsia"/>
          <w:rtl/>
        </w:rPr>
        <w:t>،</w:t>
      </w:r>
      <w:r w:rsidRPr="000868E4">
        <w:rPr>
          <w:rtl/>
        </w:rPr>
        <w:t xml:space="preserve"> </w:t>
      </w:r>
      <w:r w:rsidRPr="000868E4">
        <w:rPr>
          <w:rFonts w:hint="eastAsia"/>
          <w:rtl/>
        </w:rPr>
        <w:t>و</w:t>
      </w:r>
      <w:r w:rsidRPr="000868E4">
        <w:rPr>
          <w:rtl/>
        </w:rPr>
        <w:t xml:space="preserve"> لكن سارقه لا حق له -من قريب أو بعيد- </w:t>
      </w:r>
      <w:r w:rsidRPr="000868E4">
        <w:rPr>
          <w:rFonts w:hint="eastAsia"/>
          <w:rtl/>
        </w:rPr>
        <w:t>في</w:t>
      </w:r>
      <w:r w:rsidRPr="000868E4">
        <w:rPr>
          <w:rtl/>
        </w:rPr>
        <w:t xml:space="preserve"> انتساب نفسه إل</w:t>
      </w:r>
      <w:r w:rsidRPr="000868E4">
        <w:rPr>
          <w:rFonts w:hint="cs"/>
          <w:rtl/>
        </w:rPr>
        <w:t>يه</w:t>
      </w:r>
      <w:r w:rsidRPr="000868E4">
        <w:rPr>
          <w:rtl/>
        </w:rPr>
        <w:t xml:space="preserve">، </w:t>
      </w:r>
      <w:r w:rsidRPr="000868E4">
        <w:rPr>
          <w:rFonts w:hint="eastAsia"/>
          <w:rtl/>
        </w:rPr>
        <w:t>وإنما</w:t>
      </w:r>
      <w:r w:rsidRPr="000868E4">
        <w:rPr>
          <w:rtl/>
        </w:rPr>
        <w:t xml:space="preserve"> </w:t>
      </w:r>
      <w:r w:rsidRPr="000868E4">
        <w:rPr>
          <w:rFonts w:hint="eastAsia"/>
          <w:rtl/>
        </w:rPr>
        <w:t>يرجع</w:t>
      </w:r>
      <w:r w:rsidRPr="000868E4">
        <w:rPr>
          <w:rtl/>
        </w:rPr>
        <w:t xml:space="preserve"> </w:t>
      </w:r>
      <w:r w:rsidRPr="000868E4">
        <w:rPr>
          <w:rFonts w:hint="eastAsia"/>
          <w:rtl/>
        </w:rPr>
        <w:t>إلى</w:t>
      </w:r>
      <w:r w:rsidRPr="000868E4">
        <w:rPr>
          <w:rtl/>
        </w:rPr>
        <w:t xml:space="preserve"> </w:t>
      </w:r>
      <w:r w:rsidRPr="000868E4">
        <w:rPr>
          <w:rFonts w:hint="eastAsia"/>
          <w:rtl/>
        </w:rPr>
        <w:t>أصله،</w:t>
      </w:r>
      <w:r w:rsidRPr="000868E4">
        <w:rPr>
          <w:rtl/>
        </w:rPr>
        <w:t xml:space="preserve"> وهو </w:t>
      </w:r>
      <w:r w:rsidRPr="000868E4">
        <w:rPr>
          <w:rFonts w:hint="eastAsia"/>
          <w:rtl/>
        </w:rPr>
        <w:t>صاحبه</w:t>
      </w:r>
      <w:r w:rsidRPr="000868E4">
        <w:rPr>
          <w:rtl/>
        </w:rPr>
        <w:t xml:space="preserve"> الحقيقي الذي يمتلكه بالإسناد. </w:t>
      </w:r>
      <w:r w:rsidRPr="000868E4">
        <w:rPr>
          <w:rFonts w:hint="eastAsia"/>
          <w:rtl/>
        </w:rPr>
        <w:t>و</w:t>
      </w:r>
      <w:r w:rsidRPr="000868E4">
        <w:rPr>
          <w:rtl/>
        </w:rPr>
        <w:t xml:space="preserve"> </w:t>
      </w:r>
      <w:r w:rsidRPr="000868E4">
        <w:rPr>
          <w:rFonts w:hint="eastAsia"/>
          <w:rtl/>
        </w:rPr>
        <w:t>للحافظ</w:t>
      </w:r>
      <w:r w:rsidRPr="000868E4">
        <w:rPr>
          <w:rtl/>
        </w:rPr>
        <w:t xml:space="preserve"> </w:t>
      </w:r>
      <w:r w:rsidRPr="000868E4">
        <w:rPr>
          <w:rFonts w:hint="eastAsia"/>
          <w:rtl/>
        </w:rPr>
        <w:t>ابن</w:t>
      </w:r>
      <w:r w:rsidRPr="000868E4">
        <w:rPr>
          <w:rtl/>
        </w:rPr>
        <w:t xml:space="preserve"> </w:t>
      </w:r>
      <w:r w:rsidRPr="000868E4">
        <w:rPr>
          <w:rFonts w:hint="eastAsia"/>
          <w:rtl/>
        </w:rPr>
        <w:t>حجر</w:t>
      </w:r>
      <w:r w:rsidRPr="000868E4">
        <w:rPr>
          <w:rtl/>
        </w:rPr>
        <w:t xml:space="preserve"> كلامٌ متين ي</w:t>
      </w:r>
      <w:r w:rsidRPr="000868E4">
        <w:rPr>
          <w:rFonts w:hint="eastAsia"/>
          <w:rtl/>
        </w:rPr>
        <w:t>دلّ</w:t>
      </w:r>
      <w:r w:rsidRPr="000868E4">
        <w:rPr>
          <w:rtl/>
        </w:rPr>
        <w:t xml:space="preserve"> على </w:t>
      </w:r>
      <w:r w:rsidRPr="000868E4">
        <w:rPr>
          <w:rFonts w:hint="eastAsia"/>
          <w:rtl/>
        </w:rPr>
        <w:t>أن</w:t>
      </w:r>
      <w:r w:rsidRPr="000868E4">
        <w:rPr>
          <w:rtl/>
        </w:rPr>
        <w:t xml:space="preserve"> الحديث المسروق قد يكون له أصل من الشيخ المسروق منه. قال:"وجزم </w:t>
      </w:r>
      <w:r w:rsidRPr="000868E4">
        <w:rPr>
          <w:rFonts w:hint="eastAsia"/>
          <w:rtl/>
        </w:rPr>
        <w:t>ا</w:t>
      </w:r>
      <w:r w:rsidRPr="000868E4">
        <w:rPr>
          <w:rtl/>
        </w:rPr>
        <w:t xml:space="preserve">بن عدي في ترجمة يعقوب بن الوليد بعد أن ساقه من روايته عن هشام أيضاً بأن يعقوب بن الوليد سرقه من يعقوب بن إبراهيم فأشعر ذلك أن له أصلاً من رواية يعقوب بن إبراهيم وأورد له البيهقي في الشعب من طريق موسى بن داود الضبي حدثنا يعقوب بن إبراهيم عن يحيى بن سعيد عن أبي مسلم الخولاني عن عبيد بن عمير عن أبي ذر قال قال رسول الله </w:t>
      </w:r>
      <w:r w:rsidRPr="000868E4">
        <w:sym w:font="AGA Arabesque" w:char="F072"/>
      </w:r>
      <w:r w:rsidRPr="000868E4">
        <w:rPr>
          <w:rFonts w:hint="cs"/>
          <w:rtl/>
        </w:rPr>
        <w:t>:</w:t>
      </w:r>
      <w:r w:rsidRPr="000868E4">
        <w:rPr>
          <w:rtl/>
        </w:rPr>
        <w:t>"زر القبور تذكر بها الآخرة</w:t>
      </w:r>
      <w:r w:rsidRPr="000868E4">
        <w:rPr>
          <w:rFonts w:hint="eastAsia"/>
          <w:rtl/>
        </w:rPr>
        <w:t>،</w:t>
      </w:r>
      <w:r w:rsidRPr="000868E4">
        <w:rPr>
          <w:rtl/>
        </w:rPr>
        <w:t xml:space="preserve"> واغسل الموتى</w:t>
      </w:r>
      <w:r w:rsidRPr="000868E4">
        <w:rPr>
          <w:rFonts w:hint="eastAsia"/>
          <w:rtl/>
        </w:rPr>
        <w:t>،</w:t>
      </w:r>
      <w:r w:rsidRPr="000868E4">
        <w:rPr>
          <w:rtl/>
        </w:rPr>
        <w:t xml:space="preserve"> فإن معالجة جسد خاو موعظة بليغة". </w:t>
      </w:r>
      <w:r w:rsidRPr="000868E4">
        <w:rPr>
          <w:rFonts w:hint="eastAsia"/>
          <w:rtl/>
        </w:rPr>
        <w:t>ثم</w:t>
      </w:r>
      <w:r w:rsidRPr="000868E4">
        <w:rPr>
          <w:rtl/>
        </w:rPr>
        <w:t xml:space="preserve"> </w:t>
      </w:r>
      <w:r w:rsidRPr="000868E4">
        <w:rPr>
          <w:rFonts w:hint="eastAsia"/>
          <w:rtl/>
        </w:rPr>
        <w:t>قال</w:t>
      </w:r>
      <w:r w:rsidRPr="000868E4">
        <w:rPr>
          <w:rtl/>
        </w:rPr>
        <w:t xml:space="preserve"> </w:t>
      </w:r>
      <w:r w:rsidRPr="000868E4">
        <w:rPr>
          <w:rFonts w:hint="eastAsia"/>
          <w:rtl/>
        </w:rPr>
        <w:t>الحافظ</w:t>
      </w:r>
      <w:r w:rsidRPr="000868E4">
        <w:rPr>
          <w:rtl/>
        </w:rPr>
        <w:t xml:space="preserve"> </w:t>
      </w:r>
      <w:r w:rsidRPr="000868E4">
        <w:rPr>
          <w:rFonts w:hint="eastAsia"/>
          <w:rtl/>
        </w:rPr>
        <w:t>ابن</w:t>
      </w:r>
      <w:r w:rsidRPr="000868E4">
        <w:rPr>
          <w:rtl/>
        </w:rPr>
        <w:t xml:space="preserve"> </w:t>
      </w:r>
      <w:r w:rsidRPr="000868E4">
        <w:rPr>
          <w:rFonts w:hint="eastAsia"/>
          <w:rtl/>
        </w:rPr>
        <w:t>حجر</w:t>
      </w:r>
      <w:r w:rsidRPr="000868E4">
        <w:rPr>
          <w:rtl/>
        </w:rPr>
        <w:t>:"هذا متن منكر"</w:t>
      </w:r>
      <w:r w:rsidRPr="000868E4">
        <w:rPr>
          <w:rStyle w:val="FootnoteReference"/>
          <w:rtl/>
        </w:rPr>
        <w:footnoteReference w:id="34"/>
      </w:r>
      <w:r w:rsidRPr="000868E4">
        <w:rPr>
          <w:rtl/>
        </w:rPr>
        <w:t>.</w:t>
      </w:r>
    </w:p>
    <w:p w:rsidR="0058406F" w:rsidRPr="000868E4" w:rsidRDefault="0058406F" w:rsidP="0058406F">
      <w:pPr>
        <w:rPr>
          <w:rtl/>
        </w:rPr>
      </w:pPr>
      <w:r w:rsidRPr="000868E4">
        <w:rPr>
          <w:rtl/>
        </w:rPr>
        <w:lastRenderedPageBreak/>
        <w:t xml:space="preserve">  و </w:t>
      </w:r>
      <w:r w:rsidRPr="000868E4">
        <w:rPr>
          <w:rFonts w:hint="eastAsia"/>
          <w:rtl/>
        </w:rPr>
        <w:t>يساعد</w:t>
      </w:r>
      <w:r w:rsidRPr="000868E4">
        <w:rPr>
          <w:rtl/>
        </w:rPr>
        <w:t xml:space="preserve"> </w:t>
      </w:r>
      <w:r w:rsidRPr="000868E4">
        <w:rPr>
          <w:rFonts w:hint="eastAsia"/>
          <w:rtl/>
        </w:rPr>
        <w:t>تتبع</w:t>
      </w:r>
      <w:r w:rsidRPr="000868E4">
        <w:rPr>
          <w:rtl/>
        </w:rPr>
        <w:t xml:space="preserve"> تاريخ </w:t>
      </w:r>
      <w:r w:rsidRPr="000868E4">
        <w:rPr>
          <w:rFonts w:hint="eastAsia"/>
          <w:rtl/>
        </w:rPr>
        <w:t>الرواة</w:t>
      </w:r>
      <w:r w:rsidRPr="000868E4">
        <w:rPr>
          <w:rtl/>
        </w:rPr>
        <w:t xml:space="preserve"> مولدا و منشأ، </w:t>
      </w:r>
      <w:r w:rsidRPr="000868E4">
        <w:rPr>
          <w:rFonts w:hint="eastAsia"/>
          <w:rtl/>
        </w:rPr>
        <w:t>و</w:t>
      </w:r>
      <w:r w:rsidRPr="000868E4">
        <w:rPr>
          <w:rtl/>
        </w:rPr>
        <w:t xml:space="preserve"> </w:t>
      </w:r>
      <w:r w:rsidRPr="000868E4">
        <w:rPr>
          <w:rFonts w:hint="eastAsia"/>
          <w:rtl/>
        </w:rPr>
        <w:t>ملاحظة</w:t>
      </w:r>
      <w:r w:rsidRPr="000868E4">
        <w:rPr>
          <w:rtl/>
        </w:rPr>
        <w:t xml:space="preserve"> </w:t>
      </w:r>
      <w:r w:rsidRPr="000868E4">
        <w:rPr>
          <w:rFonts w:hint="eastAsia"/>
          <w:rtl/>
        </w:rPr>
        <w:t>أزمان</w:t>
      </w:r>
      <w:r w:rsidRPr="000868E4">
        <w:rPr>
          <w:rtl/>
        </w:rPr>
        <w:t xml:space="preserve"> </w:t>
      </w:r>
      <w:r w:rsidRPr="000868E4">
        <w:rPr>
          <w:rFonts w:hint="eastAsia"/>
          <w:rtl/>
        </w:rPr>
        <w:t>تحمل</w:t>
      </w:r>
      <w:r w:rsidRPr="000868E4">
        <w:rPr>
          <w:rtl/>
        </w:rPr>
        <w:t xml:space="preserve"> </w:t>
      </w:r>
      <w:r w:rsidRPr="000868E4">
        <w:rPr>
          <w:rFonts w:hint="eastAsia"/>
          <w:rtl/>
        </w:rPr>
        <w:t>الروايات</w:t>
      </w:r>
      <w:r w:rsidRPr="000868E4">
        <w:rPr>
          <w:rtl/>
        </w:rPr>
        <w:t xml:space="preserve"> </w:t>
      </w:r>
      <w:r w:rsidRPr="000868E4">
        <w:rPr>
          <w:rFonts w:hint="eastAsia"/>
          <w:rtl/>
        </w:rPr>
        <w:t>و</w:t>
      </w:r>
      <w:r w:rsidRPr="000868E4">
        <w:rPr>
          <w:rtl/>
        </w:rPr>
        <w:t xml:space="preserve"> أوقاتها </w:t>
      </w:r>
      <w:r w:rsidRPr="000868E4">
        <w:rPr>
          <w:rFonts w:hint="eastAsia"/>
          <w:rtl/>
        </w:rPr>
        <w:t>وسنوات</w:t>
      </w:r>
      <w:r w:rsidRPr="000868E4">
        <w:rPr>
          <w:rtl/>
        </w:rPr>
        <w:t xml:space="preserve"> </w:t>
      </w:r>
      <w:r w:rsidRPr="000868E4">
        <w:rPr>
          <w:rFonts w:hint="eastAsia"/>
          <w:rtl/>
        </w:rPr>
        <w:t>الأداء</w:t>
      </w:r>
      <w:r w:rsidRPr="000868E4">
        <w:rPr>
          <w:rtl/>
        </w:rPr>
        <w:t xml:space="preserve"> </w:t>
      </w:r>
      <w:r w:rsidRPr="000868E4">
        <w:rPr>
          <w:rFonts w:hint="eastAsia"/>
          <w:rtl/>
        </w:rPr>
        <w:t>على</w:t>
      </w:r>
      <w:r w:rsidRPr="000868E4">
        <w:rPr>
          <w:rtl/>
        </w:rPr>
        <w:t xml:space="preserve"> </w:t>
      </w:r>
      <w:r w:rsidRPr="000868E4">
        <w:rPr>
          <w:rFonts w:hint="eastAsia"/>
          <w:rtl/>
        </w:rPr>
        <w:t>معرفة</w:t>
      </w:r>
      <w:r w:rsidRPr="000868E4">
        <w:rPr>
          <w:rtl/>
        </w:rPr>
        <w:t xml:space="preserve"> </w:t>
      </w:r>
      <w:r w:rsidRPr="000868E4">
        <w:rPr>
          <w:rFonts w:hint="eastAsia"/>
          <w:rtl/>
        </w:rPr>
        <w:t>فَعْلة</w:t>
      </w:r>
      <w:r w:rsidRPr="000868E4">
        <w:rPr>
          <w:rtl/>
        </w:rPr>
        <w:t xml:space="preserve"> </w:t>
      </w:r>
      <w:r w:rsidRPr="000868E4">
        <w:rPr>
          <w:rFonts w:hint="eastAsia"/>
          <w:rtl/>
        </w:rPr>
        <w:t>السارق،</w:t>
      </w:r>
      <w:r w:rsidRPr="000868E4">
        <w:rPr>
          <w:rtl/>
        </w:rPr>
        <w:t xml:space="preserve"> </w:t>
      </w:r>
      <w:r w:rsidRPr="000868E4">
        <w:rPr>
          <w:rFonts w:hint="eastAsia"/>
          <w:rtl/>
        </w:rPr>
        <w:t>و</w:t>
      </w:r>
      <w:r w:rsidRPr="000868E4">
        <w:rPr>
          <w:rtl/>
        </w:rPr>
        <w:t xml:space="preserve"> </w:t>
      </w:r>
      <w:r w:rsidRPr="000868E4">
        <w:rPr>
          <w:rFonts w:hint="eastAsia"/>
          <w:rtl/>
        </w:rPr>
        <w:t>قلّ</w:t>
      </w:r>
      <w:r w:rsidRPr="000868E4">
        <w:rPr>
          <w:rtl/>
        </w:rPr>
        <w:t xml:space="preserve"> </w:t>
      </w:r>
      <w:r w:rsidRPr="000868E4">
        <w:rPr>
          <w:rFonts w:hint="eastAsia"/>
          <w:rtl/>
        </w:rPr>
        <w:t>ما</w:t>
      </w:r>
      <w:r w:rsidRPr="000868E4">
        <w:rPr>
          <w:rtl/>
        </w:rPr>
        <w:t xml:space="preserve"> </w:t>
      </w:r>
      <w:r w:rsidRPr="000868E4">
        <w:rPr>
          <w:rFonts w:hint="eastAsia"/>
          <w:rtl/>
        </w:rPr>
        <w:t>يجد</w:t>
      </w:r>
      <w:r w:rsidRPr="000868E4">
        <w:rPr>
          <w:rtl/>
        </w:rPr>
        <w:t xml:space="preserve"> من</w:t>
      </w:r>
      <w:r w:rsidRPr="000868E4">
        <w:rPr>
          <w:rFonts w:hint="eastAsia"/>
          <w:rtl/>
        </w:rPr>
        <w:t>عرجا</w:t>
      </w:r>
      <w:r w:rsidRPr="000868E4">
        <w:rPr>
          <w:rtl/>
        </w:rPr>
        <w:t xml:space="preserve"> </w:t>
      </w:r>
      <w:r w:rsidRPr="000868E4">
        <w:rPr>
          <w:rFonts w:hint="eastAsia"/>
          <w:rtl/>
        </w:rPr>
        <w:t>يختفي</w:t>
      </w:r>
      <w:r w:rsidRPr="000868E4">
        <w:rPr>
          <w:rtl/>
        </w:rPr>
        <w:t xml:space="preserve"> </w:t>
      </w:r>
      <w:r w:rsidRPr="000868E4">
        <w:rPr>
          <w:rFonts w:hint="eastAsia"/>
          <w:rtl/>
        </w:rPr>
        <w:t>فيه</w:t>
      </w:r>
      <w:r w:rsidRPr="000868E4">
        <w:rPr>
          <w:rtl/>
        </w:rPr>
        <w:t xml:space="preserve">. </w:t>
      </w:r>
      <w:r w:rsidRPr="000868E4">
        <w:rPr>
          <w:rFonts w:hint="eastAsia"/>
          <w:rtl/>
        </w:rPr>
        <w:t>قال</w:t>
      </w:r>
      <w:r w:rsidRPr="000868E4">
        <w:rPr>
          <w:rtl/>
        </w:rPr>
        <w:t xml:space="preserve"> سفيان الثوري:"لما استعمل الرواة الكذب استعملنا لهم الت</w:t>
      </w:r>
      <w:r w:rsidRPr="000868E4">
        <w:rPr>
          <w:rFonts w:hint="eastAsia"/>
          <w:rtl/>
        </w:rPr>
        <w:t>ا</w:t>
      </w:r>
      <w:r w:rsidRPr="000868E4">
        <w:rPr>
          <w:rtl/>
        </w:rPr>
        <w:t>ريخ"</w:t>
      </w:r>
      <w:r w:rsidRPr="000868E4">
        <w:rPr>
          <w:rStyle w:val="FootnoteReference"/>
          <w:rtl/>
        </w:rPr>
        <w:footnoteReference w:id="35"/>
      </w:r>
      <w:r w:rsidRPr="000868E4">
        <w:rPr>
          <w:rtl/>
        </w:rPr>
        <w:t>. و قال حفص بن غياث: "إذا ات</w:t>
      </w:r>
      <w:r w:rsidRPr="000868E4">
        <w:rPr>
          <w:rFonts w:hint="eastAsia"/>
          <w:rtl/>
        </w:rPr>
        <w:t>ّ</w:t>
      </w:r>
      <w:r w:rsidRPr="000868E4">
        <w:rPr>
          <w:rtl/>
        </w:rPr>
        <w:t>همتم الشيخ فحاسبوه بالسنين"</w:t>
      </w:r>
      <w:r w:rsidRPr="000868E4">
        <w:rPr>
          <w:rStyle w:val="FootnoteReference"/>
          <w:rtl/>
        </w:rPr>
        <w:footnoteReference w:id="36"/>
      </w:r>
      <w:r w:rsidRPr="000868E4">
        <w:rPr>
          <w:rtl/>
        </w:rPr>
        <w:t xml:space="preserve">. و كثيرا ما </w:t>
      </w:r>
      <w:r w:rsidRPr="000868E4">
        <w:rPr>
          <w:rFonts w:hint="eastAsia"/>
          <w:rtl/>
        </w:rPr>
        <w:t>يستعين</w:t>
      </w:r>
      <w:r w:rsidRPr="000868E4">
        <w:rPr>
          <w:rtl/>
        </w:rPr>
        <w:t xml:space="preserve"> </w:t>
      </w:r>
      <w:r w:rsidRPr="000868E4">
        <w:rPr>
          <w:rFonts w:hint="eastAsia"/>
          <w:rtl/>
        </w:rPr>
        <w:t>النقاد</w:t>
      </w:r>
      <w:r w:rsidRPr="000868E4">
        <w:rPr>
          <w:rtl/>
        </w:rPr>
        <w:t xml:space="preserve"> </w:t>
      </w:r>
      <w:r w:rsidRPr="000868E4">
        <w:rPr>
          <w:rFonts w:hint="eastAsia"/>
          <w:rtl/>
        </w:rPr>
        <w:t>بالتاريخ،</w:t>
      </w:r>
      <w:r w:rsidRPr="000868E4">
        <w:rPr>
          <w:rtl/>
        </w:rPr>
        <w:t xml:space="preserve"> فيعودون </w:t>
      </w:r>
      <w:r w:rsidRPr="000868E4">
        <w:rPr>
          <w:rFonts w:hint="eastAsia"/>
          <w:rtl/>
        </w:rPr>
        <w:t>بعد</w:t>
      </w:r>
      <w:r w:rsidRPr="000868E4">
        <w:rPr>
          <w:rtl/>
        </w:rPr>
        <w:t xml:space="preserve"> البحث والتمحيص </w:t>
      </w:r>
      <w:r w:rsidRPr="000868E4">
        <w:rPr>
          <w:rFonts w:hint="eastAsia"/>
          <w:rtl/>
        </w:rPr>
        <w:t>بنص</w:t>
      </w:r>
      <w:r w:rsidRPr="000868E4">
        <w:rPr>
          <w:rtl/>
        </w:rPr>
        <w:t xml:space="preserve"> </w:t>
      </w:r>
      <w:r w:rsidRPr="000868E4">
        <w:rPr>
          <w:rFonts w:hint="eastAsia"/>
          <w:rtl/>
        </w:rPr>
        <w:t>يثبت</w:t>
      </w:r>
      <w:r w:rsidRPr="000868E4">
        <w:rPr>
          <w:rtl/>
        </w:rPr>
        <w:t xml:space="preserve"> السرقة، أو بظن </w:t>
      </w:r>
      <w:r w:rsidRPr="000868E4">
        <w:rPr>
          <w:rFonts w:hint="eastAsia"/>
          <w:rtl/>
        </w:rPr>
        <w:t>اجتهادي</w:t>
      </w:r>
      <w:r w:rsidRPr="000868E4">
        <w:rPr>
          <w:rtl/>
        </w:rPr>
        <w:t xml:space="preserve"> </w:t>
      </w:r>
      <w:r w:rsidRPr="000868E4">
        <w:rPr>
          <w:rFonts w:hint="eastAsia"/>
          <w:rtl/>
        </w:rPr>
        <w:t>يشوبه</w:t>
      </w:r>
      <w:r w:rsidRPr="000868E4">
        <w:rPr>
          <w:rtl/>
        </w:rPr>
        <w:t xml:space="preserve"> </w:t>
      </w:r>
      <w:r w:rsidRPr="000868E4">
        <w:rPr>
          <w:rFonts w:hint="eastAsia"/>
          <w:rtl/>
        </w:rPr>
        <w:t>يقين</w:t>
      </w:r>
      <w:r w:rsidRPr="000868E4">
        <w:rPr>
          <w:rtl/>
        </w:rPr>
        <w:t xml:space="preserve"> </w:t>
      </w:r>
      <w:r w:rsidRPr="000868E4">
        <w:rPr>
          <w:rFonts w:hint="eastAsia"/>
          <w:rtl/>
        </w:rPr>
        <w:t>قوي</w:t>
      </w:r>
      <w:r w:rsidRPr="000868E4">
        <w:rPr>
          <w:rtl/>
        </w:rPr>
        <w:t xml:space="preserve"> </w:t>
      </w:r>
      <w:r w:rsidRPr="000868E4">
        <w:rPr>
          <w:rFonts w:hint="eastAsia"/>
          <w:rtl/>
        </w:rPr>
        <w:t>أن</w:t>
      </w:r>
      <w:r w:rsidRPr="000868E4">
        <w:rPr>
          <w:rtl/>
        </w:rPr>
        <w:t xml:space="preserve"> </w:t>
      </w:r>
      <w:r w:rsidRPr="000868E4">
        <w:rPr>
          <w:rFonts w:hint="eastAsia"/>
          <w:rtl/>
        </w:rPr>
        <w:t>هذا</w:t>
      </w:r>
      <w:r w:rsidRPr="000868E4">
        <w:rPr>
          <w:rtl/>
        </w:rPr>
        <w:t xml:space="preserve"> </w:t>
      </w:r>
      <w:r w:rsidRPr="000868E4">
        <w:rPr>
          <w:rFonts w:hint="eastAsia"/>
          <w:rtl/>
        </w:rPr>
        <w:t>الراوي</w:t>
      </w:r>
      <w:r w:rsidRPr="000868E4">
        <w:rPr>
          <w:rtl/>
        </w:rPr>
        <w:t xml:space="preserve"> لم يلق </w:t>
      </w:r>
      <w:r w:rsidRPr="000868E4">
        <w:rPr>
          <w:rFonts w:hint="eastAsia"/>
          <w:rtl/>
        </w:rPr>
        <w:t>ذلك</w:t>
      </w:r>
      <w:r w:rsidRPr="000868E4">
        <w:rPr>
          <w:rtl/>
        </w:rPr>
        <w:t xml:space="preserve"> </w:t>
      </w:r>
      <w:r w:rsidRPr="000868E4">
        <w:rPr>
          <w:rFonts w:hint="eastAsia"/>
          <w:rtl/>
        </w:rPr>
        <w:t>ال</w:t>
      </w:r>
      <w:r w:rsidRPr="000868E4">
        <w:rPr>
          <w:rtl/>
        </w:rPr>
        <w:t>شيخ</w:t>
      </w:r>
      <w:r w:rsidRPr="000868E4">
        <w:rPr>
          <w:rFonts w:hint="eastAsia"/>
          <w:rtl/>
        </w:rPr>
        <w:t>،</w:t>
      </w:r>
      <w:r w:rsidRPr="000868E4">
        <w:rPr>
          <w:rtl/>
        </w:rPr>
        <w:t xml:space="preserve"> </w:t>
      </w:r>
      <w:r w:rsidRPr="000868E4">
        <w:rPr>
          <w:rFonts w:hint="eastAsia"/>
          <w:rtl/>
        </w:rPr>
        <w:t>ورغم</w:t>
      </w:r>
      <w:r w:rsidRPr="000868E4">
        <w:rPr>
          <w:rtl/>
        </w:rPr>
        <w:t xml:space="preserve"> </w:t>
      </w:r>
      <w:r w:rsidRPr="000868E4">
        <w:rPr>
          <w:rFonts w:hint="eastAsia"/>
          <w:rtl/>
        </w:rPr>
        <w:t>ذلك</w:t>
      </w:r>
      <w:r w:rsidRPr="000868E4">
        <w:rPr>
          <w:rtl/>
        </w:rPr>
        <w:t xml:space="preserve"> </w:t>
      </w:r>
      <w:r w:rsidRPr="000868E4">
        <w:rPr>
          <w:rFonts w:hint="eastAsia"/>
          <w:rtl/>
        </w:rPr>
        <w:t>يدعي</w:t>
      </w:r>
      <w:r w:rsidRPr="000868E4">
        <w:rPr>
          <w:rtl/>
        </w:rPr>
        <w:t xml:space="preserve"> </w:t>
      </w:r>
      <w:r w:rsidRPr="000868E4">
        <w:rPr>
          <w:rFonts w:hint="eastAsia"/>
          <w:rtl/>
        </w:rPr>
        <w:t>الر</w:t>
      </w:r>
      <w:r w:rsidRPr="000868E4">
        <w:rPr>
          <w:rtl/>
        </w:rPr>
        <w:t>و</w:t>
      </w:r>
      <w:r w:rsidRPr="000868E4">
        <w:rPr>
          <w:rFonts w:hint="eastAsia"/>
          <w:rtl/>
        </w:rPr>
        <w:t>اية</w:t>
      </w:r>
      <w:r w:rsidRPr="000868E4">
        <w:rPr>
          <w:rtl/>
        </w:rPr>
        <w:t xml:space="preserve"> </w:t>
      </w:r>
      <w:r w:rsidRPr="000868E4">
        <w:rPr>
          <w:rFonts w:hint="eastAsia"/>
          <w:rtl/>
        </w:rPr>
        <w:t>عنه،</w:t>
      </w:r>
      <w:r w:rsidRPr="000868E4">
        <w:rPr>
          <w:rtl/>
        </w:rPr>
        <w:t xml:space="preserve"> </w:t>
      </w:r>
      <w:r w:rsidRPr="000868E4">
        <w:rPr>
          <w:rFonts w:hint="eastAsia"/>
          <w:rtl/>
        </w:rPr>
        <w:t>فهو</w:t>
      </w:r>
      <w:r w:rsidRPr="000868E4">
        <w:rPr>
          <w:rtl/>
        </w:rPr>
        <w:t xml:space="preserve"> </w:t>
      </w:r>
      <w:r w:rsidRPr="000868E4">
        <w:rPr>
          <w:rFonts w:hint="eastAsia"/>
          <w:rtl/>
        </w:rPr>
        <w:t>إذًا</w:t>
      </w:r>
      <w:r w:rsidRPr="000868E4">
        <w:rPr>
          <w:rtl/>
        </w:rPr>
        <w:t xml:space="preserve"> </w:t>
      </w:r>
      <w:r w:rsidRPr="000868E4">
        <w:rPr>
          <w:rFonts w:hint="eastAsia"/>
          <w:rtl/>
        </w:rPr>
        <w:t>سارق</w:t>
      </w:r>
      <w:r w:rsidRPr="000868E4">
        <w:rPr>
          <w:rtl/>
        </w:rPr>
        <w:t xml:space="preserve"> </w:t>
      </w:r>
      <w:r w:rsidRPr="000868E4">
        <w:rPr>
          <w:rFonts w:hint="eastAsia"/>
          <w:rtl/>
        </w:rPr>
        <w:t>و</w:t>
      </w:r>
      <w:r w:rsidRPr="000868E4">
        <w:rPr>
          <w:rtl/>
        </w:rPr>
        <w:t xml:space="preserve"> </w:t>
      </w:r>
      <w:r w:rsidRPr="000868E4">
        <w:rPr>
          <w:rFonts w:hint="eastAsia"/>
          <w:rtl/>
        </w:rPr>
        <w:t>كاذب</w:t>
      </w:r>
      <w:r w:rsidRPr="000868E4">
        <w:rPr>
          <w:rtl/>
        </w:rPr>
        <w:t xml:space="preserve">! </w:t>
      </w:r>
    </w:p>
    <w:p w:rsidR="0058406F" w:rsidRPr="000868E4" w:rsidRDefault="0058406F" w:rsidP="0058406F">
      <w:pPr>
        <w:rPr>
          <w:rtl/>
        </w:rPr>
      </w:pPr>
    </w:p>
    <w:p w:rsidR="0058406F" w:rsidRPr="000868E4" w:rsidRDefault="0058406F" w:rsidP="0058406F">
      <w:pPr>
        <w:rPr>
          <w:rtl/>
        </w:rPr>
      </w:pPr>
    </w:p>
    <w:p w:rsidR="0058406F" w:rsidRPr="000868E4" w:rsidRDefault="0058406F" w:rsidP="0058406F">
      <w:pPr>
        <w:jc w:val="center"/>
        <w:rPr>
          <w:sz w:val="50"/>
          <w:szCs w:val="50"/>
          <w:rtl/>
        </w:rPr>
      </w:pPr>
      <w:r w:rsidRPr="000868E4">
        <w:rPr>
          <w:rtl/>
        </w:rPr>
        <w:br w:type="page"/>
      </w:r>
      <w:r w:rsidRPr="000868E4">
        <w:rPr>
          <w:sz w:val="50"/>
          <w:szCs w:val="50"/>
          <w:rtl/>
        </w:rPr>
        <w:lastRenderedPageBreak/>
        <w:t>المبحث الرابع</w:t>
      </w:r>
    </w:p>
    <w:p w:rsidR="0058406F" w:rsidRPr="000868E4" w:rsidRDefault="0058406F" w:rsidP="0058406F">
      <w:pPr>
        <w:jc w:val="center"/>
        <w:rPr>
          <w:sz w:val="50"/>
          <w:szCs w:val="50"/>
          <w:rtl/>
        </w:rPr>
      </w:pPr>
      <w:r w:rsidRPr="000868E4">
        <w:rPr>
          <w:sz w:val="50"/>
          <w:szCs w:val="50"/>
          <w:rtl/>
        </w:rPr>
        <w:t>حكم سرقة الحديث</w:t>
      </w:r>
    </w:p>
    <w:p w:rsidR="0058406F" w:rsidRPr="000868E4" w:rsidRDefault="0058406F" w:rsidP="0058406F">
      <w:pPr>
        <w:rPr>
          <w:rtl/>
        </w:rPr>
      </w:pPr>
      <w:r w:rsidRPr="000868E4">
        <w:rPr>
          <w:rtl/>
        </w:rPr>
        <w:t xml:space="preserve">   التحديث و ذكر الإسناد أساس متين لعلم الحديث، و الإخلال بهما يؤدي إلى </w:t>
      </w:r>
      <w:r w:rsidRPr="000868E4">
        <w:rPr>
          <w:rFonts w:hint="eastAsia"/>
          <w:rtl/>
        </w:rPr>
        <w:t>فساد</w:t>
      </w:r>
      <w:r w:rsidRPr="000868E4">
        <w:rPr>
          <w:rtl/>
        </w:rPr>
        <w:t xml:space="preserve"> </w:t>
      </w:r>
      <w:r w:rsidRPr="000868E4">
        <w:rPr>
          <w:rFonts w:hint="eastAsia"/>
          <w:rtl/>
        </w:rPr>
        <w:t>ا</w:t>
      </w:r>
      <w:r w:rsidRPr="000868E4">
        <w:rPr>
          <w:rtl/>
        </w:rPr>
        <w:t>لمروي. و هذا من الح</w:t>
      </w:r>
      <w:r w:rsidRPr="000868E4">
        <w:rPr>
          <w:rFonts w:hint="eastAsia"/>
          <w:rtl/>
        </w:rPr>
        <w:t>ِ</w:t>
      </w:r>
      <w:r w:rsidRPr="000868E4">
        <w:rPr>
          <w:rtl/>
        </w:rPr>
        <w:t>ك</w:t>
      </w:r>
      <w:r w:rsidRPr="000868E4">
        <w:rPr>
          <w:rFonts w:hint="eastAsia"/>
          <w:rtl/>
        </w:rPr>
        <w:t>َ</w:t>
      </w:r>
      <w:r w:rsidRPr="000868E4">
        <w:rPr>
          <w:rtl/>
        </w:rPr>
        <w:t xml:space="preserve">م المتضمنة في قول </w:t>
      </w:r>
      <w:r w:rsidRPr="000868E4">
        <w:rPr>
          <w:rFonts w:hint="eastAsia"/>
          <w:rtl/>
        </w:rPr>
        <w:t>أمير</w:t>
      </w:r>
      <w:r w:rsidRPr="000868E4">
        <w:rPr>
          <w:rtl/>
        </w:rPr>
        <w:t xml:space="preserve"> المؤمنين في الحديث عبد الله بن المبارك:"الإسناد من الدين، فلولا الإسناد لقال من شاء ما شاء"</w:t>
      </w:r>
      <w:r w:rsidRPr="000868E4">
        <w:rPr>
          <w:rStyle w:val="FootnoteReference"/>
          <w:rtl/>
        </w:rPr>
        <w:footnoteReference w:id="37"/>
      </w:r>
      <w:r w:rsidRPr="000868E4">
        <w:rPr>
          <w:rtl/>
        </w:rPr>
        <w:t>.</w:t>
      </w:r>
    </w:p>
    <w:p w:rsidR="0058406F" w:rsidRPr="000868E4" w:rsidRDefault="0058406F" w:rsidP="0058406F">
      <w:pPr>
        <w:rPr>
          <w:rtl/>
        </w:rPr>
      </w:pPr>
      <w:r w:rsidRPr="000868E4">
        <w:rPr>
          <w:rtl/>
        </w:rPr>
        <w:t xml:space="preserve">  و سرقة الحديث نوع من أنواع الوضع. و الحديث الموضوع عند علماء الحديث ليس له قيمة سوى معرفته، و الاجتهاد في تنحيته عن مجالات العلم</w:t>
      </w:r>
      <w:r w:rsidRPr="000868E4">
        <w:rPr>
          <w:rFonts w:hint="eastAsia"/>
          <w:rtl/>
        </w:rPr>
        <w:t>،</w:t>
      </w:r>
      <w:r w:rsidRPr="000868E4">
        <w:rPr>
          <w:rtl/>
        </w:rPr>
        <w:t xml:space="preserve"> و </w:t>
      </w:r>
      <w:r w:rsidRPr="000868E4">
        <w:rPr>
          <w:rFonts w:hint="eastAsia"/>
          <w:rtl/>
        </w:rPr>
        <w:t>إ</w:t>
      </w:r>
      <w:r w:rsidRPr="000868E4">
        <w:rPr>
          <w:rtl/>
        </w:rPr>
        <w:t xml:space="preserve">بعاد مفرداته- </w:t>
      </w:r>
      <w:r w:rsidRPr="000868E4">
        <w:rPr>
          <w:rFonts w:hint="eastAsia"/>
          <w:rtl/>
        </w:rPr>
        <w:t>مهما</w:t>
      </w:r>
      <w:r w:rsidRPr="000868E4">
        <w:rPr>
          <w:rtl/>
        </w:rPr>
        <w:t xml:space="preserve"> </w:t>
      </w:r>
      <w:r w:rsidRPr="000868E4">
        <w:rPr>
          <w:rFonts w:hint="eastAsia"/>
          <w:rtl/>
        </w:rPr>
        <w:t>كانت</w:t>
      </w:r>
      <w:r w:rsidRPr="000868E4">
        <w:rPr>
          <w:rtl/>
        </w:rPr>
        <w:t xml:space="preserve"> </w:t>
      </w:r>
      <w:r w:rsidRPr="000868E4">
        <w:rPr>
          <w:rFonts w:hint="eastAsia"/>
          <w:rtl/>
        </w:rPr>
        <w:t>جودتها</w:t>
      </w:r>
      <w:r w:rsidRPr="000868E4">
        <w:rPr>
          <w:rtl/>
        </w:rPr>
        <w:t xml:space="preserve"> </w:t>
      </w:r>
      <w:r w:rsidRPr="000868E4">
        <w:rPr>
          <w:rFonts w:hint="eastAsia"/>
          <w:rtl/>
        </w:rPr>
        <w:t>الظاهرية</w:t>
      </w:r>
      <w:r w:rsidRPr="000868E4">
        <w:rPr>
          <w:rtl/>
        </w:rPr>
        <w:t xml:space="preserve">- عن بناء الأحكام الشرعية عليها. </w:t>
      </w:r>
    </w:p>
    <w:p w:rsidR="0058406F" w:rsidRPr="000868E4" w:rsidRDefault="0058406F" w:rsidP="0058406F">
      <w:pPr>
        <w:rPr>
          <w:sz w:val="44"/>
          <w:szCs w:val="44"/>
          <w:rtl/>
        </w:rPr>
      </w:pPr>
      <w:r w:rsidRPr="000868E4">
        <w:rPr>
          <w:rtl/>
        </w:rPr>
        <w:t xml:space="preserve">  </w:t>
      </w:r>
      <w:r w:rsidRPr="000868E4">
        <w:rPr>
          <w:rFonts w:hint="eastAsia"/>
          <w:rtl/>
        </w:rPr>
        <w:t>قال</w:t>
      </w:r>
      <w:r w:rsidRPr="000868E4">
        <w:rPr>
          <w:rtl/>
        </w:rPr>
        <w:t xml:space="preserve"> </w:t>
      </w:r>
      <w:r w:rsidRPr="000868E4">
        <w:rPr>
          <w:rFonts w:hint="eastAsia"/>
          <w:rtl/>
        </w:rPr>
        <w:t>الحافظ</w:t>
      </w:r>
      <w:r w:rsidRPr="000868E4">
        <w:rPr>
          <w:rtl/>
        </w:rPr>
        <w:t xml:space="preserve"> </w:t>
      </w:r>
      <w:r w:rsidRPr="000868E4">
        <w:rPr>
          <w:rFonts w:hint="eastAsia"/>
          <w:rtl/>
        </w:rPr>
        <w:t>ابن</w:t>
      </w:r>
      <w:r w:rsidRPr="000868E4">
        <w:rPr>
          <w:rtl/>
        </w:rPr>
        <w:t xml:space="preserve"> </w:t>
      </w:r>
      <w:r w:rsidRPr="000868E4">
        <w:rPr>
          <w:rFonts w:hint="eastAsia"/>
          <w:rtl/>
        </w:rPr>
        <w:t>حبان</w:t>
      </w:r>
      <w:r w:rsidRPr="000868E4">
        <w:rPr>
          <w:rtl/>
        </w:rPr>
        <w:t>:"سمعت أحمد بن إسحق السن</w:t>
      </w:r>
      <w:r w:rsidRPr="000868E4">
        <w:rPr>
          <w:rFonts w:hint="eastAsia"/>
          <w:rtl/>
        </w:rPr>
        <w:t>ي</w:t>
      </w:r>
      <w:r w:rsidRPr="000868E4">
        <w:rPr>
          <w:rtl/>
        </w:rPr>
        <w:t xml:space="preserve"> الد</w:t>
      </w:r>
      <w:r w:rsidRPr="000868E4">
        <w:rPr>
          <w:rFonts w:hint="eastAsia"/>
          <w:rtl/>
        </w:rPr>
        <w:t>ي</w:t>
      </w:r>
      <w:r w:rsidRPr="000868E4">
        <w:rPr>
          <w:rtl/>
        </w:rPr>
        <w:t>نور</w:t>
      </w:r>
      <w:r w:rsidRPr="000868E4">
        <w:rPr>
          <w:rFonts w:hint="eastAsia"/>
          <w:rtl/>
        </w:rPr>
        <w:t>ي</w:t>
      </w:r>
      <w:r w:rsidRPr="000868E4">
        <w:rPr>
          <w:rtl/>
        </w:rPr>
        <w:t xml:space="preserve"> يقول: رأى أحمد</w:t>
      </w:r>
      <w:r w:rsidRPr="000868E4">
        <w:rPr>
          <w:rFonts w:hint="eastAsia"/>
          <w:rtl/>
        </w:rPr>
        <w:t>ُ</w:t>
      </w:r>
      <w:r w:rsidRPr="000868E4">
        <w:rPr>
          <w:rtl/>
        </w:rPr>
        <w:t xml:space="preserve"> بن حنبل يحيى بن معين في زاوية بصنعاء</w:t>
      </w:r>
      <w:r w:rsidRPr="000868E4">
        <w:rPr>
          <w:rFonts w:hint="eastAsia"/>
          <w:rtl/>
        </w:rPr>
        <w:t>،</w:t>
      </w:r>
      <w:r w:rsidRPr="000868E4">
        <w:rPr>
          <w:rtl/>
        </w:rPr>
        <w:t xml:space="preserve"> وهو يكتب صحيفة معمر عن أبان عن أنس، فإذا اطلع عليه إنسان كتمه، فقال أحمد بن حنبل- رحمه الله له: تكتب صحيفة معمر عن أبان عن أنس، وتعلم أنها موضوعة، فلو قال لك القائل: أنت تتكلم في أبان، ثم تكتب حديثه على الوجه؟ قال: رحمك الله يا أبا عبد الله أكتب هذه الصحيفة عن عبد الرزاق عن معمر عن أبان عن أنس وأحفظها كلها، وأعلم أنها موضوعة حتى لا يجئ إنسان، فيجعل بدل أبان ثابتا، ويرويها عن معمر عن ثابت عن أنس، فأقول له كذبت إنما هي أبان لا ثابت"</w:t>
      </w:r>
      <w:r w:rsidRPr="000868E4">
        <w:rPr>
          <w:rStyle w:val="FootnoteReference"/>
          <w:rtl/>
        </w:rPr>
        <w:footnoteReference w:id="38"/>
      </w:r>
      <w:r w:rsidRPr="000868E4">
        <w:rPr>
          <w:rtl/>
        </w:rPr>
        <w:t>.</w:t>
      </w:r>
    </w:p>
    <w:p w:rsidR="0058406F" w:rsidRPr="000868E4" w:rsidRDefault="0058406F" w:rsidP="0058406F">
      <w:pPr>
        <w:rPr>
          <w:rtl/>
        </w:rPr>
      </w:pPr>
      <w:r w:rsidRPr="000868E4">
        <w:rPr>
          <w:rtl/>
        </w:rPr>
        <w:t xml:space="preserve">   والوضع عملية يختلف مزاولوها واحد من آخر، فبعضهم </w:t>
      </w:r>
      <w:r w:rsidRPr="000868E4">
        <w:rPr>
          <w:rFonts w:hint="eastAsia"/>
          <w:rtl/>
        </w:rPr>
        <w:t>يضع</w:t>
      </w:r>
      <w:r w:rsidRPr="000868E4">
        <w:rPr>
          <w:rtl/>
        </w:rPr>
        <w:t xml:space="preserve"> </w:t>
      </w:r>
      <w:r w:rsidRPr="000868E4">
        <w:rPr>
          <w:rFonts w:hint="eastAsia"/>
          <w:rtl/>
        </w:rPr>
        <w:t>الإسناد</w:t>
      </w:r>
      <w:r w:rsidRPr="000868E4">
        <w:rPr>
          <w:rtl/>
        </w:rPr>
        <w:t xml:space="preserve"> </w:t>
      </w:r>
      <w:r w:rsidRPr="000868E4">
        <w:rPr>
          <w:rFonts w:hint="eastAsia"/>
          <w:rtl/>
        </w:rPr>
        <w:t>والمتن</w:t>
      </w:r>
      <w:r w:rsidRPr="000868E4">
        <w:rPr>
          <w:rtl/>
        </w:rPr>
        <w:t xml:space="preserve"> </w:t>
      </w:r>
      <w:r w:rsidRPr="000868E4">
        <w:rPr>
          <w:rFonts w:hint="eastAsia"/>
          <w:rtl/>
        </w:rPr>
        <w:t>كليهما،</w:t>
      </w:r>
      <w:r w:rsidRPr="000868E4">
        <w:rPr>
          <w:rtl/>
        </w:rPr>
        <w:t xml:space="preserve"> يجد المتعة في اختلاق المتون و تركيب الأسانيد الصحيحة عليها، و بعض آخر، لا يتدخل في اختلاق المتون، و إنما يروقه اختلاق الأسانيد، و تركيب المتون عليها. و هذا الأخير هو عمل س</w:t>
      </w:r>
      <w:r w:rsidRPr="000868E4">
        <w:rPr>
          <w:rFonts w:hint="eastAsia"/>
          <w:rtl/>
        </w:rPr>
        <w:t>ا</w:t>
      </w:r>
      <w:r w:rsidRPr="000868E4">
        <w:rPr>
          <w:rtl/>
        </w:rPr>
        <w:t>رق الحديث، يسرق المتن، ويد</w:t>
      </w:r>
      <w:r w:rsidRPr="000868E4">
        <w:rPr>
          <w:rFonts w:hint="cs"/>
          <w:rtl/>
        </w:rPr>
        <w:t>ّ</w:t>
      </w:r>
      <w:r w:rsidRPr="000868E4">
        <w:rPr>
          <w:rtl/>
        </w:rPr>
        <w:t>عيه لنفسه. فيتساوى حكم مختل</w:t>
      </w:r>
      <w:r w:rsidRPr="000868E4">
        <w:rPr>
          <w:rFonts w:hint="eastAsia"/>
          <w:rtl/>
        </w:rPr>
        <w:t>ِ</w:t>
      </w:r>
      <w:r w:rsidRPr="000868E4">
        <w:rPr>
          <w:rtl/>
        </w:rPr>
        <w:t>ق الأسانيد مع حكم مختل</w:t>
      </w:r>
      <w:r w:rsidRPr="000868E4">
        <w:rPr>
          <w:rFonts w:hint="eastAsia"/>
          <w:rtl/>
        </w:rPr>
        <w:t>ِ</w:t>
      </w:r>
      <w:r w:rsidRPr="000868E4">
        <w:rPr>
          <w:rtl/>
        </w:rPr>
        <w:t xml:space="preserve">ق </w:t>
      </w:r>
      <w:r w:rsidRPr="000868E4">
        <w:rPr>
          <w:rtl/>
        </w:rPr>
        <w:lastRenderedPageBreak/>
        <w:t xml:space="preserve">المتون على حد سواء، </w:t>
      </w:r>
      <w:r w:rsidRPr="000868E4">
        <w:rPr>
          <w:rFonts w:hint="eastAsia"/>
          <w:rtl/>
        </w:rPr>
        <w:t>إذ</w:t>
      </w:r>
      <w:r w:rsidRPr="000868E4">
        <w:rPr>
          <w:rtl/>
        </w:rPr>
        <w:t xml:space="preserve"> كلاهما كاذب. </w:t>
      </w:r>
      <w:r w:rsidRPr="000868E4">
        <w:rPr>
          <w:rFonts w:hint="eastAsia"/>
          <w:rtl/>
        </w:rPr>
        <w:t>وحكم</w:t>
      </w:r>
      <w:r w:rsidRPr="000868E4">
        <w:rPr>
          <w:rtl/>
        </w:rPr>
        <w:t xml:space="preserve"> الكذب في حديث الرسول </w:t>
      </w:r>
      <w:r w:rsidRPr="000868E4">
        <w:sym w:font="AGA Arabesque" w:char="0072"/>
      </w:r>
      <w:r w:rsidRPr="000868E4">
        <w:rPr>
          <w:rtl/>
        </w:rPr>
        <w:t xml:space="preserve"> </w:t>
      </w:r>
      <w:r w:rsidRPr="000868E4">
        <w:rPr>
          <w:rFonts w:hint="eastAsia"/>
          <w:rtl/>
        </w:rPr>
        <w:t>وارد</w:t>
      </w:r>
      <w:r w:rsidRPr="000868E4">
        <w:rPr>
          <w:rtl/>
        </w:rPr>
        <w:t xml:space="preserve"> بألفاظ </w:t>
      </w:r>
      <w:r w:rsidRPr="000868E4">
        <w:rPr>
          <w:rFonts w:hint="eastAsia"/>
          <w:rtl/>
        </w:rPr>
        <w:t>متواترة</w:t>
      </w:r>
      <w:r w:rsidRPr="000868E4">
        <w:rPr>
          <w:rtl/>
        </w:rPr>
        <w:t xml:space="preserve">. </w:t>
      </w:r>
      <w:r w:rsidRPr="000868E4">
        <w:rPr>
          <w:rFonts w:hint="eastAsia"/>
          <w:rtl/>
        </w:rPr>
        <w:t>ومن</w:t>
      </w:r>
      <w:r w:rsidRPr="000868E4">
        <w:rPr>
          <w:rtl/>
        </w:rPr>
        <w:t xml:space="preserve"> ألفاظه ما رو</w:t>
      </w:r>
      <w:r w:rsidRPr="000868E4">
        <w:rPr>
          <w:rFonts w:hint="eastAsia"/>
          <w:rtl/>
        </w:rPr>
        <w:t>اه</w:t>
      </w:r>
      <w:r w:rsidRPr="000868E4">
        <w:rPr>
          <w:rtl/>
        </w:rPr>
        <w:t xml:space="preserve"> المغيرة بن شعبة </w:t>
      </w:r>
      <w:r w:rsidRPr="000868E4">
        <w:rPr>
          <w:rFonts w:hint="eastAsia"/>
          <w:rtl/>
        </w:rPr>
        <w:t>أن</w:t>
      </w:r>
      <w:r w:rsidRPr="000868E4">
        <w:rPr>
          <w:rtl/>
        </w:rPr>
        <w:t xml:space="preserve"> </w:t>
      </w:r>
      <w:r w:rsidRPr="000868E4">
        <w:rPr>
          <w:rFonts w:hint="eastAsia"/>
          <w:rtl/>
        </w:rPr>
        <w:t>النبي</w:t>
      </w:r>
      <w:r w:rsidRPr="000868E4">
        <w:rPr>
          <w:rtl/>
        </w:rPr>
        <w:t xml:space="preserve"> </w:t>
      </w:r>
      <w:r w:rsidRPr="000868E4">
        <w:sym w:font="AGA Arabesque" w:char="0072"/>
      </w:r>
      <w:r w:rsidRPr="000868E4">
        <w:rPr>
          <w:rtl/>
        </w:rPr>
        <w:t xml:space="preserve"> قال:"من </w:t>
      </w:r>
      <w:r w:rsidRPr="000868E4">
        <w:rPr>
          <w:rFonts w:hint="eastAsia"/>
          <w:rtl/>
        </w:rPr>
        <w:t>حدث</w:t>
      </w:r>
      <w:r w:rsidRPr="000868E4">
        <w:rPr>
          <w:rtl/>
        </w:rPr>
        <w:t xml:space="preserve"> </w:t>
      </w:r>
      <w:r w:rsidRPr="000868E4">
        <w:rPr>
          <w:rFonts w:hint="eastAsia"/>
          <w:rtl/>
        </w:rPr>
        <w:t>عني</w:t>
      </w:r>
      <w:r w:rsidRPr="000868E4">
        <w:rPr>
          <w:rtl/>
        </w:rPr>
        <w:t xml:space="preserve"> </w:t>
      </w:r>
      <w:r w:rsidRPr="000868E4">
        <w:rPr>
          <w:rFonts w:hint="eastAsia"/>
          <w:rtl/>
        </w:rPr>
        <w:t>حديثا</w:t>
      </w:r>
      <w:r w:rsidRPr="000868E4">
        <w:rPr>
          <w:rtl/>
        </w:rPr>
        <w:t xml:space="preserve"> </w:t>
      </w:r>
      <w:r w:rsidRPr="000868E4">
        <w:rPr>
          <w:rFonts w:hint="eastAsia"/>
          <w:rtl/>
        </w:rPr>
        <w:t>يُرى</w:t>
      </w:r>
      <w:r w:rsidRPr="000868E4">
        <w:rPr>
          <w:rtl/>
        </w:rPr>
        <w:t xml:space="preserve"> أنه كذب </w:t>
      </w:r>
      <w:r w:rsidRPr="000868E4">
        <w:rPr>
          <w:rFonts w:hint="eastAsia"/>
          <w:rtl/>
        </w:rPr>
        <w:t>فهو</w:t>
      </w:r>
      <w:r w:rsidRPr="000868E4">
        <w:rPr>
          <w:rtl/>
        </w:rPr>
        <w:t xml:space="preserve"> </w:t>
      </w:r>
      <w:r w:rsidRPr="000868E4">
        <w:rPr>
          <w:rFonts w:hint="eastAsia"/>
          <w:rtl/>
        </w:rPr>
        <w:t>أحد</w:t>
      </w:r>
      <w:r w:rsidRPr="000868E4">
        <w:rPr>
          <w:rtl/>
        </w:rPr>
        <w:t xml:space="preserve"> </w:t>
      </w:r>
      <w:r w:rsidRPr="000868E4">
        <w:rPr>
          <w:rFonts w:hint="eastAsia"/>
          <w:rtl/>
        </w:rPr>
        <w:t>الكاذبين</w:t>
      </w:r>
      <w:r w:rsidRPr="000868E4">
        <w:rPr>
          <w:rtl/>
        </w:rPr>
        <w:t>"</w:t>
      </w:r>
      <w:r w:rsidRPr="000868E4">
        <w:rPr>
          <w:rStyle w:val="FootnoteReference"/>
          <w:rtl/>
        </w:rPr>
        <w:footnoteReference w:id="39"/>
      </w:r>
      <w:r w:rsidRPr="000868E4">
        <w:rPr>
          <w:rtl/>
        </w:rPr>
        <w:t>.</w:t>
      </w:r>
    </w:p>
    <w:p w:rsidR="0058406F" w:rsidRPr="000868E4" w:rsidRDefault="0058406F" w:rsidP="0058406F">
      <w:pPr>
        <w:rPr>
          <w:rtl/>
        </w:rPr>
      </w:pPr>
      <w:r w:rsidRPr="000868E4">
        <w:rPr>
          <w:rtl/>
        </w:rPr>
        <w:t xml:space="preserve">   و قد فصل الحافظ الذهبي </w:t>
      </w:r>
      <w:r w:rsidRPr="000868E4">
        <w:rPr>
          <w:rFonts w:hint="eastAsia"/>
          <w:rtl/>
        </w:rPr>
        <w:t>القول</w:t>
      </w:r>
      <w:r w:rsidRPr="000868E4">
        <w:rPr>
          <w:rtl/>
        </w:rPr>
        <w:t xml:space="preserve"> حكم السرقة ب</w:t>
      </w:r>
      <w:r w:rsidRPr="000868E4">
        <w:rPr>
          <w:rFonts w:hint="eastAsia"/>
          <w:rtl/>
        </w:rPr>
        <w:t>نوعيها</w:t>
      </w:r>
      <w:r w:rsidRPr="000868E4">
        <w:rPr>
          <w:rtl/>
        </w:rPr>
        <w:t xml:space="preserve"> المشروحين سابقا. </w:t>
      </w:r>
      <w:r w:rsidRPr="000868E4">
        <w:rPr>
          <w:rFonts w:hint="eastAsia"/>
          <w:rtl/>
        </w:rPr>
        <w:t>ف</w:t>
      </w:r>
      <w:r w:rsidRPr="000868E4">
        <w:rPr>
          <w:rtl/>
        </w:rPr>
        <w:t>قال بالنسبة للنوع الأول:"أن يسرق حديثا ما سمعه، فيدَّعي سماعه من</w:t>
      </w:r>
      <w:r w:rsidRPr="000868E4">
        <w:t xml:space="preserve"> </w:t>
      </w:r>
      <w:r w:rsidRPr="000868E4">
        <w:rPr>
          <w:rtl/>
        </w:rPr>
        <w:t>رجل.</w:t>
      </w:r>
      <w:r w:rsidRPr="000868E4">
        <w:t xml:space="preserve"> </w:t>
      </w:r>
      <w:r w:rsidRPr="000868E4">
        <w:rPr>
          <w:rtl/>
        </w:rPr>
        <w:t>وإن سرق فأتى بإسناد ضعيف لمتن لم يثبت سندُه، فهو أخفُّ</w:t>
      </w:r>
      <w:r w:rsidRPr="000868E4">
        <w:t xml:space="preserve"> </w:t>
      </w:r>
      <w:r w:rsidRPr="000868E4">
        <w:rPr>
          <w:rtl/>
        </w:rPr>
        <w:t>جُرما ممن سرق حديثا لم يصحَّ متنُه، وركَّب له إسنادا صحيحا، فإن</w:t>
      </w:r>
      <w:r w:rsidRPr="000868E4">
        <w:t xml:space="preserve"> </w:t>
      </w:r>
      <w:r w:rsidRPr="000868E4">
        <w:rPr>
          <w:rtl/>
        </w:rPr>
        <w:t>هذا نوع من الوضع والافتراء. فإن كان ذلك في متون الحلال والحرام، فهو أعظمُ إثما وقد تبوَّأ بيتا في جهنم".</w:t>
      </w:r>
      <w:r w:rsidRPr="000868E4">
        <w:t xml:space="preserve"> </w:t>
      </w:r>
    </w:p>
    <w:p w:rsidR="0058406F" w:rsidRPr="000868E4" w:rsidRDefault="0058406F" w:rsidP="0058406F">
      <w:pPr>
        <w:rPr>
          <w:rtl/>
        </w:rPr>
      </w:pPr>
      <w:r w:rsidRPr="000868E4">
        <w:rPr>
          <w:rtl/>
        </w:rPr>
        <w:t xml:space="preserve">   </w:t>
      </w:r>
      <w:r w:rsidRPr="000868E4">
        <w:rPr>
          <w:rFonts w:hint="eastAsia"/>
          <w:rtl/>
        </w:rPr>
        <w:t>ثم</w:t>
      </w:r>
      <w:r w:rsidRPr="000868E4">
        <w:rPr>
          <w:rtl/>
        </w:rPr>
        <w:t xml:space="preserve"> </w:t>
      </w:r>
      <w:r w:rsidRPr="000868E4">
        <w:rPr>
          <w:rFonts w:hint="eastAsia"/>
          <w:rtl/>
        </w:rPr>
        <w:t>أضاف</w:t>
      </w:r>
      <w:r w:rsidRPr="000868E4">
        <w:rPr>
          <w:rtl/>
        </w:rPr>
        <w:t xml:space="preserve"> </w:t>
      </w:r>
      <w:r w:rsidRPr="000868E4">
        <w:rPr>
          <w:rFonts w:hint="eastAsia"/>
          <w:rtl/>
        </w:rPr>
        <w:t>قائلا</w:t>
      </w:r>
      <w:r w:rsidRPr="000868E4">
        <w:rPr>
          <w:rtl/>
        </w:rPr>
        <w:t xml:space="preserve"> </w:t>
      </w:r>
      <w:r w:rsidRPr="000868E4">
        <w:rPr>
          <w:rFonts w:hint="eastAsia"/>
          <w:rtl/>
        </w:rPr>
        <w:t>عن</w:t>
      </w:r>
      <w:r w:rsidRPr="000868E4">
        <w:rPr>
          <w:rtl/>
        </w:rPr>
        <w:t xml:space="preserve"> </w:t>
      </w:r>
      <w:r w:rsidRPr="000868E4">
        <w:rPr>
          <w:rFonts w:hint="eastAsia"/>
          <w:rtl/>
        </w:rPr>
        <w:t>النوع</w:t>
      </w:r>
      <w:r w:rsidRPr="000868E4">
        <w:rPr>
          <w:rtl/>
        </w:rPr>
        <w:t xml:space="preserve"> </w:t>
      </w:r>
      <w:r w:rsidRPr="000868E4">
        <w:rPr>
          <w:rFonts w:hint="eastAsia"/>
          <w:rtl/>
        </w:rPr>
        <w:t>الثاني</w:t>
      </w:r>
      <w:r w:rsidRPr="000868E4">
        <w:rPr>
          <w:rtl/>
        </w:rPr>
        <w:t>:"أمَّا سَرِقَ</w:t>
      </w:r>
      <w:r w:rsidRPr="000868E4">
        <w:rPr>
          <w:rFonts w:hint="eastAsia"/>
          <w:rtl/>
        </w:rPr>
        <w:t>ة</w:t>
      </w:r>
      <w:r w:rsidRPr="000868E4">
        <w:rPr>
          <w:rtl/>
        </w:rPr>
        <w:t xml:space="preserve"> السماع وادَّعاءُ ما لم يَسمع من الكتب والأجزاء-(</w:t>
      </w:r>
      <w:r w:rsidRPr="000868E4">
        <w:rPr>
          <w:rFonts w:hint="eastAsia"/>
          <w:rtl/>
        </w:rPr>
        <w:t>يعني</w:t>
      </w:r>
      <w:r w:rsidRPr="000868E4">
        <w:rPr>
          <w:rtl/>
        </w:rPr>
        <w:t xml:space="preserve"> النوع الثاني)-، فهذا</w:t>
      </w:r>
      <w:r w:rsidRPr="000868E4">
        <w:t xml:space="preserve"> </w:t>
      </w:r>
      <w:r w:rsidRPr="000868E4">
        <w:rPr>
          <w:rtl/>
        </w:rPr>
        <w:t>كذبٌ مجرَّد، ليس من الكذب على الرسول</w:t>
      </w:r>
      <w:r w:rsidRPr="000868E4">
        <w:sym w:font="AGA Arabesque" w:char="0072"/>
      </w:r>
      <w:r w:rsidRPr="000868E4">
        <w:rPr>
          <w:rtl/>
        </w:rPr>
        <w:t>، بل من الكذب على الشيوخ، ولن يُفِلحَ من تعاناه، وقلَّ من ستر الله عليه منهم، فمنهم من</w:t>
      </w:r>
      <w:r w:rsidRPr="000868E4">
        <w:t xml:space="preserve"> </w:t>
      </w:r>
      <w:r w:rsidRPr="000868E4">
        <w:rPr>
          <w:rtl/>
        </w:rPr>
        <w:t>يَفتضِح في حياته، ومنهم من يَفتَضح بعد وفاته، فنسألُ الله السَّتر والعفو"</w:t>
      </w:r>
      <w:r w:rsidRPr="000868E4">
        <w:rPr>
          <w:rStyle w:val="FootnoteReference"/>
          <w:rtl/>
        </w:rPr>
        <w:footnoteReference w:id="40"/>
      </w:r>
      <w:r w:rsidRPr="000868E4">
        <w:rPr>
          <w:rtl/>
        </w:rPr>
        <w:t>.</w:t>
      </w:r>
    </w:p>
    <w:p w:rsidR="0058406F" w:rsidRPr="000868E4" w:rsidRDefault="0058406F" w:rsidP="0058406F">
      <w:pPr>
        <w:rPr>
          <w:rtl/>
        </w:rPr>
      </w:pPr>
      <w:r w:rsidRPr="000868E4">
        <w:rPr>
          <w:rtl/>
        </w:rPr>
        <w:t xml:space="preserve">  و من أجل ذلك لا ي</w:t>
      </w:r>
      <w:r w:rsidR="0027112B">
        <w:rPr>
          <w:rFonts w:hint="cs"/>
          <w:rtl/>
        </w:rPr>
        <w:t>ُ</w:t>
      </w:r>
      <w:r w:rsidRPr="000868E4">
        <w:rPr>
          <w:rtl/>
        </w:rPr>
        <w:t>تابع بالرواية المسروقة</w:t>
      </w:r>
      <w:r w:rsidRPr="000868E4">
        <w:rPr>
          <w:rFonts w:hint="eastAsia"/>
          <w:rtl/>
        </w:rPr>
        <w:t>،</w:t>
      </w:r>
      <w:r w:rsidRPr="000868E4">
        <w:rPr>
          <w:rtl/>
        </w:rPr>
        <w:t xml:space="preserve"> </w:t>
      </w:r>
      <w:r w:rsidRPr="000868E4">
        <w:rPr>
          <w:rFonts w:hint="eastAsia"/>
          <w:rtl/>
        </w:rPr>
        <w:t>لأنها</w:t>
      </w:r>
      <w:r w:rsidRPr="000868E4">
        <w:rPr>
          <w:rtl/>
        </w:rPr>
        <w:t xml:space="preserve"> </w:t>
      </w:r>
      <w:r w:rsidRPr="000868E4">
        <w:rPr>
          <w:rFonts w:hint="eastAsia"/>
          <w:rtl/>
        </w:rPr>
        <w:t>تكرار</w:t>
      </w:r>
      <w:r w:rsidRPr="000868E4">
        <w:rPr>
          <w:rtl/>
        </w:rPr>
        <w:t xml:space="preserve"> </w:t>
      </w:r>
      <w:r w:rsidRPr="000868E4">
        <w:rPr>
          <w:rFonts w:hint="eastAsia"/>
          <w:rtl/>
        </w:rPr>
        <w:t>فارغ</w:t>
      </w:r>
      <w:r w:rsidRPr="000868E4">
        <w:rPr>
          <w:rStyle w:val="FootnoteReference"/>
          <w:rtl/>
        </w:rPr>
        <w:footnoteReference w:id="41"/>
      </w:r>
      <w:r w:rsidRPr="000868E4">
        <w:rPr>
          <w:rtl/>
        </w:rPr>
        <w:t xml:space="preserve">. </w:t>
      </w:r>
      <w:r w:rsidRPr="000868E4">
        <w:rPr>
          <w:rFonts w:hint="eastAsia"/>
          <w:rtl/>
        </w:rPr>
        <w:t>روى</w:t>
      </w:r>
      <w:r w:rsidRPr="000868E4">
        <w:rPr>
          <w:rtl/>
        </w:rPr>
        <w:t xml:space="preserve"> قزعة بن سويد الباهل</w:t>
      </w:r>
      <w:r w:rsidRPr="000868E4">
        <w:rPr>
          <w:rFonts w:hint="eastAsia"/>
          <w:rtl/>
        </w:rPr>
        <w:t>ي</w:t>
      </w:r>
      <w:r w:rsidRPr="000868E4">
        <w:rPr>
          <w:rtl/>
        </w:rPr>
        <w:t xml:space="preserve"> </w:t>
      </w:r>
      <w:r w:rsidRPr="000868E4">
        <w:rPr>
          <w:rFonts w:hint="eastAsia"/>
          <w:rtl/>
        </w:rPr>
        <w:t>والأشيب</w:t>
      </w:r>
      <w:r w:rsidRPr="000868E4">
        <w:rPr>
          <w:rtl/>
        </w:rPr>
        <w:t xml:space="preserve"> عن عاصم بن مخلد عن </w:t>
      </w:r>
      <w:r w:rsidRPr="000868E4">
        <w:rPr>
          <w:rFonts w:hint="eastAsia"/>
          <w:rtl/>
        </w:rPr>
        <w:t>أ</w:t>
      </w:r>
      <w:r w:rsidRPr="000868E4">
        <w:rPr>
          <w:rtl/>
        </w:rPr>
        <w:t>بى ال</w:t>
      </w:r>
      <w:r w:rsidRPr="000868E4">
        <w:rPr>
          <w:rFonts w:hint="eastAsia"/>
          <w:rtl/>
        </w:rPr>
        <w:t>أ</w:t>
      </w:r>
      <w:r w:rsidRPr="000868E4">
        <w:rPr>
          <w:rtl/>
        </w:rPr>
        <w:t xml:space="preserve">شعث عن شداد بن </w:t>
      </w:r>
      <w:r w:rsidRPr="000868E4">
        <w:rPr>
          <w:rFonts w:hint="eastAsia"/>
          <w:rtl/>
        </w:rPr>
        <w:t>أ</w:t>
      </w:r>
      <w:r w:rsidRPr="000868E4">
        <w:rPr>
          <w:rtl/>
        </w:rPr>
        <w:t>وس رفعه:"من قرض بيت شعر بعد العشاء الآخرة لم تقبل له صلاة".</w:t>
      </w:r>
    </w:p>
    <w:p w:rsidR="0058406F" w:rsidRPr="000868E4" w:rsidRDefault="0058406F" w:rsidP="0058406F">
      <w:pPr>
        <w:rPr>
          <w:rtl/>
        </w:rPr>
      </w:pPr>
      <w:r w:rsidRPr="000868E4">
        <w:rPr>
          <w:rtl/>
        </w:rPr>
        <w:t xml:space="preserve">    </w:t>
      </w:r>
      <w:r w:rsidRPr="000868E4">
        <w:rPr>
          <w:rFonts w:hint="eastAsia"/>
          <w:rtl/>
        </w:rPr>
        <w:t>أشار</w:t>
      </w:r>
      <w:r w:rsidRPr="000868E4">
        <w:rPr>
          <w:rtl/>
        </w:rPr>
        <w:t xml:space="preserve"> </w:t>
      </w:r>
      <w:r w:rsidRPr="000868E4">
        <w:rPr>
          <w:rFonts w:hint="eastAsia"/>
          <w:rtl/>
        </w:rPr>
        <w:t>حفاظ</w:t>
      </w:r>
      <w:r w:rsidRPr="000868E4">
        <w:rPr>
          <w:rtl/>
        </w:rPr>
        <w:t xml:space="preserve"> </w:t>
      </w:r>
      <w:r w:rsidRPr="000868E4">
        <w:rPr>
          <w:rFonts w:hint="eastAsia"/>
          <w:rtl/>
        </w:rPr>
        <w:t>الحديث</w:t>
      </w:r>
      <w:r w:rsidRPr="000868E4">
        <w:rPr>
          <w:rtl/>
        </w:rPr>
        <w:t xml:space="preserve"> </w:t>
      </w:r>
      <w:r w:rsidRPr="000868E4">
        <w:rPr>
          <w:rFonts w:hint="eastAsia"/>
          <w:rtl/>
        </w:rPr>
        <w:t>أمثال</w:t>
      </w:r>
      <w:r w:rsidRPr="000868E4">
        <w:rPr>
          <w:rtl/>
        </w:rPr>
        <w:t xml:space="preserve"> </w:t>
      </w:r>
      <w:r w:rsidRPr="000868E4">
        <w:rPr>
          <w:rFonts w:hint="eastAsia"/>
          <w:rtl/>
        </w:rPr>
        <w:t>العقيلي</w:t>
      </w:r>
      <w:r w:rsidRPr="000868E4">
        <w:rPr>
          <w:rtl/>
        </w:rPr>
        <w:t xml:space="preserve"> </w:t>
      </w:r>
      <w:r w:rsidRPr="000868E4">
        <w:rPr>
          <w:rFonts w:hint="eastAsia"/>
          <w:rtl/>
        </w:rPr>
        <w:t>و</w:t>
      </w:r>
      <w:r w:rsidRPr="000868E4">
        <w:rPr>
          <w:rtl/>
        </w:rPr>
        <w:t xml:space="preserve"> </w:t>
      </w:r>
      <w:r w:rsidRPr="000868E4">
        <w:rPr>
          <w:rFonts w:hint="eastAsia"/>
          <w:rtl/>
        </w:rPr>
        <w:t>البزار</w:t>
      </w:r>
      <w:r w:rsidRPr="000868E4">
        <w:rPr>
          <w:rtl/>
        </w:rPr>
        <w:t xml:space="preserve"> </w:t>
      </w:r>
      <w:r w:rsidRPr="000868E4">
        <w:rPr>
          <w:rFonts w:hint="eastAsia"/>
          <w:rtl/>
        </w:rPr>
        <w:t>والذهبي</w:t>
      </w:r>
      <w:r w:rsidRPr="000868E4">
        <w:rPr>
          <w:rtl/>
        </w:rPr>
        <w:t xml:space="preserve"> إلى تفرد عاصم بن مخلد </w:t>
      </w:r>
      <w:r w:rsidRPr="000868E4">
        <w:rPr>
          <w:rFonts w:hint="eastAsia"/>
          <w:rtl/>
        </w:rPr>
        <w:t>بهذا</w:t>
      </w:r>
      <w:r w:rsidRPr="000868E4">
        <w:rPr>
          <w:rtl/>
        </w:rPr>
        <w:t xml:space="preserve"> الحديث، </w:t>
      </w:r>
      <w:r w:rsidRPr="000868E4">
        <w:rPr>
          <w:rFonts w:hint="eastAsia"/>
          <w:rtl/>
        </w:rPr>
        <w:t>و</w:t>
      </w:r>
      <w:r w:rsidRPr="000868E4">
        <w:rPr>
          <w:rtl/>
        </w:rPr>
        <w:t xml:space="preserve"> </w:t>
      </w:r>
      <w:r w:rsidRPr="000868E4">
        <w:rPr>
          <w:rFonts w:hint="eastAsia"/>
          <w:rtl/>
        </w:rPr>
        <w:t>عده</w:t>
      </w:r>
      <w:r w:rsidRPr="000868E4">
        <w:rPr>
          <w:rtl/>
        </w:rPr>
        <w:t xml:space="preserve"> ابن الجوزي </w:t>
      </w:r>
      <w:r w:rsidRPr="000868E4">
        <w:rPr>
          <w:rFonts w:hint="eastAsia"/>
          <w:rtl/>
        </w:rPr>
        <w:t>موضوعا،</w:t>
      </w:r>
      <w:r w:rsidRPr="000868E4">
        <w:rPr>
          <w:rtl/>
        </w:rPr>
        <w:t xml:space="preserve"> ولكن </w:t>
      </w:r>
      <w:r w:rsidRPr="000868E4">
        <w:rPr>
          <w:rFonts w:hint="eastAsia"/>
          <w:rtl/>
        </w:rPr>
        <w:t>الحافظ</w:t>
      </w:r>
      <w:r w:rsidRPr="000868E4">
        <w:rPr>
          <w:rtl/>
        </w:rPr>
        <w:t xml:space="preserve"> </w:t>
      </w:r>
      <w:r w:rsidRPr="000868E4">
        <w:rPr>
          <w:rFonts w:hint="eastAsia"/>
          <w:rtl/>
        </w:rPr>
        <w:t>ابن</w:t>
      </w:r>
      <w:r w:rsidRPr="000868E4">
        <w:rPr>
          <w:rtl/>
        </w:rPr>
        <w:t xml:space="preserve"> </w:t>
      </w:r>
      <w:r w:rsidRPr="000868E4">
        <w:rPr>
          <w:rFonts w:hint="eastAsia"/>
          <w:rtl/>
        </w:rPr>
        <w:t>حجر</w:t>
      </w:r>
      <w:r w:rsidRPr="000868E4">
        <w:rPr>
          <w:rtl/>
        </w:rPr>
        <w:t xml:space="preserve"> يرى هذا ا</w:t>
      </w:r>
      <w:r w:rsidRPr="000868E4">
        <w:rPr>
          <w:rFonts w:hint="eastAsia"/>
          <w:rtl/>
        </w:rPr>
        <w:t>جتراء</w:t>
      </w:r>
      <w:r w:rsidRPr="000868E4">
        <w:rPr>
          <w:rtl/>
        </w:rPr>
        <w:t xml:space="preserve"> منه</w:t>
      </w:r>
      <w:r w:rsidRPr="000868E4">
        <w:rPr>
          <w:rFonts w:hint="eastAsia"/>
          <w:rtl/>
        </w:rPr>
        <w:t>،</w:t>
      </w:r>
      <w:r w:rsidRPr="000868E4">
        <w:rPr>
          <w:rtl/>
        </w:rPr>
        <w:t xml:space="preserve"> </w:t>
      </w:r>
      <w:r w:rsidRPr="000868E4">
        <w:rPr>
          <w:rFonts w:hint="eastAsia"/>
          <w:rtl/>
        </w:rPr>
        <w:t>إذ</w:t>
      </w:r>
      <w:r w:rsidRPr="000868E4">
        <w:rPr>
          <w:rtl/>
        </w:rPr>
        <w:t xml:space="preserve"> </w:t>
      </w:r>
      <w:r w:rsidRPr="000868E4">
        <w:rPr>
          <w:rFonts w:hint="eastAsia"/>
          <w:rtl/>
        </w:rPr>
        <w:t>لم</w:t>
      </w:r>
      <w:r w:rsidRPr="000868E4">
        <w:rPr>
          <w:rtl/>
        </w:rPr>
        <w:t xml:space="preserve"> </w:t>
      </w:r>
      <w:r w:rsidRPr="000868E4">
        <w:rPr>
          <w:rFonts w:hint="eastAsia"/>
          <w:rtl/>
        </w:rPr>
        <w:t>ينفرد</w:t>
      </w:r>
      <w:r w:rsidRPr="000868E4">
        <w:rPr>
          <w:rtl/>
        </w:rPr>
        <w:t xml:space="preserve"> </w:t>
      </w:r>
      <w:r w:rsidRPr="000868E4">
        <w:rPr>
          <w:rFonts w:hint="eastAsia"/>
          <w:rtl/>
        </w:rPr>
        <w:t>به</w:t>
      </w:r>
      <w:r w:rsidRPr="000868E4">
        <w:rPr>
          <w:rtl/>
        </w:rPr>
        <w:t xml:space="preserve"> </w:t>
      </w:r>
      <w:r w:rsidRPr="000868E4">
        <w:rPr>
          <w:rFonts w:hint="eastAsia"/>
          <w:rtl/>
        </w:rPr>
        <w:t>عاصم،</w:t>
      </w:r>
      <w:r w:rsidRPr="000868E4">
        <w:rPr>
          <w:rtl/>
        </w:rPr>
        <w:t xml:space="preserve"> </w:t>
      </w:r>
      <w:r w:rsidRPr="000868E4">
        <w:rPr>
          <w:rFonts w:hint="eastAsia"/>
          <w:rtl/>
        </w:rPr>
        <w:t>و</w:t>
      </w:r>
      <w:r w:rsidRPr="000868E4">
        <w:rPr>
          <w:rtl/>
        </w:rPr>
        <w:t xml:space="preserve"> </w:t>
      </w:r>
      <w:r w:rsidRPr="000868E4">
        <w:rPr>
          <w:rFonts w:hint="eastAsia"/>
          <w:rtl/>
        </w:rPr>
        <w:t>بكلماته</w:t>
      </w:r>
      <w:r w:rsidRPr="000868E4">
        <w:rPr>
          <w:rtl/>
        </w:rPr>
        <w:t>:"قد اجترأ ابن الجوز</w:t>
      </w:r>
      <w:r w:rsidRPr="000868E4">
        <w:rPr>
          <w:rFonts w:hint="eastAsia"/>
          <w:rtl/>
        </w:rPr>
        <w:t>ي</w:t>
      </w:r>
      <w:r w:rsidRPr="000868E4">
        <w:rPr>
          <w:rtl/>
        </w:rPr>
        <w:t>. فذكر الحديث في الموضوعات ولم ينفرد عاصم به</w:t>
      </w:r>
      <w:r w:rsidRPr="000868E4">
        <w:rPr>
          <w:rFonts w:hint="eastAsia"/>
          <w:rtl/>
        </w:rPr>
        <w:t>،</w:t>
      </w:r>
      <w:r w:rsidRPr="000868E4">
        <w:rPr>
          <w:rtl/>
        </w:rPr>
        <w:t xml:space="preserve"> بل تابعه عبد القدوس بن حبيب". </w:t>
      </w:r>
      <w:r w:rsidRPr="000868E4">
        <w:rPr>
          <w:rFonts w:hint="eastAsia"/>
          <w:rtl/>
        </w:rPr>
        <w:t>و</w:t>
      </w:r>
      <w:r w:rsidRPr="000868E4">
        <w:rPr>
          <w:rtl/>
        </w:rPr>
        <w:t xml:space="preserve"> قد قال بذلك الحافظ البيهقي أيضا، </w:t>
      </w:r>
      <w:r w:rsidRPr="000868E4">
        <w:rPr>
          <w:rFonts w:hint="eastAsia"/>
          <w:rtl/>
        </w:rPr>
        <w:t>ثم</w:t>
      </w:r>
      <w:r w:rsidRPr="000868E4">
        <w:rPr>
          <w:rtl/>
        </w:rPr>
        <w:t xml:space="preserve"> تصرف </w:t>
      </w:r>
      <w:r w:rsidRPr="000868E4">
        <w:rPr>
          <w:rFonts w:hint="eastAsia"/>
          <w:rtl/>
        </w:rPr>
        <w:t>ابن</w:t>
      </w:r>
      <w:r w:rsidRPr="000868E4">
        <w:rPr>
          <w:rtl/>
        </w:rPr>
        <w:t xml:space="preserve"> حجر </w:t>
      </w:r>
      <w:r w:rsidRPr="000868E4">
        <w:rPr>
          <w:rFonts w:hint="eastAsia"/>
          <w:rtl/>
        </w:rPr>
        <w:t>تصرفا</w:t>
      </w:r>
      <w:r w:rsidRPr="000868E4">
        <w:rPr>
          <w:rtl/>
        </w:rPr>
        <w:t xml:space="preserve"> </w:t>
      </w:r>
      <w:r w:rsidRPr="000868E4">
        <w:rPr>
          <w:rFonts w:hint="eastAsia"/>
          <w:rtl/>
        </w:rPr>
        <w:lastRenderedPageBreak/>
        <w:t>قضى</w:t>
      </w:r>
      <w:r w:rsidRPr="000868E4">
        <w:rPr>
          <w:rtl/>
        </w:rPr>
        <w:t xml:space="preserve"> </w:t>
      </w:r>
      <w:r w:rsidRPr="000868E4">
        <w:rPr>
          <w:rFonts w:hint="eastAsia"/>
          <w:rtl/>
        </w:rPr>
        <w:t>على</w:t>
      </w:r>
      <w:r w:rsidRPr="000868E4">
        <w:rPr>
          <w:rtl/>
        </w:rPr>
        <w:t xml:space="preserve"> </w:t>
      </w:r>
      <w:r w:rsidRPr="000868E4">
        <w:rPr>
          <w:rFonts w:hint="eastAsia"/>
          <w:rtl/>
        </w:rPr>
        <w:t>هذه</w:t>
      </w:r>
      <w:r w:rsidRPr="000868E4">
        <w:rPr>
          <w:rtl/>
        </w:rPr>
        <w:t xml:space="preserve"> </w:t>
      </w:r>
      <w:r w:rsidRPr="000868E4">
        <w:rPr>
          <w:rFonts w:hint="eastAsia"/>
          <w:rtl/>
        </w:rPr>
        <w:t>المتابعة</w:t>
      </w:r>
      <w:r w:rsidRPr="000868E4">
        <w:rPr>
          <w:rtl/>
        </w:rPr>
        <w:t xml:space="preserve"> </w:t>
      </w:r>
      <w:r w:rsidRPr="000868E4">
        <w:rPr>
          <w:rFonts w:hint="eastAsia"/>
          <w:rtl/>
        </w:rPr>
        <w:t>بالبطلان،</w:t>
      </w:r>
      <w:r w:rsidRPr="000868E4">
        <w:rPr>
          <w:rtl/>
        </w:rPr>
        <w:t xml:space="preserve"> </w:t>
      </w:r>
      <w:r w:rsidRPr="000868E4">
        <w:rPr>
          <w:rFonts w:hint="eastAsia"/>
          <w:rtl/>
        </w:rPr>
        <w:t>قال</w:t>
      </w:r>
      <w:r w:rsidRPr="000868E4">
        <w:rPr>
          <w:rtl/>
        </w:rPr>
        <w:t xml:space="preserve">:"لكن عاصما </w:t>
      </w:r>
      <w:r w:rsidRPr="000868E4">
        <w:rPr>
          <w:rFonts w:hint="eastAsia"/>
          <w:rtl/>
        </w:rPr>
        <w:t>أ</w:t>
      </w:r>
      <w:r w:rsidRPr="000868E4">
        <w:rPr>
          <w:rtl/>
        </w:rPr>
        <w:t>صلح من عبد القدوس</w:t>
      </w:r>
      <w:r w:rsidRPr="000868E4">
        <w:rPr>
          <w:rFonts w:hint="eastAsia"/>
          <w:rtl/>
        </w:rPr>
        <w:t>،</w:t>
      </w:r>
      <w:r w:rsidRPr="000868E4">
        <w:rPr>
          <w:rtl/>
        </w:rPr>
        <w:t xml:space="preserve"> فكان عبد القدوس سرقه منه"</w:t>
      </w:r>
      <w:r w:rsidRPr="000868E4">
        <w:rPr>
          <w:rStyle w:val="FootnoteReference"/>
          <w:rtl/>
        </w:rPr>
        <w:footnoteReference w:id="42"/>
      </w:r>
      <w:r w:rsidRPr="000868E4">
        <w:rPr>
          <w:rtl/>
        </w:rPr>
        <w:t xml:space="preserve">. </w:t>
      </w:r>
      <w:r w:rsidRPr="000868E4">
        <w:rPr>
          <w:rFonts w:hint="eastAsia"/>
          <w:rtl/>
        </w:rPr>
        <w:t>فأثبت</w:t>
      </w:r>
      <w:r w:rsidRPr="000868E4">
        <w:rPr>
          <w:rtl/>
        </w:rPr>
        <w:t xml:space="preserve"> أنها مسروقة، </w:t>
      </w:r>
      <w:r w:rsidRPr="000868E4">
        <w:rPr>
          <w:rFonts w:hint="eastAsia"/>
          <w:rtl/>
        </w:rPr>
        <w:t>و</w:t>
      </w:r>
      <w:r w:rsidRPr="000868E4">
        <w:rPr>
          <w:rtl/>
        </w:rPr>
        <w:t xml:space="preserve"> </w:t>
      </w:r>
      <w:r w:rsidRPr="000868E4">
        <w:rPr>
          <w:rFonts w:hint="eastAsia"/>
          <w:rtl/>
        </w:rPr>
        <w:t>مع</w:t>
      </w:r>
      <w:r w:rsidRPr="000868E4">
        <w:rPr>
          <w:rtl/>
        </w:rPr>
        <w:t xml:space="preserve"> ذلك </w:t>
      </w:r>
      <w:r w:rsidRPr="000868E4">
        <w:rPr>
          <w:rFonts w:hint="eastAsia"/>
          <w:rtl/>
        </w:rPr>
        <w:t>لم</w:t>
      </w:r>
      <w:r w:rsidRPr="000868E4">
        <w:rPr>
          <w:rtl/>
        </w:rPr>
        <w:t xml:space="preserve"> </w:t>
      </w:r>
      <w:r w:rsidRPr="000868E4">
        <w:rPr>
          <w:rFonts w:hint="eastAsia"/>
          <w:rtl/>
        </w:rPr>
        <w:t>يزل</w:t>
      </w:r>
      <w:r w:rsidRPr="000868E4">
        <w:rPr>
          <w:rtl/>
        </w:rPr>
        <w:t xml:space="preserve"> </w:t>
      </w:r>
      <w:r w:rsidRPr="000868E4">
        <w:rPr>
          <w:rFonts w:hint="eastAsia"/>
          <w:rtl/>
        </w:rPr>
        <w:t>الحافظ</w:t>
      </w:r>
      <w:r w:rsidRPr="000868E4">
        <w:rPr>
          <w:rtl/>
        </w:rPr>
        <w:t xml:space="preserve"> </w:t>
      </w:r>
      <w:r w:rsidRPr="000868E4">
        <w:rPr>
          <w:rFonts w:hint="eastAsia"/>
          <w:rtl/>
        </w:rPr>
        <w:t>مصرا</w:t>
      </w:r>
      <w:r w:rsidRPr="000868E4">
        <w:rPr>
          <w:rtl/>
        </w:rPr>
        <w:t xml:space="preserve"> </w:t>
      </w:r>
      <w:r w:rsidRPr="000868E4">
        <w:rPr>
          <w:rFonts w:hint="eastAsia"/>
          <w:rtl/>
        </w:rPr>
        <w:t>على</w:t>
      </w:r>
      <w:r w:rsidRPr="000868E4">
        <w:rPr>
          <w:rtl/>
        </w:rPr>
        <w:t xml:space="preserve"> </w:t>
      </w:r>
      <w:r w:rsidRPr="000868E4">
        <w:rPr>
          <w:rFonts w:hint="eastAsia"/>
          <w:rtl/>
        </w:rPr>
        <w:t>جدوى</w:t>
      </w:r>
      <w:r w:rsidRPr="000868E4">
        <w:rPr>
          <w:rtl/>
        </w:rPr>
        <w:t xml:space="preserve"> </w:t>
      </w:r>
      <w:r w:rsidR="00D713A5">
        <w:rPr>
          <w:rFonts w:hint="cs"/>
          <w:rtl/>
        </w:rPr>
        <w:t xml:space="preserve">هذه </w:t>
      </w:r>
      <w:r w:rsidRPr="000868E4">
        <w:rPr>
          <w:rFonts w:hint="eastAsia"/>
          <w:rtl/>
        </w:rPr>
        <w:t>المتابعة</w:t>
      </w:r>
      <w:r w:rsidRPr="000868E4">
        <w:rPr>
          <w:rStyle w:val="FootnoteReference"/>
          <w:rtl/>
        </w:rPr>
        <w:footnoteReference w:id="43"/>
      </w:r>
      <w:r w:rsidRPr="000868E4">
        <w:rPr>
          <w:rtl/>
        </w:rPr>
        <w:t xml:space="preserve">. </w:t>
      </w:r>
      <w:r w:rsidRPr="000868E4">
        <w:rPr>
          <w:rFonts w:hint="eastAsia"/>
          <w:rtl/>
        </w:rPr>
        <w:t>وهذا</w:t>
      </w:r>
      <w:r w:rsidRPr="000868E4">
        <w:rPr>
          <w:rtl/>
        </w:rPr>
        <w:t xml:space="preserve"> </w:t>
      </w:r>
      <w:r w:rsidRPr="000868E4">
        <w:rPr>
          <w:rFonts w:hint="eastAsia"/>
          <w:rtl/>
        </w:rPr>
        <w:t>هو</w:t>
      </w:r>
      <w:r w:rsidRPr="000868E4">
        <w:rPr>
          <w:rtl/>
        </w:rPr>
        <w:t xml:space="preserve"> </w:t>
      </w:r>
      <w:r w:rsidRPr="000868E4">
        <w:rPr>
          <w:rFonts w:hint="eastAsia"/>
          <w:rtl/>
        </w:rPr>
        <w:t>العجيب</w:t>
      </w:r>
      <w:r w:rsidRPr="000868E4">
        <w:rPr>
          <w:rtl/>
        </w:rPr>
        <w:t xml:space="preserve"> </w:t>
      </w:r>
      <w:r w:rsidR="00D713A5">
        <w:rPr>
          <w:rFonts w:hint="cs"/>
          <w:rtl/>
        </w:rPr>
        <w:t>منه</w:t>
      </w:r>
      <w:r w:rsidRPr="000868E4">
        <w:rPr>
          <w:rtl/>
        </w:rPr>
        <w:t>!!</w:t>
      </w:r>
    </w:p>
    <w:p w:rsidR="0058406F" w:rsidRPr="000868E4" w:rsidRDefault="0058406F" w:rsidP="0058406F">
      <w:pPr>
        <w:rPr>
          <w:rtl/>
        </w:rPr>
      </w:pPr>
      <w:r w:rsidRPr="000868E4">
        <w:rPr>
          <w:rtl/>
        </w:rPr>
        <w:t xml:space="preserve">  و</w:t>
      </w:r>
      <w:r w:rsidRPr="000868E4">
        <w:rPr>
          <w:rFonts w:hint="eastAsia"/>
          <w:rtl/>
        </w:rPr>
        <w:t>على</w:t>
      </w:r>
      <w:r w:rsidRPr="000868E4">
        <w:rPr>
          <w:rtl/>
        </w:rPr>
        <w:t xml:space="preserve"> كل حال، فإن علماء الحديث </w:t>
      </w:r>
      <w:r w:rsidR="00D713A5">
        <w:rPr>
          <w:rFonts w:hint="cs"/>
          <w:rtl/>
        </w:rPr>
        <w:t xml:space="preserve">لم يزالوا </w:t>
      </w:r>
      <w:r w:rsidRPr="000868E4">
        <w:rPr>
          <w:rtl/>
        </w:rPr>
        <w:t xml:space="preserve">يستهجنون سرقة العلم حتى قال مجاهد ومحمد بن علي-رحمهما </w:t>
      </w:r>
      <w:r w:rsidRPr="000868E4">
        <w:rPr>
          <w:rFonts w:hint="eastAsia"/>
          <w:rtl/>
        </w:rPr>
        <w:t>الله</w:t>
      </w:r>
      <w:r w:rsidRPr="000868E4">
        <w:rPr>
          <w:rtl/>
        </w:rPr>
        <w:t xml:space="preserve"> </w:t>
      </w:r>
      <w:r w:rsidRPr="000868E4">
        <w:rPr>
          <w:rFonts w:hint="eastAsia"/>
          <w:rtl/>
        </w:rPr>
        <w:t>تعالى</w:t>
      </w:r>
      <w:r w:rsidRPr="000868E4">
        <w:rPr>
          <w:rtl/>
        </w:rPr>
        <w:t>- :"سرقة صحف العلم، مثل سرقة الدنانير والدراهم"</w:t>
      </w:r>
      <w:r w:rsidRPr="000868E4">
        <w:rPr>
          <w:rStyle w:val="FootnoteReference"/>
          <w:rtl/>
        </w:rPr>
        <w:footnoteReference w:id="44"/>
      </w:r>
      <w:r w:rsidRPr="000868E4">
        <w:rPr>
          <w:rtl/>
        </w:rPr>
        <w:t>.</w:t>
      </w:r>
    </w:p>
    <w:p w:rsidR="0058406F" w:rsidRPr="000868E4" w:rsidRDefault="0058406F" w:rsidP="0058406F">
      <w:pPr>
        <w:jc w:val="center"/>
        <w:rPr>
          <w:sz w:val="50"/>
          <w:szCs w:val="50"/>
          <w:rtl/>
        </w:rPr>
      </w:pPr>
      <w:r w:rsidRPr="000868E4">
        <w:rPr>
          <w:rtl/>
        </w:rPr>
        <w:br w:type="page"/>
      </w:r>
      <w:r w:rsidRPr="000868E4">
        <w:rPr>
          <w:sz w:val="50"/>
          <w:szCs w:val="50"/>
          <w:rtl/>
        </w:rPr>
        <w:lastRenderedPageBreak/>
        <w:t>الباب الثاني</w:t>
      </w:r>
    </w:p>
    <w:p w:rsidR="0058406F" w:rsidRPr="000868E4" w:rsidRDefault="0058406F" w:rsidP="0058406F">
      <w:pPr>
        <w:jc w:val="center"/>
        <w:rPr>
          <w:rtl/>
        </w:rPr>
      </w:pPr>
      <w:r w:rsidRPr="000868E4">
        <w:rPr>
          <w:sz w:val="50"/>
          <w:szCs w:val="50"/>
          <w:rtl/>
        </w:rPr>
        <w:t>أسماء الرواة المجروحين بسرقة الحديث</w:t>
      </w:r>
    </w:p>
    <w:p w:rsidR="0058406F" w:rsidRPr="000868E4" w:rsidRDefault="0058406F" w:rsidP="0058406F">
      <w:pPr>
        <w:rPr>
          <w:rtl/>
        </w:rPr>
      </w:pPr>
    </w:p>
    <w:p w:rsidR="0058406F" w:rsidRPr="000868E4" w:rsidRDefault="0058406F" w:rsidP="0058406F">
      <w:pPr>
        <w:rPr>
          <w:rtl/>
        </w:rPr>
      </w:pPr>
      <w:r w:rsidRPr="000868E4">
        <w:rPr>
          <w:rtl/>
        </w:rPr>
        <w:t xml:space="preserve">    و نورد أسماء الرواة المجروحين بعلة سرقة الحديث</w:t>
      </w:r>
      <w:r w:rsidR="00D713A5">
        <w:rPr>
          <w:rFonts w:hint="cs"/>
          <w:rtl/>
        </w:rPr>
        <w:t xml:space="preserve"> في هذا الباب</w:t>
      </w:r>
      <w:r w:rsidRPr="000868E4">
        <w:rPr>
          <w:rtl/>
        </w:rPr>
        <w:t xml:space="preserve">، حتى يسهل على الدارسين إدراك أمرهم، و كشف ما قد يدخلونه في الأحاديث و الروايات. و قد أذكر أسماء النقاد الذين كشفوا عن حال السارق، كما قد أسوق الملابسات و الأخبار التي تساعد على تبيين أمر السَّرَقة، و ما استدل به على فعلتهم. </w:t>
      </w:r>
    </w:p>
    <w:p w:rsidR="0058406F" w:rsidRPr="000868E4" w:rsidRDefault="0058406F" w:rsidP="0058406F">
      <w:pPr>
        <w:rPr>
          <w:rtl/>
        </w:rPr>
      </w:pPr>
      <w:r w:rsidRPr="000868E4">
        <w:rPr>
          <w:rtl/>
        </w:rPr>
        <w:t xml:space="preserve">   و حتى يجلو أمرهم جيدا، حاولت ذكر سنة الولادة و الوف</w:t>
      </w:r>
      <w:r w:rsidR="00B33D9E" w:rsidRPr="000868E4">
        <w:rPr>
          <w:rtl/>
        </w:rPr>
        <w:t>اة لكل منهم، و تحديد طبقاتهم. و</w:t>
      </w:r>
      <w:r w:rsidRPr="000868E4">
        <w:rPr>
          <w:rtl/>
        </w:rPr>
        <w:t>الأسماء تكون حسب الترتيب الأبثي، من الألف إلى الياء.</w:t>
      </w:r>
    </w:p>
    <w:p w:rsidR="0058406F" w:rsidRPr="000868E4" w:rsidRDefault="0058406F" w:rsidP="0058406F">
      <w:pPr>
        <w:rPr>
          <w:rtl/>
        </w:rPr>
      </w:pPr>
      <w:r w:rsidRPr="000868E4">
        <w:t xml:space="preserve"> </w:t>
      </w:r>
    </w:p>
    <w:p w:rsidR="0058406F" w:rsidRPr="000868E4" w:rsidRDefault="0058406F" w:rsidP="0058406F">
      <w:r w:rsidRPr="000868E4">
        <w:rPr>
          <w:rtl/>
        </w:rPr>
        <w:br w:type="page"/>
      </w:r>
    </w:p>
    <w:p w:rsidR="0058406F" w:rsidRPr="000868E4" w:rsidRDefault="0058406F" w:rsidP="0058406F">
      <w:pPr>
        <w:spacing w:line="480" w:lineRule="auto"/>
        <w:jc w:val="center"/>
        <w:rPr>
          <w:rtl/>
        </w:rPr>
      </w:pPr>
      <w:r w:rsidRPr="000868E4">
        <w:rPr>
          <w:sz w:val="50"/>
          <w:szCs w:val="50"/>
          <w:rtl/>
        </w:rPr>
        <w:lastRenderedPageBreak/>
        <w:t>حرف الألف</w:t>
      </w:r>
    </w:p>
    <w:p w:rsidR="0058406F" w:rsidRPr="000868E4" w:rsidRDefault="0058406F" w:rsidP="00CE550B">
      <w:pPr>
        <w:pStyle w:val="ListParagraph"/>
        <w:numPr>
          <w:ilvl w:val="0"/>
          <w:numId w:val="1"/>
        </w:numPr>
        <w:rPr>
          <w:rtl/>
        </w:rPr>
      </w:pPr>
      <w:r w:rsidRPr="000868E4">
        <w:rPr>
          <w:rtl/>
        </w:rPr>
        <w:t xml:space="preserve">إبراهيم بن إسحاق ابن الغسيل البغدادي (ت:293هـ). </w:t>
      </w:r>
    </w:p>
    <w:p w:rsidR="0058406F" w:rsidRPr="000868E4" w:rsidRDefault="0058406F" w:rsidP="0058406F">
      <w:pPr>
        <w:rPr>
          <w:rtl/>
        </w:rPr>
      </w:pPr>
      <w:r w:rsidRPr="000868E4">
        <w:rPr>
          <w:rtl/>
        </w:rPr>
        <w:t>شيوخه: يروى عن العراقيين أمثال بندار، وأبى موسى، وعمرو بن على، أبي إبراهيم الترجماني، ومحمد بن سليمان لوين، وأحمد بن منيع، ومجاهد بن موسى، و يحيى بن أكثم، وطبقتهم.</w:t>
      </w:r>
    </w:p>
    <w:p w:rsidR="0058406F" w:rsidRPr="000868E4" w:rsidRDefault="0058406F" w:rsidP="0058406F">
      <w:pPr>
        <w:rPr>
          <w:rtl/>
        </w:rPr>
      </w:pPr>
      <w:r w:rsidRPr="000868E4">
        <w:rPr>
          <w:rtl/>
        </w:rPr>
        <w:t>الرواه عنه: أبو حامد بن الشرقي، وأبو عبد الله بن الأخرم، وحسان ابن محمد الفقيه، وآخرون، ومحمد بن يحيى البوشنجي.</w:t>
      </w:r>
    </w:p>
    <w:p w:rsidR="0058406F" w:rsidRPr="000868E4" w:rsidRDefault="0058406F" w:rsidP="0058406F">
      <w:pPr>
        <w:rPr>
          <w:rtl/>
        </w:rPr>
      </w:pPr>
      <w:r w:rsidRPr="000868E4">
        <w:rPr>
          <w:rtl/>
        </w:rPr>
        <w:t>التهمة: وصفه الذهبي بـ"الإمام، الحافظ، المصنف"، و هذا لا يتعارض مع النتيجة التي وصل إليها ابن حبان بعد دراسة حاله أنه:"كان يقلب الأخبار</w:t>
      </w:r>
      <w:r w:rsidRPr="000868E4">
        <w:rPr>
          <w:rFonts w:hint="eastAsia"/>
          <w:rtl/>
        </w:rPr>
        <w:t>،</w:t>
      </w:r>
      <w:r w:rsidRPr="000868E4">
        <w:rPr>
          <w:rtl/>
        </w:rPr>
        <w:t xml:space="preserve"> ويسرق الحديث، فعمد إلى حديث تفرد به رجل واحد لم يره فجاء به عن شيخ آخر"</w:t>
      </w:r>
      <w:r w:rsidRPr="000868E4">
        <w:rPr>
          <w:rStyle w:val="FootnoteReference"/>
          <w:rtl/>
        </w:rPr>
        <w:footnoteReference w:id="45"/>
      </w:r>
      <w:r w:rsidRPr="000868E4">
        <w:rPr>
          <w:rtl/>
        </w:rPr>
        <w:t xml:space="preserve">. </w:t>
      </w:r>
    </w:p>
    <w:p w:rsidR="0058406F" w:rsidRPr="000868E4" w:rsidRDefault="0058406F" w:rsidP="0058406F">
      <w:pPr>
        <w:rPr>
          <w:rtl/>
        </w:rPr>
      </w:pPr>
    </w:p>
    <w:p w:rsidR="0058406F" w:rsidRPr="000868E4" w:rsidRDefault="0058406F" w:rsidP="00CE550B">
      <w:pPr>
        <w:pStyle w:val="ListParagraph"/>
        <w:numPr>
          <w:ilvl w:val="0"/>
          <w:numId w:val="1"/>
        </w:numPr>
        <w:rPr>
          <w:rtl/>
        </w:rPr>
      </w:pPr>
      <w:r w:rsidRPr="000868E4">
        <w:rPr>
          <w:rtl/>
        </w:rPr>
        <w:t xml:space="preserve">إبراهيم بن بكر أبو إسحاق </w:t>
      </w:r>
      <w:r w:rsidR="00374924">
        <w:rPr>
          <w:rFonts w:hint="cs"/>
          <w:rtl/>
        </w:rPr>
        <w:t xml:space="preserve">الشيباني </w:t>
      </w:r>
      <w:r w:rsidRPr="000868E4">
        <w:rPr>
          <w:rtl/>
        </w:rPr>
        <w:t>الكوفي</w:t>
      </w:r>
    </w:p>
    <w:p w:rsidR="0058406F" w:rsidRPr="000868E4" w:rsidRDefault="0058406F" w:rsidP="0058406F">
      <w:pPr>
        <w:rPr>
          <w:rtl/>
        </w:rPr>
      </w:pPr>
      <w:r w:rsidRPr="000868E4">
        <w:rPr>
          <w:rtl/>
        </w:rPr>
        <w:t>شيوخه: حدث عبد العزيز بن أبي رواد، و جعفر بن الزبير، وشعبة</w:t>
      </w:r>
    </w:p>
    <w:p w:rsidR="0058406F" w:rsidRPr="000868E4" w:rsidRDefault="0058406F" w:rsidP="0058406F">
      <w:pPr>
        <w:rPr>
          <w:rtl/>
        </w:rPr>
      </w:pPr>
      <w:r w:rsidRPr="000868E4">
        <w:rPr>
          <w:rtl/>
        </w:rPr>
        <w:t>الرواة عنه: محمد بن حرب،  و محمد بن الحسين البرجلانى، ويحيى بن أبى طالب.</w:t>
      </w:r>
    </w:p>
    <w:p w:rsidR="0058406F" w:rsidRPr="000868E4" w:rsidRDefault="0058406F" w:rsidP="0058406F">
      <w:pPr>
        <w:rPr>
          <w:rtl/>
        </w:rPr>
      </w:pPr>
      <w:r w:rsidRPr="000868E4">
        <w:rPr>
          <w:rtl/>
        </w:rPr>
        <w:t>التهمة: قال ابن عدي:"يسرق الحديث"، وقال:"ولا أعلم له كبير رواية وأحاديثه إذا روى أما أن تكون منكرة أو مسروقا ممن تقدمه".</w:t>
      </w:r>
    </w:p>
    <w:p w:rsidR="0058406F" w:rsidRPr="000868E4" w:rsidRDefault="00E247EB" w:rsidP="00374924">
      <w:pPr>
        <w:rPr>
          <w:rtl/>
        </w:rPr>
      </w:pPr>
      <w:r>
        <w:rPr>
          <w:rtl/>
        </w:rPr>
        <w:t xml:space="preserve">  وم</w:t>
      </w:r>
      <w:r>
        <w:rPr>
          <w:rFonts w:hint="cs"/>
          <w:rtl/>
        </w:rPr>
        <w:t>ع</w:t>
      </w:r>
      <w:r w:rsidR="0058406F" w:rsidRPr="000868E4">
        <w:rPr>
          <w:rtl/>
        </w:rPr>
        <w:t xml:space="preserve"> ذلك </w:t>
      </w:r>
      <w:r>
        <w:rPr>
          <w:rFonts w:hint="cs"/>
          <w:rtl/>
        </w:rPr>
        <w:t xml:space="preserve">فقد </w:t>
      </w:r>
      <w:r w:rsidR="0058406F" w:rsidRPr="000868E4">
        <w:rPr>
          <w:rtl/>
        </w:rPr>
        <w:t>ذكره ابن حبان في "الثقات". و</w:t>
      </w:r>
      <w:r>
        <w:rPr>
          <w:rFonts w:hint="cs"/>
          <w:rtl/>
        </w:rPr>
        <w:t xml:space="preserve"> </w:t>
      </w:r>
      <w:r w:rsidR="0058406F" w:rsidRPr="000868E4">
        <w:rPr>
          <w:rtl/>
        </w:rPr>
        <w:t>لم يصب</w:t>
      </w:r>
      <w:r>
        <w:rPr>
          <w:rFonts w:hint="cs"/>
          <w:rtl/>
        </w:rPr>
        <w:t>،</w:t>
      </w:r>
      <w:r>
        <w:rPr>
          <w:rtl/>
        </w:rPr>
        <w:t xml:space="preserve"> حيث ق</w:t>
      </w:r>
      <w:r>
        <w:rPr>
          <w:rFonts w:hint="cs"/>
          <w:rtl/>
        </w:rPr>
        <w:t>د</w:t>
      </w:r>
      <w:r w:rsidR="0058406F" w:rsidRPr="000868E4">
        <w:rPr>
          <w:rtl/>
        </w:rPr>
        <w:t xml:space="preserve"> قد</w:t>
      </w:r>
      <w:r w:rsidR="0058406F" w:rsidRPr="000868E4">
        <w:rPr>
          <w:rFonts w:hint="eastAsia"/>
          <w:rtl/>
        </w:rPr>
        <w:t>ح</w:t>
      </w:r>
      <w:r w:rsidR="0058406F" w:rsidRPr="000868E4">
        <w:rPr>
          <w:rtl/>
        </w:rPr>
        <w:t xml:space="preserve"> فيه الكثير من الأئمة</w:t>
      </w:r>
      <w:r>
        <w:rPr>
          <w:rFonts w:hint="cs"/>
          <w:rtl/>
        </w:rPr>
        <w:t>،</w:t>
      </w:r>
      <w:r w:rsidR="0058406F" w:rsidRPr="000868E4">
        <w:rPr>
          <w:rtl/>
        </w:rPr>
        <w:t xml:space="preserve"> </w:t>
      </w:r>
      <w:r>
        <w:rPr>
          <w:rFonts w:hint="cs"/>
          <w:rtl/>
        </w:rPr>
        <w:t xml:space="preserve">و صرحوا </w:t>
      </w:r>
      <w:r w:rsidR="0058406F" w:rsidRPr="000868E4">
        <w:rPr>
          <w:rtl/>
        </w:rPr>
        <w:t>بضعفه الشديد. قال أحمد بن حنبل:"قد رأيته، وأحاديثه موضوعة". وقال الدارقطني: متروك. وقال الأزدي: تركوه.</w:t>
      </w:r>
      <w:r w:rsidR="0058406F" w:rsidRPr="000868E4">
        <w:rPr>
          <w:rStyle w:val="FootnoteReference"/>
          <w:rtl/>
        </w:rPr>
        <w:t xml:space="preserve"> </w:t>
      </w:r>
      <w:r w:rsidR="0058406F" w:rsidRPr="000868E4">
        <w:rPr>
          <w:rStyle w:val="FootnoteReference"/>
          <w:rtl/>
        </w:rPr>
        <w:footnoteReference w:id="46"/>
      </w:r>
    </w:p>
    <w:p w:rsidR="0058406F" w:rsidRPr="000868E4" w:rsidRDefault="0058406F" w:rsidP="0058406F">
      <w:pPr>
        <w:rPr>
          <w:rtl/>
        </w:rPr>
      </w:pPr>
    </w:p>
    <w:p w:rsidR="0058406F" w:rsidRPr="000868E4" w:rsidRDefault="0058406F" w:rsidP="00CE550B">
      <w:pPr>
        <w:pStyle w:val="ListParagraph"/>
        <w:numPr>
          <w:ilvl w:val="0"/>
          <w:numId w:val="1"/>
        </w:numPr>
        <w:rPr>
          <w:rtl/>
        </w:rPr>
      </w:pPr>
      <w:r w:rsidRPr="000868E4">
        <w:rPr>
          <w:rtl/>
        </w:rPr>
        <w:t>إبراهيم بن عبد السلام المخزومي</w:t>
      </w:r>
    </w:p>
    <w:p w:rsidR="0058406F" w:rsidRPr="000868E4" w:rsidRDefault="0058406F" w:rsidP="0058406F">
      <w:pPr>
        <w:rPr>
          <w:rtl/>
        </w:rPr>
      </w:pPr>
      <w:r w:rsidRPr="000868E4">
        <w:rPr>
          <w:rtl/>
        </w:rPr>
        <w:t xml:space="preserve">شيوحه: روى عن عبدالله بن ميمون وابن أبي ذيب، وابن أبي رواد، وغيرهم. </w:t>
      </w:r>
    </w:p>
    <w:p w:rsidR="0058406F" w:rsidRPr="000868E4" w:rsidRDefault="0058406F" w:rsidP="0058406F">
      <w:pPr>
        <w:rPr>
          <w:rtl/>
        </w:rPr>
      </w:pPr>
      <w:r w:rsidRPr="000868E4">
        <w:rPr>
          <w:rtl/>
        </w:rPr>
        <w:t>الرواة عنه: المغيرة ابن عبدالرحمن الحراني، ومحمد بن عبدالله بن سابور الرقي، وسليمان بن عمر الأقطع، و غيرهم.</w:t>
      </w:r>
    </w:p>
    <w:p w:rsidR="0058406F" w:rsidRPr="000868E4" w:rsidRDefault="0058406F" w:rsidP="0058406F">
      <w:pPr>
        <w:rPr>
          <w:rtl/>
        </w:rPr>
      </w:pPr>
      <w:r w:rsidRPr="000868E4">
        <w:rPr>
          <w:rtl/>
        </w:rPr>
        <w:t>التهمة: قال ابن عدي:"ليس بمعروف حدث بمناكير، وعندي إنه يسرق". والعجب أن يذكره ابن حبان في الثقات</w:t>
      </w:r>
      <w:r w:rsidRPr="000868E4">
        <w:rPr>
          <w:rStyle w:val="FootnoteReference"/>
          <w:rtl/>
        </w:rPr>
        <w:footnoteReference w:id="47"/>
      </w:r>
      <w:r w:rsidRPr="000868E4">
        <w:rPr>
          <w:rtl/>
        </w:rPr>
        <w:t xml:space="preserve">. و لا ضير إذ علم فيه ابن عدي ما لم يعلمه ابن حبان. وقد وثقه على قاعدته في توثيق المجهولين. </w:t>
      </w:r>
    </w:p>
    <w:p w:rsidR="0058406F" w:rsidRPr="000868E4" w:rsidRDefault="0058406F" w:rsidP="0058406F">
      <w:pPr>
        <w:rPr>
          <w:rtl/>
        </w:rPr>
      </w:pPr>
    </w:p>
    <w:p w:rsidR="0058406F" w:rsidRPr="000868E4" w:rsidRDefault="0058406F" w:rsidP="00CE550B">
      <w:pPr>
        <w:pStyle w:val="ListParagraph"/>
        <w:numPr>
          <w:ilvl w:val="0"/>
          <w:numId w:val="1"/>
        </w:numPr>
        <w:rPr>
          <w:rtl/>
        </w:rPr>
      </w:pPr>
      <w:r w:rsidRPr="000868E4">
        <w:rPr>
          <w:rtl/>
        </w:rPr>
        <w:t>إبراهيم بن عبدالله بن خالد الم</w:t>
      </w:r>
      <w:r w:rsidRPr="000868E4">
        <w:rPr>
          <w:rFonts w:hint="eastAsia"/>
          <w:rtl/>
        </w:rPr>
        <w:t>ِ</w:t>
      </w:r>
      <w:r w:rsidRPr="000868E4">
        <w:rPr>
          <w:rtl/>
        </w:rPr>
        <w:t>ص</w:t>
      </w:r>
      <w:r w:rsidRPr="000868E4">
        <w:rPr>
          <w:rFonts w:hint="eastAsia"/>
          <w:rtl/>
        </w:rPr>
        <w:t>ِّ</w:t>
      </w:r>
      <w:r w:rsidRPr="000868E4">
        <w:rPr>
          <w:rtl/>
        </w:rPr>
        <w:t xml:space="preserve">يصي </w:t>
      </w:r>
    </w:p>
    <w:p w:rsidR="0058406F" w:rsidRPr="000868E4" w:rsidRDefault="0058406F" w:rsidP="0058406F">
      <w:pPr>
        <w:rPr>
          <w:rtl/>
        </w:rPr>
      </w:pPr>
      <w:r w:rsidRPr="000868E4">
        <w:rPr>
          <w:rtl/>
        </w:rPr>
        <w:t>شيوخه: يروى عن حجاج بن محمد، و وكيع ابن الجراح، والحارث بن عطية.</w:t>
      </w:r>
    </w:p>
    <w:p w:rsidR="0058406F" w:rsidRPr="000868E4" w:rsidRDefault="0058406F" w:rsidP="0058406F">
      <w:pPr>
        <w:rPr>
          <w:rtl/>
        </w:rPr>
      </w:pPr>
      <w:r w:rsidRPr="000868E4">
        <w:rPr>
          <w:rtl/>
        </w:rPr>
        <w:t>الرواة عنه: حدث عنه غير واحد من الشاميين</w:t>
      </w:r>
    </w:p>
    <w:p w:rsidR="0058406F" w:rsidRPr="000868E4" w:rsidRDefault="0058406F" w:rsidP="0058406F">
      <w:r w:rsidRPr="000868E4">
        <w:rPr>
          <w:rtl/>
        </w:rPr>
        <w:t>التهمة: قال ابن حبان:"يسوى الحديث، و يسرقه، ويروى عن الثقات ما ليس من أحاديثهم، يقلب حديث الزبيدى عن الزهري على الأوزاعى، وحديث الأوزاعي على مالك، وحديث زياد بن سعد على يعقوب بن عطاء، وما يشبه هذا"</w:t>
      </w:r>
      <w:r w:rsidRPr="000868E4">
        <w:rPr>
          <w:rStyle w:val="FootnoteReference"/>
          <w:rtl/>
        </w:rPr>
        <w:footnoteReference w:id="48"/>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tl/>
        </w:rPr>
        <w:t>إبراهيم بن محمد الفريابى</w:t>
      </w:r>
    </w:p>
    <w:p w:rsidR="0058406F" w:rsidRPr="000868E4" w:rsidRDefault="0058406F" w:rsidP="0058406F">
      <w:pPr>
        <w:rPr>
          <w:rtl/>
        </w:rPr>
      </w:pPr>
      <w:r w:rsidRPr="000868E4">
        <w:rPr>
          <w:rtl/>
        </w:rPr>
        <w:t>شيوخه: عمرو بن بكر</w:t>
      </w:r>
    </w:p>
    <w:p w:rsidR="0058406F" w:rsidRPr="000868E4" w:rsidRDefault="0058406F" w:rsidP="0058406F">
      <w:pPr>
        <w:rPr>
          <w:rtl/>
        </w:rPr>
      </w:pPr>
      <w:r w:rsidRPr="000868E4">
        <w:rPr>
          <w:rtl/>
        </w:rPr>
        <w:t>الرواة عنه: عبد العزيز بن محمد بن زبالة</w:t>
      </w:r>
    </w:p>
    <w:p w:rsidR="0058406F" w:rsidRPr="000868E4" w:rsidRDefault="0058406F" w:rsidP="0058406F">
      <w:pPr>
        <w:rPr>
          <w:rtl/>
        </w:rPr>
      </w:pPr>
      <w:r w:rsidRPr="000868E4">
        <w:rPr>
          <w:rtl/>
        </w:rPr>
        <w:t>التهمة:  اتهمه ابن الجوزي بسرقة الحديث، وتركيب إسناد على متن</w:t>
      </w:r>
      <w:r w:rsidRPr="000868E4">
        <w:rPr>
          <w:rStyle w:val="FootnoteReference"/>
          <w:rtl/>
        </w:rPr>
        <w:footnoteReference w:id="49"/>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Fonts w:hint="eastAsia"/>
          <w:rtl/>
        </w:rPr>
        <w:t>إبراهيم</w:t>
      </w:r>
      <w:r w:rsidRPr="000868E4">
        <w:rPr>
          <w:rtl/>
        </w:rPr>
        <w:t xml:space="preserve"> بن الفضل بن إبراهيم الباار أبو ن</w:t>
      </w:r>
      <w:r w:rsidRPr="000868E4">
        <w:rPr>
          <w:rFonts w:hint="eastAsia"/>
          <w:rtl/>
        </w:rPr>
        <w:t>صر</w:t>
      </w:r>
      <w:r w:rsidRPr="000868E4">
        <w:rPr>
          <w:rtl/>
        </w:rPr>
        <w:t xml:space="preserve"> (530هـ)</w:t>
      </w:r>
    </w:p>
    <w:p w:rsidR="0058406F" w:rsidRPr="000868E4" w:rsidRDefault="0058406F" w:rsidP="0058406F">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طاهر</w:t>
      </w:r>
      <w:r w:rsidRPr="000868E4">
        <w:rPr>
          <w:rtl/>
        </w:rPr>
        <w:t>:"كذ</w:t>
      </w:r>
      <w:r w:rsidRPr="000868E4">
        <w:rPr>
          <w:rFonts w:hint="eastAsia"/>
          <w:rtl/>
        </w:rPr>
        <w:t>اب</w:t>
      </w:r>
      <w:r w:rsidRPr="000868E4">
        <w:rPr>
          <w:rtl/>
        </w:rPr>
        <w:t xml:space="preserve">. </w:t>
      </w:r>
      <w:r w:rsidRPr="000868E4">
        <w:rPr>
          <w:rFonts w:hint="eastAsia"/>
          <w:rtl/>
        </w:rPr>
        <w:t>و</w:t>
      </w:r>
      <w:r w:rsidRPr="000868E4">
        <w:rPr>
          <w:rtl/>
        </w:rPr>
        <w:t xml:space="preserve"> </w:t>
      </w:r>
      <w:r w:rsidRPr="000868E4">
        <w:rPr>
          <w:rFonts w:hint="eastAsia"/>
          <w:rtl/>
        </w:rPr>
        <w:t>كان</w:t>
      </w:r>
      <w:r w:rsidRPr="000868E4">
        <w:rPr>
          <w:rtl/>
        </w:rPr>
        <w:t xml:space="preserve"> </w:t>
      </w:r>
      <w:r w:rsidRPr="000868E4">
        <w:rPr>
          <w:rFonts w:hint="eastAsia"/>
          <w:rtl/>
        </w:rPr>
        <w:t>يكذب</w:t>
      </w:r>
      <w:r w:rsidRPr="000868E4">
        <w:rPr>
          <w:rtl/>
        </w:rPr>
        <w:t xml:space="preserve"> </w:t>
      </w:r>
      <w:r w:rsidRPr="000868E4">
        <w:rPr>
          <w:rFonts w:hint="eastAsia"/>
          <w:rtl/>
        </w:rPr>
        <w:t>لنفسه</w:t>
      </w:r>
      <w:r w:rsidRPr="000868E4">
        <w:rPr>
          <w:rtl/>
        </w:rPr>
        <w:t xml:space="preserve"> </w:t>
      </w:r>
      <w:r w:rsidRPr="000868E4">
        <w:rPr>
          <w:rFonts w:hint="eastAsia"/>
          <w:rtl/>
        </w:rPr>
        <w:t>و</w:t>
      </w:r>
      <w:r w:rsidRPr="000868E4">
        <w:rPr>
          <w:rtl/>
        </w:rPr>
        <w:t xml:space="preserve"> </w:t>
      </w:r>
      <w:r w:rsidRPr="000868E4">
        <w:rPr>
          <w:rFonts w:hint="eastAsia"/>
          <w:rtl/>
        </w:rPr>
        <w:t>لغيره</w:t>
      </w:r>
      <w:r w:rsidRPr="000868E4">
        <w:rPr>
          <w:rtl/>
        </w:rPr>
        <w:t xml:space="preserve"> </w:t>
      </w:r>
      <w:r w:rsidRPr="000868E4">
        <w:rPr>
          <w:rFonts w:hint="eastAsia"/>
          <w:rtl/>
        </w:rPr>
        <w:t>في</w:t>
      </w:r>
      <w:r w:rsidRPr="000868E4">
        <w:rPr>
          <w:rtl/>
        </w:rPr>
        <w:t xml:space="preserve"> </w:t>
      </w:r>
      <w:r w:rsidRPr="000868E4">
        <w:rPr>
          <w:rFonts w:hint="eastAsia"/>
          <w:rtl/>
        </w:rPr>
        <w:t>الإجازات،</w:t>
      </w:r>
      <w:r w:rsidRPr="000868E4">
        <w:rPr>
          <w:rtl/>
        </w:rPr>
        <w:t xml:space="preserve"> </w:t>
      </w:r>
      <w:r w:rsidRPr="000868E4">
        <w:rPr>
          <w:rFonts w:hint="eastAsia"/>
          <w:rtl/>
        </w:rPr>
        <w:t>حتى</w:t>
      </w:r>
      <w:r w:rsidRPr="000868E4">
        <w:rPr>
          <w:rtl/>
        </w:rPr>
        <w:t xml:space="preserve"> </w:t>
      </w:r>
      <w:r w:rsidRPr="000868E4">
        <w:rPr>
          <w:rFonts w:hint="eastAsia"/>
          <w:rtl/>
        </w:rPr>
        <w:t>كان</w:t>
      </w:r>
      <w:r w:rsidRPr="000868E4">
        <w:rPr>
          <w:rtl/>
        </w:rPr>
        <w:t xml:space="preserve"> </w:t>
      </w:r>
      <w:r w:rsidRPr="000868E4">
        <w:rPr>
          <w:rFonts w:hint="eastAsia"/>
          <w:rtl/>
        </w:rPr>
        <w:t>له</w:t>
      </w:r>
      <w:r w:rsidRPr="000868E4">
        <w:rPr>
          <w:rtl/>
        </w:rPr>
        <w:t xml:space="preserve"> </w:t>
      </w:r>
      <w:r w:rsidRPr="000868E4">
        <w:rPr>
          <w:rFonts w:hint="eastAsia"/>
          <w:rtl/>
        </w:rPr>
        <w:t>جزء</w:t>
      </w:r>
      <w:r w:rsidRPr="000868E4">
        <w:rPr>
          <w:rtl/>
        </w:rPr>
        <w:t xml:space="preserve"> </w:t>
      </w:r>
      <w:r w:rsidRPr="000868E4">
        <w:rPr>
          <w:rFonts w:hint="eastAsia"/>
          <w:rtl/>
        </w:rPr>
        <w:t>استدعى</w:t>
      </w:r>
      <w:r w:rsidRPr="000868E4">
        <w:rPr>
          <w:rtl/>
        </w:rPr>
        <w:t xml:space="preserve"> </w:t>
      </w:r>
      <w:r w:rsidRPr="000868E4">
        <w:rPr>
          <w:rFonts w:hint="eastAsia"/>
          <w:rtl/>
        </w:rPr>
        <w:t>الإجازات</w:t>
      </w:r>
      <w:r w:rsidRPr="000868E4">
        <w:rPr>
          <w:rtl/>
        </w:rPr>
        <w:t xml:space="preserve"> </w:t>
      </w:r>
      <w:r w:rsidRPr="000868E4">
        <w:rPr>
          <w:rFonts w:hint="eastAsia"/>
          <w:rtl/>
        </w:rPr>
        <w:t>كل</w:t>
      </w:r>
      <w:r w:rsidRPr="000868E4">
        <w:rPr>
          <w:rtl/>
        </w:rPr>
        <w:t xml:space="preserve"> </w:t>
      </w:r>
      <w:r w:rsidRPr="000868E4">
        <w:rPr>
          <w:rFonts w:hint="eastAsia"/>
          <w:rtl/>
        </w:rPr>
        <w:t>حين</w:t>
      </w:r>
      <w:r w:rsidRPr="000868E4">
        <w:rPr>
          <w:rtl/>
        </w:rPr>
        <w:t xml:space="preserve"> </w:t>
      </w:r>
      <w:r w:rsidRPr="000868E4">
        <w:rPr>
          <w:rFonts w:hint="eastAsia"/>
          <w:rtl/>
        </w:rPr>
        <w:t>يلحق</w:t>
      </w:r>
      <w:r w:rsidRPr="000868E4">
        <w:rPr>
          <w:rtl/>
        </w:rPr>
        <w:t xml:space="preserve"> </w:t>
      </w:r>
      <w:r w:rsidRPr="000868E4">
        <w:rPr>
          <w:rFonts w:hint="eastAsia"/>
          <w:rtl/>
        </w:rPr>
        <w:t>فيه</w:t>
      </w:r>
      <w:r w:rsidRPr="000868E4">
        <w:rPr>
          <w:rtl/>
        </w:rPr>
        <w:t xml:space="preserve"> </w:t>
      </w:r>
      <w:r w:rsidRPr="000868E4">
        <w:rPr>
          <w:rFonts w:hint="eastAsia"/>
          <w:rtl/>
        </w:rPr>
        <w:t>أسماء</w:t>
      </w:r>
      <w:r w:rsidRPr="000868E4">
        <w:rPr>
          <w:rtl/>
        </w:rPr>
        <w:t xml:space="preserve"> </w:t>
      </w:r>
      <w:r w:rsidRPr="000868E4">
        <w:rPr>
          <w:rFonts w:hint="eastAsia"/>
          <w:rtl/>
        </w:rPr>
        <w:t>أقوام</w:t>
      </w:r>
      <w:r w:rsidRPr="000868E4">
        <w:rPr>
          <w:rtl/>
        </w:rPr>
        <w:t xml:space="preserve"> </w:t>
      </w:r>
      <w:r w:rsidRPr="000868E4">
        <w:rPr>
          <w:rFonts w:hint="eastAsia"/>
          <w:rtl/>
        </w:rPr>
        <w:t>من</w:t>
      </w:r>
      <w:r w:rsidRPr="000868E4">
        <w:rPr>
          <w:rtl/>
        </w:rPr>
        <w:t xml:space="preserve"> </w:t>
      </w:r>
      <w:r w:rsidRPr="000868E4">
        <w:rPr>
          <w:rFonts w:hint="eastAsia"/>
          <w:rtl/>
        </w:rPr>
        <w:t>الثروة</w:t>
      </w:r>
      <w:r w:rsidRPr="000868E4">
        <w:rPr>
          <w:rtl/>
        </w:rPr>
        <w:t xml:space="preserve">.. </w:t>
      </w:r>
      <w:r w:rsidRPr="000868E4">
        <w:rPr>
          <w:rFonts w:hint="eastAsia"/>
          <w:rtl/>
        </w:rPr>
        <w:t>قال</w:t>
      </w:r>
      <w:r w:rsidRPr="000868E4">
        <w:rPr>
          <w:rtl/>
        </w:rPr>
        <w:t xml:space="preserve"> </w:t>
      </w:r>
      <w:r w:rsidRPr="000868E4">
        <w:rPr>
          <w:rFonts w:hint="eastAsia"/>
          <w:rtl/>
        </w:rPr>
        <w:t>لي</w:t>
      </w:r>
      <w:r w:rsidRPr="000868E4">
        <w:rPr>
          <w:rtl/>
        </w:rPr>
        <w:t xml:space="preserve"> </w:t>
      </w:r>
      <w:r w:rsidRPr="000868E4">
        <w:rPr>
          <w:rFonts w:hint="eastAsia"/>
          <w:rtl/>
        </w:rPr>
        <w:t>أبو</w:t>
      </w:r>
      <w:r w:rsidRPr="000868E4">
        <w:rPr>
          <w:rtl/>
        </w:rPr>
        <w:t xml:space="preserve"> </w:t>
      </w:r>
      <w:r w:rsidRPr="000868E4">
        <w:rPr>
          <w:rFonts w:hint="eastAsia"/>
          <w:rtl/>
        </w:rPr>
        <w:t>محمد</w:t>
      </w:r>
      <w:r w:rsidRPr="000868E4">
        <w:rPr>
          <w:rtl/>
        </w:rPr>
        <w:t xml:space="preserve"> </w:t>
      </w:r>
      <w:r w:rsidRPr="000868E4">
        <w:rPr>
          <w:rFonts w:hint="eastAsia"/>
          <w:rtl/>
        </w:rPr>
        <w:t>السمرقندي</w:t>
      </w:r>
      <w:r w:rsidRPr="000868E4">
        <w:rPr>
          <w:rtl/>
        </w:rPr>
        <w:t xml:space="preserve">: </w:t>
      </w:r>
      <w:r w:rsidRPr="000868E4">
        <w:rPr>
          <w:rFonts w:hint="eastAsia"/>
          <w:rtl/>
        </w:rPr>
        <w:t>قد</w:t>
      </w:r>
      <w:r w:rsidRPr="000868E4">
        <w:rPr>
          <w:rtl/>
        </w:rPr>
        <w:t xml:space="preserve"> </w:t>
      </w:r>
      <w:r w:rsidRPr="000868E4">
        <w:rPr>
          <w:rFonts w:hint="eastAsia"/>
          <w:rtl/>
        </w:rPr>
        <w:t>عزمت</w:t>
      </w:r>
      <w:r w:rsidRPr="000868E4">
        <w:rPr>
          <w:rtl/>
        </w:rPr>
        <w:t xml:space="preserve"> </w:t>
      </w:r>
      <w:r w:rsidRPr="000868E4">
        <w:rPr>
          <w:rFonts w:hint="eastAsia"/>
          <w:rtl/>
        </w:rPr>
        <w:t>أن</w:t>
      </w:r>
      <w:r w:rsidRPr="000868E4">
        <w:rPr>
          <w:rtl/>
        </w:rPr>
        <w:t xml:space="preserve"> </w:t>
      </w:r>
      <w:r w:rsidRPr="000868E4">
        <w:rPr>
          <w:rFonts w:hint="eastAsia"/>
          <w:rtl/>
        </w:rPr>
        <w:t>آخذ</w:t>
      </w:r>
      <w:r w:rsidRPr="000868E4">
        <w:rPr>
          <w:rtl/>
        </w:rPr>
        <w:t xml:space="preserve"> </w:t>
      </w:r>
      <w:r w:rsidRPr="000868E4">
        <w:rPr>
          <w:rFonts w:hint="eastAsia"/>
          <w:rtl/>
        </w:rPr>
        <w:t>منه</w:t>
      </w:r>
      <w:r w:rsidRPr="000868E4">
        <w:rPr>
          <w:rtl/>
        </w:rPr>
        <w:t xml:space="preserve"> </w:t>
      </w:r>
      <w:r w:rsidRPr="000868E4">
        <w:rPr>
          <w:rFonts w:hint="eastAsia"/>
          <w:rtl/>
        </w:rPr>
        <w:t>الجزء،</w:t>
      </w:r>
      <w:r w:rsidRPr="000868E4">
        <w:rPr>
          <w:rtl/>
        </w:rPr>
        <w:t xml:space="preserve"> </w:t>
      </w:r>
      <w:r w:rsidRPr="000868E4">
        <w:rPr>
          <w:rFonts w:hint="eastAsia"/>
          <w:rtl/>
        </w:rPr>
        <w:t>و</w:t>
      </w:r>
      <w:r w:rsidRPr="000868E4">
        <w:rPr>
          <w:rtl/>
        </w:rPr>
        <w:t xml:space="preserve"> </w:t>
      </w:r>
      <w:r w:rsidRPr="000868E4">
        <w:rPr>
          <w:rFonts w:hint="eastAsia"/>
          <w:rtl/>
        </w:rPr>
        <w:t>لا</w:t>
      </w:r>
      <w:r w:rsidRPr="000868E4">
        <w:rPr>
          <w:rtl/>
        </w:rPr>
        <w:t xml:space="preserve"> </w:t>
      </w:r>
      <w:r w:rsidRPr="000868E4">
        <w:rPr>
          <w:rFonts w:hint="eastAsia"/>
          <w:rtl/>
        </w:rPr>
        <w:t>أرده</w:t>
      </w:r>
      <w:r w:rsidRPr="000868E4">
        <w:rPr>
          <w:rtl/>
        </w:rPr>
        <w:t xml:space="preserve"> </w:t>
      </w:r>
      <w:r w:rsidRPr="000868E4">
        <w:rPr>
          <w:rFonts w:hint="eastAsia"/>
          <w:rtl/>
        </w:rPr>
        <w:t>إليه</w:t>
      </w:r>
      <w:r w:rsidRPr="000868E4">
        <w:rPr>
          <w:rtl/>
        </w:rPr>
        <w:t xml:space="preserve"> </w:t>
      </w:r>
      <w:r w:rsidRPr="000868E4">
        <w:rPr>
          <w:rFonts w:hint="eastAsia"/>
          <w:rtl/>
        </w:rPr>
        <w:t>ففعل</w:t>
      </w:r>
      <w:r w:rsidRPr="000868E4">
        <w:rPr>
          <w:rtl/>
        </w:rPr>
        <w:t xml:space="preserve"> </w:t>
      </w:r>
      <w:r w:rsidRPr="000868E4">
        <w:rPr>
          <w:rFonts w:hint="eastAsia"/>
          <w:rtl/>
        </w:rPr>
        <w:t>ذلك،</w:t>
      </w:r>
      <w:r w:rsidRPr="000868E4">
        <w:rPr>
          <w:rtl/>
        </w:rPr>
        <w:t xml:space="preserve"> </w:t>
      </w:r>
      <w:r w:rsidRPr="000868E4">
        <w:rPr>
          <w:rFonts w:hint="eastAsia"/>
          <w:rtl/>
        </w:rPr>
        <w:t>فوجدته</w:t>
      </w:r>
      <w:r w:rsidRPr="000868E4">
        <w:rPr>
          <w:rtl/>
        </w:rPr>
        <w:t xml:space="preserve"> </w:t>
      </w:r>
      <w:r w:rsidRPr="000868E4">
        <w:rPr>
          <w:rFonts w:hint="eastAsia"/>
          <w:rtl/>
        </w:rPr>
        <w:t>قد</w:t>
      </w:r>
      <w:r w:rsidRPr="000868E4">
        <w:rPr>
          <w:rtl/>
        </w:rPr>
        <w:t xml:space="preserve"> </w:t>
      </w:r>
      <w:r w:rsidRPr="000868E4">
        <w:rPr>
          <w:rFonts w:hint="eastAsia"/>
          <w:rtl/>
        </w:rPr>
        <w:t>ألحق</w:t>
      </w:r>
      <w:r w:rsidRPr="000868E4">
        <w:rPr>
          <w:rtl/>
        </w:rPr>
        <w:t xml:space="preserve"> </w:t>
      </w:r>
      <w:r w:rsidRPr="000868E4">
        <w:rPr>
          <w:rFonts w:hint="eastAsia"/>
          <w:rtl/>
        </w:rPr>
        <w:t>على</w:t>
      </w:r>
      <w:r w:rsidRPr="000868E4">
        <w:rPr>
          <w:rtl/>
        </w:rPr>
        <w:t xml:space="preserve"> </w:t>
      </w:r>
      <w:r w:rsidRPr="000868E4">
        <w:rPr>
          <w:rFonts w:hint="eastAsia"/>
          <w:rtl/>
        </w:rPr>
        <w:t>الهوامش</w:t>
      </w:r>
      <w:r w:rsidRPr="000868E4">
        <w:rPr>
          <w:rtl/>
        </w:rPr>
        <w:t xml:space="preserve"> </w:t>
      </w:r>
      <w:r w:rsidRPr="000868E4">
        <w:rPr>
          <w:rFonts w:hint="eastAsia"/>
          <w:rtl/>
        </w:rPr>
        <w:t>أسماء</w:t>
      </w:r>
      <w:r w:rsidRPr="000868E4">
        <w:rPr>
          <w:rtl/>
        </w:rPr>
        <w:t xml:space="preserve"> </w:t>
      </w:r>
      <w:r w:rsidRPr="000868E4">
        <w:rPr>
          <w:rFonts w:hint="eastAsia"/>
          <w:rtl/>
        </w:rPr>
        <w:t>جماعة</w:t>
      </w:r>
      <w:r w:rsidRPr="000868E4">
        <w:rPr>
          <w:rtl/>
        </w:rPr>
        <w:t xml:space="preserve"> </w:t>
      </w:r>
      <w:r w:rsidRPr="000868E4">
        <w:rPr>
          <w:rFonts w:hint="eastAsia"/>
          <w:rtl/>
        </w:rPr>
        <w:t>لم</w:t>
      </w:r>
      <w:r w:rsidRPr="000868E4">
        <w:rPr>
          <w:rtl/>
        </w:rPr>
        <w:t xml:space="preserve"> </w:t>
      </w:r>
      <w:r w:rsidRPr="000868E4">
        <w:rPr>
          <w:rFonts w:hint="eastAsia"/>
          <w:rtl/>
        </w:rPr>
        <w:t>يكن</w:t>
      </w:r>
      <w:r w:rsidRPr="000868E4">
        <w:rPr>
          <w:rtl/>
        </w:rPr>
        <w:t xml:space="preserve"> </w:t>
      </w:r>
      <w:r w:rsidRPr="000868E4">
        <w:rPr>
          <w:rFonts w:hint="eastAsia"/>
          <w:rtl/>
        </w:rPr>
        <w:t>لهم</w:t>
      </w:r>
      <w:r w:rsidRPr="000868E4">
        <w:rPr>
          <w:rtl/>
        </w:rPr>
        <w:t xml:space="preserve"> </w:t>
      </w:r>
      <w:r w:rsidRPr="000868E4">
        <w:rPr>
          <w:rFonts w:hint="eastAsia"/>
          <w:rtl/>
        </w:rPr>
        <w:t>ذكر</w:t>
      </w:r>
      <w:r w:rsidRPr="000868E4">
        <w:rPr>
          <w:rtl/>
        </w:rPr>
        <w:t xml:space="preserve"> </w:t>
      </w:r>
      <w:r w:rsidRPr="000868E4">
        <w:rPr>
          <w:rFonts w:hint="eastAsia"/>
          <w:rtl/>
        </w:rPr>
        <w:t>في</w:t>
      </w:r>
      <w:r w:rsidRPr="000868E4">
        <w:rPr>
          <w:rtl/>
        </w:rPr>
        <w:t xml:space="preserve"> </w:t>
      </w:r>
      <w:r w:rsidRPr="000868E4">
        <w:rPr>
          <w:rFonts w:hint="eastAsia"/>
          <w:rtl/>
        </w:rPr>
        <w:t>صدر</w:t>
      </w:r>
      <w:r w:rsidRPr="000868E4">
        <w:rPr>
          <w:rtl/>
        </w:rPr>
        <w:t xml:space="preserve"> </w:t>
      </w:r>
      <w:r w:rsidRPr="000868E4">
        <w:rPr>
          <w:rFonts w:hint="eastAsia"/>
          <w:rtl/>
        </w:rPr>
        <w:t>الاستدعاء،</w:t>
      </w:r>
      <w:r w:rsidRPr="000868E4">
        <w:rPr>
          <w:rtl/>
        </w:rPr>
        <w:t xml:space="preserve"> </w:t>
      </w:r>
      <w:r w:rsidRPr="000868E4">
        <w:rPr>
          <w:rFonts w:hint="eastAsia"/>
          <w:rtl/>
        </w:rPr>
        <w:t>فحبسه</w:t>
      </w:r>
      <w:r w:rsidRPr="000868E4">
        <w:rPr>
          <w:rtl/>
        </w:rPr>
        <w:t xml:space="preserve"> </w:t>
      </w:r>
      <w:r w:rsidRPr="000868E4">
        <w:rPr>
          <w:rFonts w:hint="eastAsia"/>
          <w:rtl/>
        </w:rPr>
        <w:t>السمرقندي</w:t>
      </w:r>
      <w:r w:rsidRPr="000868E4">
        <w:rPr>
          <w:rtl/>
        </w:rPr>
        <w:t xml:space="preserve"> </w:t>
      </w:r>
      <w:r w:rsidRPr="000868E4">
        <w:rPr>
          <w:rFonts w:hint="eastAsia"/>
          <w:rtl/>
        </w:rPr>
        <w:t>و</w:t>
      </w:r>
      <w:r w:rsidRPr="000868E4">
        <w:rPr>
          <w:rtl/>
        </w:rPr>
        <w:t xml:space="preserve"> </w:t>
      </w:r>
      <w:r w:rsidRPr="000868E4">
        <w:rPr>
          <w:rFonts w:hint="eastAsia"/>
          <w:rtl/>
        </w:rPr>
        <w:t>لم</w:t>
      </w:r>
      <w:r w:rsidRPr="000868E4">
        <w:rPr>
          <w:rtl/>
        </w:rPr>
        <w:t xml:space="preserve"> </w:t>
      </w:r>
      <w:r w:rsidRPr="000868E4">
        <w:rPr>
          <w:rFonts w:hint="eastAsia"/>
          <w:rtl/>
        </w:rPr>
        <w:t>يرده</w:t>
      </w:r>
      <w:r w:rsidRPr="000868E4">
        <w:rPr>
          <w:rtl/>
        </w:rPr>
        <w:t xml:space="preserve"> </w:t>
      </w:r>
      <w:r w:rsidRPr="000868E4">
        <w:rPr>
          <w:rFonts w:hint="eastAsia"/>
          <w:rtl/>
        </w:rPr>
        <w:t>إليه</w:t>
      </w:r>
      <w:r w:rsidRPr="000868E4">
        <w:rPr>
          <w:rtl/>
        </w:rPr>
        <w:t>"</w:t>
      </w:r>
      <w:r w:rsidRPr="000868E4">
        <w:rPr>
          <w:rStyle w:val="FootnoteReference"/>
          <w:rtl/>
        </w:rPr>
        <w:footnoteReference w:id="50"/>
      </w:r>
      <w:r w:rsidRPr="000868E4">
        <w:rPr>
          <w:rtl/>
        </w:rPr>
        <w:t>.</w:t>
      </w:r>
    </w:p>
    <w:p w:rsidR="0058406F" w:rsidRPr="000868E4" w:rsidRDefault="0058406F" w:rsidP="0058406F"/>
    <w:p w:rsidR="0058406F" w:rsidRPr="000868E4" w:rsidRDefault="0058406F" w:rsidP="00CE550B">
      <w:pPr>
        <w:pStyle w:val="ListParagraph"/>
        <w:numPr>
          <w:ilvl w:val="0"/>
          <w:numId w:val="1"/>
        </w:numPr>
        <w:rPr>
          <w:rtl/>
        </w:rPr>
      </w:pPr>
      <w:r w:rsidRPr="000868E4">
        <w:rPr>
          <w:rtl/>
        </w:rPr>
        <w:t xml:space="preserve">إبراهيم بن أبي الليث نصر (ت:234هـ) </w:t>
      </w:r>
    </w:p>
    <w:p w:rsidR="0058406F" w:rsidRPr="000868E4" w:rsidRDefault="0058406F" w:rsidP="0058406F">
      <w:pPr>
        <w:rPr>
          <w:rtl/>
        </w:rPr>
      </w:pPr>
      <w:r w:rsidRPr="000868E4">
        <w:rPr>
          <w:rtl/>
        </w:rPr>
        <w:t>شيوخه: عبيد الله الأشجعي</w:t>
      </w:r>
    </w:p>
    <w:p w:rsidR="0058406F" w:rsidRPr="000868E4" w:rsidRDefault="0058406F" w:rsidP="0058406F">
      <w:pPr>
        <w:rPr>
          <w:rtl/>
        </w:rPr>
      </w:pPr>
      <w:r w:rsidRPr="000868E4">
        <w:rPr>
          <w:rtl/>
        </w:rPr>
        <w:t>الرواة عنه: أبو يعلى</w:t>
      </w:r>
      <w:r w:rsidRPr="000868E4">
        <w:rPr>
          <w:rFonts w:hint="eastAsia"/>
          <w:rtl/>
        </w:rPr>
        <w:t>،</w:t>
      </w:r>
      <w:r w:rsidRPr="000868E4">
        <w:rPr>
          <w:rtl/>
        </w:rPr>
        <w:t xml:space="preserve"> </w:t>
      </w:r>
      <w:r w:rsidRPr="000868E4">
        <w:rPr>
          <w:rFonts w:hint="eastAsia"/>
          <w:rtl/>
        </w:rPr>
        <w:t>و</w:t>
      </w:r>
      <w:r w:rsidRPr="000868E4">
        <w:rPr>
          <w:rtl/>
        </w:rPr>
        <w:t>محمد بن مسلم أبو عبد الله ابن وارة الحافظ</w:t>
      </w:r>
    </w:p>
    <w:p w:rsidR="0058406F" w:rsidRPr="000868E4" w:rsidRDefault="0058406F" w:rsidP="0058406F">
      <w:pPr>
        <w:rPr>
          <w:rtl/>
        </w:rPr>
      </w:pPr>
      <w:r w:rsidRPr="000868E4">
        <w:rPr>
          <w:rtl/>
        </w:rPr>
        <w:t>التهمة: قال يحيى بن معين:"كذاب، سرق الحديث"</w:t>
      </w:r>
      <w:r w:rsidRPr="000868E4">
        <w:rPr>
          <w:rStyle w:val="FootnoteReference"/>
          <w:rtl/>
        </w:rPr>
        <w:footnoteReference w:id="51"/>
      </w:r>
      <w:r w:rsidRPr="000868E4">
        <w:rPr>
          <w:rtl/>
        </w:rPr>
        <w:t xml:space="preserve">. </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tl/>
        </w:rPr>
        <w:t>إبراهيم بن م</w:t>
      </w:r>
      <w:r w:rsidRPr="000868E4">
        <w:rPr>
          <w:rFonts w:hint="eastAsia"/>
          <w:rtl/>
        </w:rPr>
        <w:t>ُ</w:t>
      </w:r>
      <w:r w:rsidRPr="000868E4">
        <w:rPr>
          <w:rtl/>
        </w:rPr>
        <w:t>ج</w:t>
      </w:r>
      <w:r w:rsidRPr="000868E4">
        <w:rPr>
          <w:rFonts w:hint="eastAsia"/>
          <w:rtl/>
        </w:rPr>
        <w:t>َ</w:t>
      </w:r>
      <w:r w:rsidRPr="000868E4">
        <w:rPr>
          <w:rtl/>
        </w:rPr>
        <w:t>ش</w:t>
      </w:r>
      <w:r w:rsidRPr="000868E4">
        <w:rPr>
          <w:rFonts w:hint="eastAsia"/>
          <w:rtl/>
        </w:rPr>
        <w:t>ِّ</w:t>
      </w:r>
      <w:r w:rsidRPr="000868E4">
        <w:rPr>
          <w:rtl/>
        </w:rPr>
        <w:t>ر بن معدان البغدادي أبو إسحاق</w:t>
      </w:r>
    </w:p>
    <w:p w:rsidR="0058406F" w:rsidRPr="000868E4" w:rsidRDefault="0058406F" w:rsidP="0058406F">
      <w:pPr>
        <w:rPr>
          <w:rtl/>
        </w:rPr>
      </w:pPr>
      <w:r w:rsidRPr="000868E4">
        <w:rPr>
          <w:rtl/>
        </w:rPr>
        <w:t>شيوخه: أبو معاوية وأبو بكر بن عياش</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وكيع</w:t>
      </w:r>
    </w:p>
    <w:p w:rsidR="0058406F" w:rsidRPr="000868E4" w:rsidRDefault="0058406F" w:rsidP="0058406F">
      <w:pPr>
        <w:rPr>
          <w:rtl/>
        </w:rPr>
      </w:pPr>
      <w:r w:rsidRPr="000868E4">
        <w:rPr>
          <w:rtl/>
        </w:rPr>
        <w:t>الرواة</w:t>
      </w:r>
      <w:r w:rsidRPr="000868E4">
        <w:rPr>
          <w:rFonts w:hint="cs"/>
          <w:rtl/>
        </w:rPr>
        <w:t xml:space="preserve"> عنه</w:t>
      </w:r>
      <w:r w:rsidR="008A5485">
        <w:rPr>
          <w:rtl/>
        </w:rPr>
        <w:t>: محمد بن يوسف</w:t>
      </w:r>
      <w:r w:rsidRPr="000868E4">
        <w:rPr>
          <w:rtl/>
        </w:rPr>
        <w:t xml:space="preserve"> البخاري</w:t>
      </w:r>
      <w:r w:rsidR="008A5485">
        <w:rPr>
          <w:rFonts w:hint="cs"/>
          <w:rtl/>
        </w:rPr>
        <w:t>،</w:t>
      </w:r>
      <w:r w:rsidRPr="000868E4">
        <w:rPr>
          <w:rtl/>
        </w:rPr>
        <w:t xml:space="preserve"> وعبد الله بن أبي سفيان</w:t>
      </w:r>
      <w:r w:rsidR="008A5485">
        <w:rPr>
          <w:rFonts w:hint="cs"/>
          <w:rtl/>
        </w:rPr>
        <w:t>،</w:t>
      </w:r>
      <w:r w:rsidRPr="000868E4">
        <w:rPr>
          <w:rtl/>
        </w:rPr>
        <w:t xml:space="preserve"> ومحمد بن هارون الحريري</w:t>
      </w:r>
      <w:r w:rsidR="008A5485">
        <w:rPr>
          <w:rFonts w:hint="cs"/>
          <w:rtl/>
        </w:rPr>
        <w:t>،</w:t>
      </w:r>
      <w:r w:rsidRPr="000868E4">
        <w:rPr>
          <w:rtl/>
        </w:rPr>
        <w:t xml:space="preserve"> وفارس بن حريز الأنطاكي</w:t>
      </w:r>
      <w:r w:rsidRPr="000868E4">
        <w:rPr>
          <w:rFonts w:hint="eastAsia"/>
          <w:rtl/>
        </w:rPr>
        <w:t>،</w:t>
      </w:r>
      <w:r w:rsidRPr="000868E4">
        <w:rPr>
          <w:rtl/>
        </w:rPr>
        <w:t xml:space="preserve"> </w:t>
      </w:r>
      <w:r w:rsidRPr="000868E4">
        <w:rPr>
          <w:rFonts w:hint="eastAsia"/>
          <w:rtl/>
        </w:rPr>
        <w:t>وعلي</w:t>
      </w:r>
      <w:r w:rsidRPr="000868E4">
        <w:rPr>
          <w:rtl/>
        </w:rPr>
        <w:t xml:space="preserve"> </w:t>
      </w:r>
      <w:r w:rsidRPr="000868E4">
        <w:rPr>
          <w:rFonts w:hint="eastAsia"/>
          <w:rtl/>
        </w:rPr>
        <w:t>بن</w:t>
      </w:r>
      <w:r w:rsidRPr="000868E4">
        <w:rPr>
          <w:rtl/>
        </w:rPr>
        <w:t xml:space="preserve"> </w:t>
      </w:r>
      <w:r w:rsidRPr="000868E4">
        <w:rPr>
          <w:rFonts w:hint="eastAsia"/>
          <w:rtl/>
        </w:rPr>
        <w:t>سعيد</w:t>
      </w:r>
      <w:r w:rsidRPr="000868E4">
        <w:rPr>
          <w:rtl/>
        </w:rPr>
        <w:t xml:space="preserve"> </w:t>
      </w:r>
      <w:r w:rsidRPr="000868E4">
        <w:rPr>
          <w:rFonts w:hint="eastAsia"/>
          <w:rtl/>
        </w:rPr>
        <w:t>بن</w:t>
      </w:r>
      <w:r w:rsidRPr="000868E4">
        <w:rPr>
          <w:rtl/>
        </w:rPr>
        <w:t xml:space="preserve"> </w:t>
      </w:r>
      <w:r w:rsidRPr="000868E4">
        <w:rPr>
          <w:rFonts w:hint="eastAsia"/>
          <w:rtl/>
        </w:rPr>
        <w:t>بشير،</w:t>
      </w:r>
      <w:r w:rsidRPr="000868E4">
        <w:rPr>
          <w:rtl/>
        </w:rPr>
        <w:t xml:space="preserve"> وعبد الله بن محمد بن يونس</w:t>
      </w:r>
      <w:r w:rsidRPr="000868E4">
        <w:rPr>
          <w:rFonts w:hint="eastAsia"/>
          <w:rtl/>
        </w:rPr>
        <w:t>،</w:t>
      </w:r>
      <w:r w:rsidRPr="000868E4">
        <w:rPr>
          <w:rtl/>
        </w:rPr>
        <w:t xml:space="preserve"> </w:t>
      </w:r>
      <w:r w:rsidRPr="000868E4">
        <w:rPr>
          <w:rFonts w:hint="eastAsia"/>
          <w:rtl/>
        </w:rPr>
        <w:t>وعمر</w:t>
      </w:r>
      <w:r w:rsidRPr="000868E4">
        <w:rPr>
          <w:rtl/>
        </w:rPr>
        <w:t xml:space="preserve"> </w:t>
      </w:r>
      <w:r w:rsidRPr="000868E4">
        <w:rPr>
          <w:rFonts w:hint="eastAsia"/>
          <w:rtl/>
        </w:rPr>
        <w:t>بن</w:t>
      </w:r>
      <w:r w:rsidRPr="000868E4">
        <w:rPr>
          <w:rtl/>
        </w:rPr>
        <w:t xml:space="preserve"> </w:t>
      </w:r>
      <w:r w:rsidRPr="000868E4">
        <w:rPr>
          <w:rFonts w:hint="eastAsia"/>
          <w:rtl/>
        </w:rPr>
        <w:t>بكار</w:t>
      </w:r>
      <w:r w:rsidRPr="000868E4">
        <w:rPr>
          <w:rtl/>
        </w:rPr>
        <w:t xml:space="preserve"> </w:t>
      </w:r>
      <w:r w:rsidRPr="000868E4">
        <w:rPr>
          <w:rFonts w:hint="eastAsia"/>
          <w:rtl/>
        </w:rPr>
        <w:t>القافلاني</w:t>
      </w:r>
      <w:r w:rsidRPr="000868E4">
        <w:rPr>
          <w:rtl/>
        </w:rPr>
        <w:t xml:space="preserve">. </w:t>
      </w:r>
    </w:p>
    <w:p w:rsidR="0058406F" w:rsidRPr="000868E4" w:rsidRDefault="0058406F" w:rsidP="0058406F">
      <w:pPr>
        <w:rPr>
          <w:rtl/>
        </w:rPr>
      </w:pPr>
      <w:r w:rsidRPr="000868E4">
        <w:rPr>
          <w:rtl/>
        </w:rPr>
        <w:t>التهمة: قال ابن عدي:"ضعيف</w:t>
      </w:r>
      <w:r w:rsidRPr="000868E4">
        <w:rPr>
          <w:rFonts w:hint="eastAsia"/>
          <w:rtl/>
        </w:rPr>
        <w:t>،</w:t>
      </w:r>
      <w:r w:rsidRPr="000868E4">
        <w:rPr>
          <w:rtl/>
        </w:rPr>
        <w:t xml:space="preserve"> </w:t>
      </w:r>
      <w:r w:rsidRPr="000868E4">
        <w:rPr>
          <w:rFonts w:hint="eastAsia"/>
          <w:rtl/>
        </w:rPr>
        <w:t>مثله</w:t>
      </w:r>
      <w:r w:rsidRPr="000868E4">
        <w:rPr>
          <w:rtl/>
        </w:rPr>
        <w:t xml:space="preserve"> يسرق الحديث"</w:t>
      </w:r>
      <w:r w:rsidRPr="000868E4">
        <w:rPr>
          <w:rStyle w:val="FootnoteReference"/>
          <w:rtl/>
        </w:rPr>
        <w:footnoteReference w:id="52"/>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tl/>
        </w:rPr>
        <w:t>إبراهيم بن سليمان البلخي الزيات</w:t>
      </w:r>
    </w:p>
    <w:p w:rsidR="0058406F" w:rsidRPr="000868E4" w:rsidRDefault="0058406F" w:rsidP="0058406F">
      <w:pPr>
        <w:rPr>
          <w:rtl/>
        </w:rPr>
      </w:pPr>
      <w:r w:rsidRPr="000868E4">
        <w:rPr>
          <w:rtl/>
        </w:rPr>
        <w:t>شيوخه: الثوري، و بكر بن المختار</w:t>
      </w:r>
    </w:p>
    <w:p w:rsidR="0058406F" w:rsidRPr="000868E4" w:rsidRDefault="0058406F" w:rsidP="0058406F">
      <w:pPr>
        <w:rPr>
          <w:rtl/>
        </w:rPr>
      </w:pPr>
      <w:r w:rsidRPr="000868E4">
        <w:rPr>
          <w:rtl/>
        </w:rPr>
        <w:t>الرواة</w:t>
      </w:r>
      <w:r w:rsidRPr="000868E4">
        <w:rPr>
          <w:rFonts w:hint="cs"/>
          <w:rtl/>
        </w:rPr>
        <w:t xml:space="preserve"> عنه</w:t>
      </w:r>
      <w:r w:rsidRPr="000868E4">
        <w:rPr>
          <w:rtl/>
        </w:rPr>
        <w:t>: إبراهيم بن راشد</w:t>
      </w:r>
    </w:p>
    <w:p w:rsidR="0058406F" w:rsidRPr="000868E4" w:rsidRDefault="0058406F" w:rsidP="0058406F">
      <w:pPr>
        <w:rPr>
          <w:rtl/>
        </w:rPr>
      </w:pPr>
      <w:r w:rsidRPr="000868E4">
        <w:rPr>
          <w:rtl/>
        </w:rPr>
        <w:t xml:space="preserve">التهمة: </w:t>
      </w:r>
      <w:r w:rsidRPr="000868E4">
        <w:rPr>
          <w:rFonts w:hint="eastAsia"/>
          <w:rtl/>
        </w:rPr>
        <w:t>اتهمه</w:t>
      </w:r>
      <w:r w:rsidRPr="000868E4">
        <w:rPr>
          <w:rtl/>
        </w:rPr>
        <w:t xml:space="preserve"> ابن عدي </w:t>
      </w:r>
      <w:r w:rsidRPr="000868E4">
        <w:rPr>
          <w:rFonts w:hint="eastAsia"/>
          <w:rtl/>
        </w:rPr>
        <w:t>ب</w:t>
      </w:r>
      <w:r w:rsidRPr="000868E4">
        <w:rPr>
          <w:rtl/>
        </w:rPr>
        <w:t>سرق</w:t>
      </w:r>
      <w:r w:rsidRPr="000868E4">
        <w:rPr>
          <w:rFonts w:hint="eastAsia"/>
          <w:rtl/>
        </w:rPr>
        <w:t>ة</w:t>
      </w:r>
      <w:r w:rsidRPr="000868E4">
        <w:rPr>
          <w:rtl/>
        </w:rPr>
        <w:t xml:space="preserve"> </w:t>
      </w:r>
      <w:r w:rsidRPr="000868E4">
        <w:rPr>
          <w:rFonts w:hint="eastAsia"/>
          <w:rtl/>
        </w:rPr>
        <w:t>الحديث</w:t>
      </w:r>
      <w:r w:rsidRPr="000868E4">
        <w:rPr>
          <w:rtl/>
        </w:rPr>
        <w:t>.</w:t>
      </w:r>
    </w:p>
    <w:p w:rsidR="0058406F" w:rsidRPr="000868E4" w:rsidRDefault="0058406F" w:rsidP="0058406F">
      <w:pPr>
        <w:rPr>
          <w:rtl/>
        </w:rPr>
      </w:pPr>
      <w:r w:rsidRPr="000868E4">
        <w:rPr>
          <w:rtl/>
        </w:rPr>
        <w:t>قال الحاكم شيخ محله الصدق وقال ذكره ابن حبان في الثقات</w:t>
      </w:r>
      <w:r w:rsidRPr="000868E4">
        <w:rPr>
          <w:rStyle w:val="FootnoteReference"/>
          <w:rtl/>
        </w:rPr>
        <w:footnoteReference w:id="53"/>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Fonts w:hint="eastAsia"/>
          <w:rtl/>
        </w:rPr>
        <w:t>إبراهيم</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يوسف</w:t>
      </w:r>
      <w:r w:rsidRPr="000868E4">
        <w:rPr>
          <w:rtl/>
        </w:rPr>
        <w:t xml:space="preserve"> </w:t>
      </w:r>
      <w:r w:rsidRPr="000868E4">
        <w:rPr>
          <w:rFonts w:hint="eastAsia"/>
          <w:rtl/>
        </w:rPr>
        <w:t>بن</w:t>
      </w:r>
      <w:r w:rsidRPr="000868E4">
        <w:rPr>
          <w:rtl/>
        </w:rPr>
        <w:t xml:space="preserve"> </w:t>
      </w:r>
      <w:r w:rsidRPr="000868E4">
        <w:rPr>
          <w:rFonts w:hint="eastAsia"/>
          <w:rtl/>
        </w:rPr>
        <w:t>سَرْج</w:t>
      </w:r>
      <w:r w:rsidRPr="000868E4">
        <w:rPr>
          <w:rtl/>
        </w:rPr>
        <w:t xml:space="preserve"> </w:t>
      </w:r>
      <w:r w:rsidRPr="000868E4">
        <w:rPr>
          <w:rFonts w:hint="eastAsia"/>
          <w:rtl/>
        </w:rPr>
        <w:t>الفريابي</w:t>
      </w:r>
      <w:r w:rsidRPr="000868E4">
        <w:rPr>
          <w:rFonts w:hint="cs"/>
          <w:rtl/>
        </w:rPr>
        <w:t xml:space="preserve"> </w:t>
      </w:r>
    </w:p>
    <w:p w:rsidR="0058406F" w:rsidRPr="000868E4" w:rsidRDefault="0058406F" w:rsidP="0058406F">
      <w:pPr>
        <w:rPr>
          <w:rtl/>
        </w:rPr>
      </w:pPr>
      <w:r w:rsidRPr="000868E4">
        <w:rPr>
          <w:rFonts w:hint="eastAsia"/>
          <w:rtl/>
        </w:rPr>
        <w:t>شيوخه</w:t>
      </w:r>
      <w:r w:rsidRPr="000868E4">
        <w:rPr>
          <w:rtl/>
        </w:rPr>
        <w:t>: عمرو بن بكر</w:t>
      </w:r>
      <w:r w:rsidRPr="000868E4">
        <w:rPr>
          <w:rFonts w:hint="eastAsia"/>
          <w:rtl/>
        </w:rPr>
        <w:t>،</w:t>
      </w:r>
      <w:r w:rsidRPr="000868E4">
        <w:rPr>
          <w:rtl/>
        </w:rPr>
        <w:t xml:space="preserve"> </w:t>
      </w:r>
      <w:r w:rsidR="00B33D9E" w:rsidRPr="000868E4">
        <w:rPr>
          <w:rFonts w:hint="cs"/>
          <w:rtl/>
        </w:rPr>
        <w:t>و</w:t>
      </w:r>
      <w:r w:rsidRPr="000868E4">
        <w:rPr>
          <w:rtl/>
        </w:rPr>
        <w:t>علي بن الحسن</w:t>
      </w:r>
      <w:r w:rsidRPr="000868E4">
        <w:rPr>
          <w:rFonts w:hint="eastAsia"/>
          <w:rtl/>
        </w:rPr>
        <w:t>،</w:t>
      </w:r>
      <w:r w:rsidRPr="000868E4">
        <w:rPr>
          <w:rtl/>
        </w:rPr>
        <w:t xml:space="preserve"> </w:t>
      </w:r>
      <w:r w:rsidRPr="000868E4">
        <w:rPr>
          <w:rFonts w:hint="eastAsia"/>
          <w:rtl/>
        </w:rPr>
        <w:t>و</w:t>
      </w:r>
      <w:r w:rsidRPr="000868E4">
        <w:rPr>
          <w:rtl/>
        </w:rPr>
        <w:t xml:space="preserve"> ضمرة، والوليد بن مسلم، ومحمد بن يوسف بن واقد الفريابى</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خلق</w:t>
      </w:r>
      <w:r w:rsidRPr="000868E4">
        <w:rPr>
          <w:rFonts w:hint="cs"/>
          <w:rtl/>
        </w:rPr>
        <w:t>.</w:t>
      </w:r>
      <w:r w:rsidRPr="000868E4">
        <w:rPr>
          <w:rtl/>
        </w:rPr>
        <w:t xml:space="preserve"> </w:t>
      </w:r>
    </w:p>
    <w:p w:rsidR="0058406F" w:rsidRPr="000868E4" w:rsidRDefault="0058406F" w:rsidP="0058406F">
      <w:pPr>
        <w:rPr>
          <w:rtl/>
        </w:rPr>
      </w:pPr>
      <w:r w:rsidRPr="000868E4">
        <w:rPr>
          <w:rFonts w:hint="eastAsia"/>
          <w:rtl/>
        </w:rPr>
        <w:t>الرواة</w:t>
      </w:r>
      <w:r w:rsidRPr="000868E4">
        <w:rPr>
          <w:rtl/>
        </w:rPr>
        <w:t xml:space="preserve"> عنه: الحسن بن سفيان</w:t>
      </w:r>
      <w:r w:rsidRPr="000868E4">
        <w:rPr>
          <w:rFonts w:hint="eastAsia"/>
          <w:rtl/>
        </w:rPr>
        <w:t>،</w:t>
      </w:r>
      <w:r w:rsidRPr="000868E4">
        <w:rPr>
          <w:rtl/>
        </w:rPr>
        <w:t xml:space="preserve"> و محمد بن الحسن اللخمي</w:t>
      </w:r>
      <w:r w:rsidRPr="000868E4">
        <w:rPr>
          <w:rFonts w:hint="eastAsia"/>
          <w:rtl/>
        </w:rPr>
        <w:t>،</w:t>
      </w:r>
      <w:r w:rsidRPr="000868E4">
        <w:rPr>
          <w:rtl/>
        </w:rPr>
        <w:t xml:space="preserve"> و أحمد بن شعيب</w:t>
      </w:r>
      <w:r w:rsidRPr="000868E4">
        <w:rPr>
          <w:rFonts w:hint="eastAsia"/>
          <w:rtl/>
        </w:rPr>
        <w:t>،</w:t>
      </w:r>
      <w:r w:rsidRPr="000868E4">
        <w:rPr>
          <w:rtl/>
        </w:rPr>
        <w:t xml:space="preserve"> </w:t>
      </w:r>
      <w:r w:rsidRPr="000868E4">
        <w:rPr>
          <w:rFonts w:hint="eastAsia"/>
          <w:rtl/>
        </w:rPr>
        <w:t>و</w:t>
      </w:r>
      <w:r w:rsidRPr="000868E4">
        <w:rPr>
          <w:rtl/>
        </w:rPr>
        <w:t>ابن قتيبة، وجعفر الفريابى</w:t>
      </w:r>
      <w:r w:rsidRPr="000868E4">
        <w:rPr>
          <w:rFonts w:hint="cs"/>
          <w:rtl/>
        </w:rPr>
        <w:t>.</w:t>
      </w:r>
    </w:p>
    <w:p w:rsidR="0058406F" w:rsidRPr="000868E4" w:rsidRDefault="0058406F" w:rsidP="0058406F">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الجوزي</w:t>
      </w:r>
      <w:r w:rsidRPr="000868E4">
        <w:rPr>
          <w:rtl/>
        </w:rPr>
        <w:t xml:space="preserve">: </w:t>
      </w:r>
      <w:r w:rsidRPr="000868E4">
        <w:rPr>
          <w:rFonts w:hint="eastAsia"/>
          <w:rtl/>
        </w:rPr>
        <w:t>يسرق</w:t>
      </w:r>
      <w:r w:rsidRPr="000868E4">
        <w:rPr>
          <w:rtl/>
        </w:rPr>
        <w:t xml:space="preserve"> </w:t>
      </w:r>
      <w:r w:rsidRPr="000868E4">
        <w:rPr>
          <w:rFonts w:hint="eastAsia"/>
          <w:rtl/>
        </w:rPr>
        <w:t>الحديث</w:t>
      </w:r>
      <w:r w:rsidRPr="000868E4">
        <w:rPr>
          <w:rtl/>
        </w:rPr>
        <w:t xml:space="preserve">". </w:t>
      </w:r>
      <w:r w:rsidRPr="000868E4">
        <w:rPr>
          <w:rFonts w:hint="eastAsia"/>
          <w:rtl/>
        </w:rPr>
        <w:t>و</w:t>
      </w:r>
      <w:r w:rsidRPr="000868E4">
        <w:rPr>
          <w:rtl/>
        </w:rPr>
        <w:t xml:space="preserve"> </w:t>
      </w:r>
      <w:r w:rsidRPr="000868E4">
        <w:rPr>
          <w:rFonts w:hint="eastAsia"/>
          <w:rtl/>
        </w:rPr>
        <w:t>قد</w:t>
      </w:r>
      <w:r w:rsidRPr="000868E4">
        <w:rPr>
          <w:rtl/>
        </w:rPr>
        <w:t xml:space="preserve"> </w:t>
      </w:r>
      <w:r w:rsidRPr="000868E4">
        <w:rPr>
          <w:rFonts w:hint="eastAsia"/>
          <w:rtl/>
        </w:rPr>
        <w:t>قال</w:t>
      </w:r>
      <w:r w:rsidRPr="000868E4">
        <w:rPr>
          <w:rtl/>
        </w:rPr>
        <w:t xml:space="preserve"> </w:t>
      </w:r>
      <w:r w:rsidRPr="000868E4">
        <w:rPr>
          <w:rFonts w:hint="eastAsia"/>
          <w:rtl/>
        </w:rPr>
        <w:t>فيه</w:t>
      </w:r>
      <w:r w:rsidRPr="000868E4">
        <w:rPr>
          <w:rtl/>
        </w:rPr>
        <w:t xml:space="preserve"> </w:t>
      </w:r>
      <w:r w:rsidRPr="000868E4">
        <w:rPr>
          <w:rFonts w:hint="eastAsia"/>
          <w:rtl/>
        </w:rPr>
        <w:t>أبو</w:t>
      </w:r>
      <w:r w:rsidRPr="000868E4">
        <w:rPr>
          <w:rtl/>
        </w:rPr>
        <w:t xml:space="preserve"> </w:t>
      </w:r>
      <w:r w:rsidRPr="000868E4">
        <w:rPr>
          <w:rFonts w:hint="eastAsia"/>
          <w:rtl/>
        </w:rPr>
        <w:t>حاتم</w:t>
      </w:r>
      <w:r w:rsidRPr="000868E4">
        <w:rPr>
          <w:rtl/>
        </w:rPr>
        <w:t xml:space="preserve"> </w:t>
      </w:r>
      <w:r w:rsidRPr="000868E4">
        <w:rPr>
          <w:rFonts w:hint="eastAsia"/>
          <w:rtl/>
        </w:rPr>
        <w:t>الرازي</w:t>
      </w:r>
      <w:r w:rsidRPr="000868E4">
        <w:rPr>
          <w:rtl/>
        </w:rPr>
        <w:t xml:space="preserve">:"صدوق"، </w:t>
      </w:r>
      <w:r w:rsidRPr="000868E4">
        <w:rPr>
          <w:rFonts w:hint="eastAsia"/>
          <w:rtl/>
        </w:rPr>
        <w:t>و</w:t>
      </w:r>
      <w:r w:rsidRPr="000868E4">
        <w:rPr>
          <w:rtl/>
        </w:rPr>
        <w:t xml:space="preserve"> </w:t>
      </w:r>
      <w:r w:rsidRPr="000868E4">
        <w:rPr>
          <w:rFonts w:hint="eastAsia"/>
          <w:rtl/>
        </w:rPr>
        <w:t>ذكره</w:t>
      </w:r>
      <w:r w:rsidRPr="000868E4">
        <w:rPr>
          <w:rtl/>
        </w:rPr>
        <w:t xml:space="preserve"> </w:t>
      </w:r>
      <w:r w:rsidRPr="000868E4">
        <w:rPr>
          <w:rFonts w:hint="eastAsia"/>
          <w:rtl/>
        </w:rPr>
        <w:t>ابن</w:t>
      </w:r>
      <w:r w:rsidRPr="000868E4">
        <w:rPr>
          <w:rtl/>
        </w:rPr>
        <w:t xml:space="preserve"> </w:t>
      </w:r>
      <w:r w:rsidRPr="000868E4">
        <w:rPr>
          <w:rFonts w:hint="eastAsia"/>
          <w:rtl/>
        </w:rPr>
        <w:t>حبان</w:t>
      </w:r>
      <w:r w:rsidRPr="000868E4">
        <w:rPr>
          <w:rtl/>
        </w:rPr>
        <w:t xml:space="preserve"> </w:t>
      </w:r>
      <w:r w:rsidRPr="000868E4">
        <w:rPr>
          <w:rFonts w:hint="eastAsia"/>
          <w:rtl/>
        </w:rPr>
        <w:t>في</w:t>
      </w:r>
      <w:r w:rsidRPr="000868E4">
        <w:rPr>
          <w:rtl/>
        </w:rPr>
        <w:t xml:space="preserve"> </w:t>
      </w:r>
      <w:r w:rsidRPr="000868E4">
        <w:rPr>
          <w:rFonts w:hint="eastAsia"/>
          <w:rtl/>
        </w:rPr>
        <w:t>الثقات</w:t>
      </w:r>
      <w:r w:rsidRPr="000868E4">
        <w:rPr>
          <w:rStyle w:val="FootnoteReference"/>
          <w:rtl/>
        </w:rPr>
        <w:footnoteReference w:id="54"/>
      </w:r>
      <w:r w:rsidRPr="000868E4">
        <w:rPr>
          <w:rtl/>
        </w:rPr>
        <w:t>.</w:t>
      </w:r>
    </w:p>
    <w:p w:rsidR="0058406F" w:rsidRPr="000868E4" w:rsidRDefault="0058406F" w:rsidP="0058406F">
      <w:pPr>
        <w:ind w:left="885"/>
        <w:rPr>
          <w:rtl/>
        </w:rPr>
      </w:pPr>
    </w:p>
    <w:p w:rsidR="0058406F" w:rsidRPr="000868E4" w:rsidRDefault="0058406F" w:rsidP="00CE550B">
      <w:pPr>
        <w:pStyle w:val="ListParagraph"/>
        <w:numPr>
          <w:ilvl w:val="0"/>
          <w:numId w:val="1"/>
        </w:numPr>
      </w:pPr>
      <w:r w:rsidRPr="000868E4">
        <w:rPr>
          <w:rFonts w:hint="eastAsia"/>
          <w:rtl/>
        </w:rPr>
        <w:t>إبراهيم</w:t>
      </w:r>
      <w:r w:rsidRPr="000868E4">
        <w:rPr>
          <w:rtl/>
        </w:rPr>
        <w:t xml:space="preserve"> </w:t>
      </w:r>
      <w:r w:rsidRPr="000868E4">
        <w:rPr>
          <w:rFonts w:hint="eastAsia"/>
          <w:rtl/>
        </w:rPr>
        <w:t>بن</w:t>
      </w:r>
      <w:r w:rsidRPr="000868E4">
        <w:rPr>
          <w:rtl/>
        </w:rPr>
        <w:t xml:space="preserve"> </w:t>
      </w:r>
      <w:r w:rsidRPr="000868E4">
        <w:rPr>
          <w:rFonts w:hint="eastAsia"/>
          <w:rtl/>
        </w:rPr>
        <w:t>هدبة</w:t>
      </w:r>
      <w:r w:rsidRPr="000868E4">
        <w:rPr>
          <w:rtl/>
        </w:rPr>
        <w:t xml:space="preserve"> </w:t>
      </w:r>
      <w:r w:rsidRPr="000868E4">
        <w:rPr>
          <w:rFonts w:hint="eastAsia"/>
          <w:rtl/>
        </w:rPr>
        <w:t>أبو</w:t>
      </w:r>
      <w:r w:rsidRPr="000868E4">
        <w:rPr>
          <w:rtl/>
        </w:rPr>
        <w:t xml:space="preserve"> </w:t>
      </w:r>
      <w:r w:rsidRPr="000868E4">
        <w:rPr>
          <w:rFonts w:hint="eastAsia"/>
          <w:rtl/>
        </w:rPr>
        <w:t>هدبة</w:t>
      </w:r>
      <w:r w:rsidRPr="000868E4">
        <w:rPr>
          <w:rtl/>
        </w:rPr>
        <w:t xml:space="preserve"> </w:t>
      </w:r>
      <w:r w:rsidRPr="000868E4">
        <w:rPr>
          <w:rFonts w:hint="eastAsia"/>
          <w:rtl/>
        </w:rPr>
        <w:t>الفارسي</w:t>
      </w:r>
      <w:r w:rsidRPr="000868E4">
        <w:rPr>
          <w:rtl/>
        </w:rPr>
        <w:t xml:space="preserve"> (</w:t>
      </w:r>
      <w:r w:rsidRPr="000868E4">
        <w:rPr>
          <w:rFonts w:hint="eastAsia"/>
          <w:rtl/>
        </w:rPr>
        <w:t>ت</w:t>
      </w:r>
      <w:r w:rsidRPr="000868E4">
        <w:rPr>
          <w:rtl/>
        </w:rPr>
        <w:t>:200ه)</w:t>
      </w:r>
    </w:p>
    <w:p w:rsidR="0058406F" w:rsidRPr="000868E4" w:rsidRDefault="0058406F" w:rsidP="0058406F">
      <w:pPr>
        <w:rPr>
          <w:rtl/>
        </w:rPr>
      </w:pPr>
      <w:r w:rsidRPr="000868E4">
        <w:rPr>
          <w:rFonts w:hint="eastAsia"/>
          <w:rtl/>
        </w:rPr>
        <w:t>شيوخه</w:t>
      </w:r>
      <w:r w:rsidRPr="000868E4">
        <w:rPr>
          <w:rtl/>
        </w:rPr>
        <w:t>: أنس بن مالك</w:t>
      </w:r>
    </w:p>
    <w:p w:rsidR="0058406F" w:rsidRPr="000868E4" w:rsidRDefault="0058406F" w:rsidP="0058406F">
      <w:pPr>
        <w:rPr>
          <w:rtl/>
        </w:rPr>
      </w:pPr>
      <w:r w:rsidRPr="000868E4">
        <w:rPr>
          <w:rFonts w:hint="eastAsia"/>
          <w:rtl/>
        </w:rPr>
        <w:t>الرواة</w:t>
      </w:r>
      <w:r w:rsidRPr="000868E4">
        <w:rPr>
          <w:rtl/>
        </w:rPr>
        <w:t xml:space="preserve"> عنه: محمد بن سليم المعري القرشي</w:t>
      </w:r>
      <w:r w:rsidRPr="000868E4">
        <w:rPr>
          <w:rFonts w:hint="eastAsia"/>
          <w:rtl/>
        </w:rPr>
        <w:t>،</w:t>
      </w:r>
      <w:r w:rsidRPr="000868E4">
        <w:rPr>
          <w:rtl/>
        </w:rPr>
        <w:t xml:space="preserve"> </w:t>
      </w:r>
      <w:r w:rsidRPr="000868E4">
        <w:rPr>
          <w:rFonts w:hint="eastAsia"/>
          <w:rtl/>
        </w:rPr>
        <w:t>و</w:t>
      </w:r>
      <w:r w:rsidRPr="000868E4">
        <w:rPr>
          <w:rtl/>
        </w:rPr>
        <w:t>عيسى بن سالم الشاشي</w:t>
      </w:r>
      <w:r w:rsidRPr="000868E4">
        <w:rPr>
          <w:rFonts w:hint="eastAsia"/>
          <w:rtl/>
        </w:rPr>
        <w:t>،</w:t>
      </w:r>
      <w:r w:rsidRPr="000868E4">
        <w:rPr>
          <w:rtl/>
        </w:rPr>
        <w:t xml:space="preserve"> </w:t>
      </w:r>
      <w:r w:rsidRPr="000868E4">
        <w:rPr>
          <w:rFonts w:hint="eastAsia"/>
          <w:rtl/>
        </w:rPr>
        <w:t>و</w:t>
      </w:r>
      <w:r w:rsidRPr="000868E4">
        <w:rPr>
          <w:rtl/>
        </w:rPr>
        <w:t xml:space="preserve"> حميد بن الربيع اللخمي</w:t>
      </w:r>
      <w:r w:rsidRPr="000868E4">
        <w:rPr>
          <w:rFonts w:hint="eastAsia"/>
          <w:rtl/>
        </w:rPr>
        <w:t>،</w:t>
      </w:r>
      <w:r w:rsidRPr="000868E4">
        <w:rPr>
          <w:rtl/>
        </w:rPr>
        <w:t xml:space="preserve"> و سعدان بن نصر الثقفى</w:t>
      </w:r>
      <w:r w:rsidRPr="000868E4">
        <w:rPr>
          <w:rFonts w:hint="eastAsia"/>
          <w:rtl/>
        </w:rPr>
        <w:t>،</w:t>
      </w:r>
      <w:r w:rsidRPr="000868E4">
        <w:rPr>
          <w:rtl/>
        </w:rPr>
        <w:t xml:space="preserve"> ومحمد بن عبيد الله بن المنادى</w:t>
      </w:r>
      <w:r w:rsidRPr="000868E4">
        <w:rPr>
          <w:rFonts w:hint="eastAsia"/>
          <w:rtl/>
        </w:rPr>
        <w:t>،</w:t>
      </w:r>
      <w:r w:rsidRPr="000868E4">
        <w:rPr>
          <w:rtl/>
        </w:rPr>
        <w:t xml:space="preserve"> والخضر بن أبان الكوفى وغيرهم.</w:t>
      </w:r>
    </w:p>
    <w:p w:rsidR="0058406F" w:rsidRPr="000868E4" w:rsidRDefault="0058406F" w:rsidP="0058406F">
      <w:pPr>
        <w:rPr>
          <w:rtl/>
        </w:rPr>
      </w:pPr>
      <w:r w:rsidRPr="000868E4">
        <w:rPr>
          <w:rFonts w:hint="eastAsia"/>
          <w:rtl/>
        </w:rPr>
        <w:lastRenderedPageBreak/>
        <w:t>التهمة</w:t>
      </w:r>
      <w:r w:rsidRPr="000868E4">
        <w:rPr>
          <w:rtl/>
        </w:rPr>
        <w:t xml:space="preserve">: </w:t>
      </w:r>
      <w:r w:rsidRPr="000868E4">
        <w:rPr>
          <w:rFonts w:hint="eastAsia"/>
          <w:rtl/>
        </w:rPr>
        <w:t>اتهمه</w:t>
      </w:r>
      <w:r w:rsidRPr="000868E4">
        <w:rPr>
          <w:rtl/>
        </w:rPr>
        <w:t xml:space="preserve"> </w:t>
      </w:r>
      <w:r w:rsidRPr="000868E4">
        <w:rPr>
          <w:rFonts w:hint="eastAsia"/>
          <w:rtl/>
        </w:rPr>
        <w:t>ابن</w:t>
      </w:r>
      <w:r w:rsidRPr="000868E4">
        <w:rPr>
          <w:rtl/>
        </w:rPr>
        <w:t xml:space="preserve"> </w:t>
      </w:r>
      <w:r w:rsidRPr="000868E4">
        <w:rPr>
          <w:rFonts w:hint="eastAsia"/>
          <w:rtl/>
        </w:rPr>
        <w:t>الأثير</w:t>
      </w:r>
      <w:r w:rsidRPr="000868E4">
        <w:rPr>
          <w:rtl/>
        </w:rPr>
        <w:t xml:space="preserve"> </w:t>
      </w:r>
      <w:r w:rsidRPr="000868E4">
        <w:rPr>
          <w:rFonts w:hint="eastAsia"/>
          <w:rtl/>
        </w:rPr>
        <w:t>بقوله</w:t>
      </w:r>
      <w:r w:rsidRPr="000868E4">
        <w:rPr>
          <w:rtl/>
        </w:rPr>
        <w:t xml:space="preserve">:"إن </w:t>
      </w:r>
      <w:r w:rsidRPr="000868E4">
        <w:rPr>
          <w:rFonts w:hint="eastAsia"/>
          <w:rtl/>
        </w:rPr>
        <w:t>قوما</w:t>
      </w:r>
      <w:r w:rsidRPr="000868E4">
        <w:rPr>
          <w:rtl/>
        </w:rPr>
        <w:t xml:space="preserve"> </w:t>
      </w:r>
      <w:r w:rsidRPr="000868E4">
        <w:rPr>
          <w:rFonts w:hint="eastAsia"/>
          <w:rtl/>
        </w:rPr>
        <w:t>من</w:t>
      </w:r>
      <w:r w:rsidRPr="000868E4">
        <w:rPr>
          <w:rtl/>
        </w:rPr>
        <w:t xml:space="preserve"> </w:t>
      </w:r>
      <w:r w:rsidRPr="000868E4">
        <w:rPr>
          <w:rFonts w:hint="eastAsia"/>
          <w:rtl/>
        </w:rPr>
        <w:t>أهل</w:t>
      </w:r>
      <w:r w:rsidRPr="000868E4">
        <w:rPr>
          <w:rtl/>
        </w:rPr>
        <w:t xml:space="preserve"> </w:t>
      </w:r>
      <w:r w:rsidRPr="000868E4">
        <w:rPr>
          <w:rFonts w:hint="eastAsia"/>
          <w:rtl/>
        </w:rPr>
        <w:t>العلم</w:t>
      </w:r>
      <w:r w:rsidRPr="000868E4">
        <w:rPr>
          <w:rtl/>
        </w:rPr>
        <w:t xml:space="preserve"> </w:t>
      </w:r>
      <w:r w:rsidRPr="000868E4">
        <w:rPr>
          <w:rFonts w:hint="eastAsia"/>
          <w:rtl/>
        </w:rPr>
        <w:t>حملهم</w:t>
      </w:r>
      <w:r w:rsidRPr="000868E4">
        <w:rPr>
          <w:rtl/>
        </w:rPr>
        <w:t xml:space="preserve"> </w:t>
      </w:r>
      <w:r w:rsidRPr="000868E4">
        <w:rPr>
          <w:rFonts w:hint="eastAsia"/>
          <w:rtl/>
        </w:rPr>
        <w:t>الشره</w:t>
      </w:r>
      <w:r w:rsidRPr="000868E4">
        <w:rPr>
          <w:rtl/>
        </w:rPr>
        <w:t xml:space="preserve"> </w:t>
      </w:r>
      <w:r w:rsidRPr="000868E4">
        <w:rPr>
          <w:rFonts w:hint="eastAsia"/>
          <w:rtl/>
        </w:rPr>
        <w:t>على</w:t>
      </w:r>
      <w:r w:rsidRPr="000868E4">
        <w:rPr>
          <w:rtl/>
        </w:rPr>
        <w:t xml:space="preserve"> </w:t>
      </w:r>
      <w:r w:rsidRPr="000868E4">
        <w:rPr>
          <w:rFonts w:hint="eastAsia"/>
          <w:rtl/>
        </w:rPr>
        <w:t>الرواية</w:t>
      </w:r>
      <w:r w:rsidRPr="000868E4">
        <w:rPr>
          <w:rtl/>
        </w:rPr>
        <w:t xml:space="preserve"> </w:t>
      </w:r>
      <w:r w:rsidRPr="000868E4">
        <w:rPr>
          <w:rFonts w:hint="eastAsia"/>
          <w:rtl/>
        </w:rPr>
        <w:t>عن</w:t>
      </w:r>
      <w:r w:rsidRPr="000868E4">
        <w:rPr>
          <w:rtl/>
        </w:rPr>
        <w:t xml:space="preserve"> </w:t>
      </w:r>
      <w:r w:rsidRPr="000868E4">
        <w:rPr>
          <w:rFonts w:hint="eastAsia"/>
          <w:rtl/>
        </w:rPr>
        <w:t>قوم</w:t>
      </w:r>
      <w:r w:rsidRPr="000868E4">
        <w:rPr>
          <w:rtl/>
        </w:rPr>
        <w:t xml:space="preserve"> </w:t>
      </w:r>
      <w:r w:rsidRPr="000868E4">
        <w:rPr>
          <w:rFonts w:hint="eastAsia"/>
          <w:rtl/>
        </w:rPr>
        <w:t>ماتوا</w:t>
      </w:r>
      <w:r w:rsidRPr="000868E4">
        <w:rPr>
          <w:rtl/>
        </w:rPr>
        <w:t xml:space="preserve"> </w:t>
      </w:r>
      <w:r w:rsidRPr="000868E4">
        <w:rPr>
          <w:rFonts w:hint="eastAsia"/>
          <w:rtl/>
        </w:rPr>
        <w:t>قبل</w:t>
      </w:r>
      <w:r w:rsidRPr="000868E4">
        <w:rPr>
          <w:rtl/>
        </w:rPr>
        <w:t xml:space="preserve"> </w:t>
      </w:r>
      <w:r w:rsidRPr="000868E4">
        <w:rPr>
          <w:rFonts w:hint="eastAsia"/>
          <w:rtl/>
        </w:rPr>
        <w:t>أن</w:t>
      </w:r>
      <w:r w:rsidRPr="000868E4">
        <w:rPr>
          <w:rtl/>
        </w:rPr>
        <w:t xml:space="preserve"> </w:t>
      </w:r>
      <w:r w:rsidRPr="000868E4">
        <w:rPr>
          <w:rFonts w:hint="eastAsia"/>
          <w:rtl/>
        </w:rPr>
        <w:t>يولدوا</w:t>
      </w:r>
      <w:r w:rsidRPr="000868E4">
        <w:rPr>
          <w:rtl/>
        </w:rPr>
        <w:t xml:space="preserve"> </w:t>
      </w:r>
      <w:r w:rsidRPr="000868E4">
        <w:rPr>
          <w:rFonts w:hint="eastAsia"/>
          <w:rtl/>
        </w:rPr>
        <w:t>مثل</w:t>
      </w:r>
      <w:r w:rsidRPr="000868E4">
        <w:rPr>
          <w:rtl/>
        </w:rPr>
        <w:t xml:space="preserve"> </w:t>
      </w:r>
      <w:r w:rsidRPr="000868E4">
        <w:rPr>
          <w:rFonts w:hint="eastAsia"/>
          <w:rtl/>
        </w:rPr>
        <w:t>إبراهيم</w:t>
      </w:r>
      <w:r w:rsidRPr="000868E4">
        <w:rPr>
          <w:rtl/>
        </w:rPr>
        <w:t xml:space="preserve"> </w:t>
      </w:r>
      <w:r w:rsidRPr="000868E4">
        <w:rPr>
          <w:rFonts w:hint="eastAsia"/>
          <w:rtl/>
        </w:rPr>
        <w:t>بن</w:t>
      </w:r>
      <w:r w:rsidRPr="000868E4">
        <w:rPr>
          <w:rtl/>
        </w:rPr>
        <w:t xml:space="preserve"> </w:t>
      </w:r>
      <w:r w:rsidRPr="000868E4">
        <w:rPr>
          <w:rFonts w:hint="eastAsia"/>
          <w:rtl/>
        </w:rPr>
        <w:t>هدبة،</w:t>
      </w:r>
      <w:r w:rsidRPr="000868E4">
        <w:rPr>
          <w:rtl/>
        </w:rPr>
        <w:t xml:space="preserve"> </w:t>
      </w:r>
      <w:r w:rsidRPr="000868E4">
        <w:rPr>
          <w:rFonts w:hint="eastAsia"/>
          <w:rtl/>
        </w:rPr>
        <w:t>كان</w:t>
      </w:r>
      <w:r w:rsidRPr="000868E4">
        <w:rPr>
          <w:rtl/>
        </w:rPr>
        <w:t xml:space="preserve"> </w:t>
      </w:r>
      <w:r w:rsidRPr="000868E4">
        <w:rPr>
          <w:rFonts w:hint="eastAsia"/>
          <w:rtl/>
        </w:rPr>
        <w:t>يروي</w:t>
      </w:r>
      <w:r w:rsidRPr="000868E4">
        <w:rPr>
          <w:rtl/>
        </w:rPr>
        <w:t xml:space="preserve"> </w:t>
      </w:r>
      <w:r w:rsidRPr="000868E4">
        <w:rPr>
          <w:rFonts w:hint="eastAsia"/>
          <w:rtl/>
        </w:rPr>
        <w:t>عن</w:t>
      </w:r>
      <w:r w:rsidRPr="000868E4">
        <w:rPr>
          <w:rtl/>
        </w:rPr>
        <w:t xml:space="preserve"> </w:t>
      </w:r>
      <w:r w:rsidRPr="000868E4">
        <w:rPr>
          <w:rFonts w:hint="eastAsia"/>
          <w:rtl/>
        </w:rPr>
        <w:t>الأوزواعي</w:t>
      </w:r>
      <w:r w:rsidRPr="000868E4">
        <w:rPr>
          <w:rFonts w:hint="cs"/>
          <w:rtl/>
        </w:rPr>
        <w:t>،</w:t>
      </w:r>
      <w:r w:rsidRPr="000868E4">
        <w:rPr>
          <w:rtl/>
        </w:rPr>
        <w:t xml:space="preserve"> </w:t>
      </w:r>
      <w:r w:rsidRPr="000868E4">
        <w:rPr>
          <w:rFonts w:hint="eastAsia"/>
          <w:rtl/>
        </w:rPr>
        <w:t>و</w:t>
      </w:r>
      <w:r w:rsidRPr="000868E4">
        <w:rPr>
          <w:rFonts w:hint="cs"/>
          <w:rtl/>
        </w:rPr>
        <w:t xml:space="preserve"> </w:t>
      </w:r>
      <w:r w:rsidRPr="000868E4">
        <w:rPr>
          <w:rFonts w:hint="eastAsia"/>
          <w:rtl/>
        </w:rPr>
        <w:t>لم</w:t>
      </w:r>
      <w:r w:rsidRPr="000868E4">
        <w:rPr>
          <w:rtl/>
        </w:rPr>
        <w:t xml:space="preserve"> </w:t>
      </w:r>
      <w:r w:rsidRPr="000868E4">
        <w:rPr>
          <w:rFonts w:hint="eastAsia"/>
          <w:rtl/>
        </w:rPr>
        <w:t>يدركه</w:t>
      </w:r>
      <w:r w:rsidRPr="000868E4">
        <w:rPr>
          <w:rtl/>
        </w:rPr>
        <w:t>"</w:t>
      </w:r>
      <w:r w:rsidRPr="000868E4">
        <w:rPr>
          <w:rStyle w:val="FootnoteReference"/>
          <w:rtl/>
        </w:rPr>
        <w:footnoteReference w:id="55"/>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tl/>
        </w:rPr>
        <w:t xml:space="preserve">أحمد بن عبد الرحمن </w:t>
      </w:r>
      <w:r w:rsidRPr="000868E4">
        <w:rPr>
          <w:rFonts w:hint="eastAsia"/>
          <w:rtl/>
        </w:rPr>
        <w:t>بن</w:t>
      </w:r>
      <w:r w:rsidRPr="000868E4">
        <w:rPr>
          <w:rtl/>
        </w:rPr>
        <w:t xml:space="preserve"> وهب ابن أخي ابن وهب</w:t>
      </w:r>
    </w:p>
    <w:p w:rsidR="0058406F" w:rsidRPr="000868E4" w:rsidRDefault="0058406F" w:rsidP="0058406F">
      <w:pPr>
        <w:rPr>
          <w:rtl/>
        </w:rPr>
      </w:pPr>
      <w:r w:rsidRPr="000868E4">
        <w:rPr>
          <w:rtl/>
        </w:rPr>
        <w:t>شيوخه: ابن وهب</w:t>
      </w:r>
    </w:p>
    <w:p w:rsidR="0058406F" w:rsidRPr="000868E4" w:rsidRDefault="0058406F" w:rsidP="0058406F">
      <w:pPr>
        <w:rPr>
          <w:rtl/>
        </w:rPr>
      </w:pPr>
      <w:r w:rsidRPr="000868E4">
        <w:rPr>
          <w:rtl/>
        </w:rPr>
        <w:t>الرواة: عيسى بن أحمد بن يحيى الصدفي</w:t>
      </w:r>
    </w:p>
    <w:p w:rsidR="0058406F" w:rsidRPr="000868E4" w:rsidRDefault="0058406F" w:rsidP="0058406F">
      <w:pPr>
        <w:rPr>
          <w:rtl/>
        </w:rPr>
      </w:pPr>
      <w:r w:rsidRPr="000868E4">
        <w:rPr>
          <w:rtl/>
        </w:rPr>
        <w:t>التهمة: وثقه ابن منده، و</w:t>
      </w:r>
      <w:r w:rsidRPr="000868E4">
        <w:rPr>
          <w:rFonts w:hint="eastAsia"/>
          <w:rtl/>
        </w:rPr>
        <w:t>قال</w:t>
      </w:r>
      <w:r w:rsidRPr="000868E4">
        <w:rPr>
          <w:rtl/>
        </w:rPr>
        <w:t xml:space="preserve"> </w:t>
      </w:r>
      <w:r w:rsidRPr="000868E4">
        <w:rPr>
          <w:rFonts w:hint="eastAsia"/>
          <w:rtl/>
        </w:rPr>
        <w:t>الذهبي</w:t>
      </w:r>
      <w:r w:rsidRPr="000868E4">
        <w:rPr>
          <w:rtl/>
        </w:rPr>
        <w:t>:"أما ابن عدي، فإنه لوح في ترجمة أحمد بن عبدالرحمن الوهبي بأنه ممن يسرق الحديث، لكن ما أفرد له في الكامل ترجمة وهو صدوق"</w:t>
      </w:r>
      <w:r w:rsidRPr="000868E4">
        <w:rPr>
          <w:rStyle w:val="FootnoteReference"/>
          <w:rtl/>
        </w:rPr>
        <w:footnoteReference w:id="56"/>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Fonts w:hint="eastAsia"/>
          <w:rtl/>
        </w:rPr>
        <w:t>أحمد</w:t>
      </w:r>
      <w:r w:rsidRPr="000868E4">
        <w:rPr>
          <w:rtl/>
        </w:rPr>
        <w:t xml:space="preserve"> </w:t>
      </w:r>
      <w:r w:rsidRPr="000868E4">
        <w:rPr>
          <w:rFonts w:hint="eastAsia"/>
          <w:rtl/>
        </w:rPr>
        <w:t>بن</w:t>
      </w:r>
      <w:r w:rsidRPr="000868E4">
        <w:rPr>
          <w:rtl/>
        </w:rPr>
        <w:t xml:space="preserve"> </w:t>
      </w:r>
      <w:r w:rsidRPr="000868E4">
        <w:rPr>
          <w:rFonts w:hint="eastAsia"/>
          <w:rtl/>
        </w:rPr>
        <w:t>جعفر</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أبو</w:t>
      </w:r>
      <w:r w:rsidRPr="000868E4">
        <w:rPr>
          <w:rtl/>
        </w:rPr>
        <w:t xml:space="preserve"> </w:t>
      </w:r>
      <w:r w:rsidRPr="000868E4">
        <w:rPr>
          <w:rFonts w:hint="eastAsia"/>
          <w:rtl/>
        </w:rPr>
        <w:t>حامد</w:t>
      </w:r>
      <w:r w:rsidRPr="000868E4">
        <w:rPr>
          <w:rtl/>
        </w:rPr>
        <w:t xml:space="preserve"> </w:t>
      </w:r>
      <w:r w:rsidRPr="000868E4">
        <w:rPr>
          <w:rFonts w:hint="eastAsia"/>
          <w:rtl/>
        </w:rPr>
        <w:t>الأشعري</w:t>
      </w:r>
      <w:r w:rsidRPr="000868E4">
        <w:rPr>
          <w:rtl/>
        </w:rPr>
        <w:t xml:space="preserve"> (310ه)</w:t>
      </w:r>
    </w:p>
    <w:p w:rsidR="0058406F" w:rsidRPr="000868E4" w:rsidRDefault="0058406F" w:rsidP="0058406F">
      <w:pPr>
        <w:rPr>
          <w:rtl/>
        </w:rPr>
      </w:pPr>
      <w:r w:rsidRPr="000868E4">
        <w:rPr>
          <w:rFonts w:hint="eastAsia"/>
          <w:rtl/>
        </w:rPr>
        <w:t>شيوخه</w:t>
      </w:r>
      <w:r w:rsidRPr="000868E4">
        <w:rPr>
          <w:rtl/>
        </w:rPr>
        <w:t>: محمد بن سليمان لوين</w:t>
      </w:r>
      <w:r w:rsidRPr="000868E4">
        <w:rPr>
          <w:rFonts w:hint="eastAsia"/>
          <w:rtl/>
        </w:rPr>
        <w:t>،</w:t>
      </w:r>
      <w:r w:rsidRPr="000868E4">
        <w:rPr>
          <w:rtl/>
        </w:rPr>
        <w:t xml:space="preserve"> وحفص بن عمر المهرقانى </w:t>
      </w:r>
    </w:p>
    <w:p w:rsidR="0058406F" w:rsidRPr="000868E4" w:rsidRDefault="0058406F" w:rsidP="0058406F">
      <w:pPr>
        <w:rPr>
          <w:rtl/>
        </w:rPr>
      </w:pPr>
      <w:r w:rsidRPr="000868E4">
        <w:rPr>
          <w:rFonts w:hint="eastAsia"/>
          <w:rtl/>
        </w:rPr>
        <w:t>الرواة</w:t>
      </w:r>
      <w:r w:rsidRPr="000868E4">
        <w:rPr>
          <w:rtl/>
        </w:rPr>
        <w:t xml:space="preserve"> </w:t>
      </w:r>
      <w:r w:rsidRPr="000868E4">
        <w:rPr>
          <w:rFonts w:hint="eastAsia"/>
          <w:rtl/>
        </w:rPr>
        <w:t>عنه</w:t>
      </w:r>
      <w:r w:rsidRPr="000868E4">
        <w:rPr>
          <w:rtl/>
        </w:rPr>
        <w:t>: عبد الباقي بن قانع</w:t>
      </w:r>
      <w:r w:rsidRPr="000868E4">
        <w:rPr>
          <w:rFonts w:hint="eastAsia"/>
          <w:rtl/>
        </w:rPr>
        <w:t>،</w:t>
      </w:r>
      <w:r w:rsidRPr="000868E4">
        <w:rPr>
          <w:rtl/>
        </w:rPr>
        <w:t xml:space="preserve"> ومحمد بن </w:t>
      </w:r>
      <w:r w:rsidRPr="000868E4">
        <w:rPr>
          <w:rFonts w:hint="eastAsia"/>
          <w:rtl/>
        </w:rPr>
        <w:t>أ</w:t>
      </w:r>
      <w:r w:rsidRPr="000868E4">
        <w:rPr>
          <w:rtl/>
        </w:rPr>
        <w:t>حمد بن موسى الياسر</w:t>
      </w:r>
      <w:r w:rsidRPr="000868E4">
        <w:rPr>
          <w:rFonts w:hint="eastAsia"/>
          <w:rtl/>
        </w:rPr>
        <w:t>ي</w:t>
      </w:r>
    </w:p>
    <w:p w:rsidR="0058406F" w:rsidRPr="000868E4" w:rsidRDefault="0058406F" w:rsidP="0058406F">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الذهبي</w:t>
      </w:r>
      <w:r w:rsidRPr="000868E4">
        <w:rPr>
          <w:rtl/>
        </w:rPr>
        <w:t xml:space="preserve">:"فيه </w:t>
      </w:r>
      <w:r w:rsidRPr="000868E4">
        <w:rPr>
          <w:rFonts w:hint="eastAsia"/>
          <w:rtl/>
        </w:rPr>
        <w:t>ضعف،</w:t>
      </w:r>
      <w:r w:rsidRPr="000868E4">
        <w:rPr>
          <w:rtl/>
        </w:rPr>
        <w:t xml:space="preserve"> </w:t>
      </w:r>
      <w:r w:rsidRPr="000868E4">
        <w:rPr>
          <w:rFonts w:hint="eastAsia"/>
          <w:rtl/>
        </w:rPr>
        <w:t>و</w:t>
      </w:r>
      <w:r w:rsidRPr="000868E4">
        <w:rPr>
          <w:rtl/>
        </w:rPr>
        <w:t xml:space="preserve"> </w:t>
      </w:r>
      <w:r w:rsidRPr="000868E4">
        <w:rPr>
          <w:rFonts w:hint="eastAsia"/>
          <w:rtl/>
        </w:rPr>
        <w:t>لم</w:t>
      </w:r>
      <w:r w:rsidRPr="000868E4">
        <w:rPr>
          <w:rtl/>
        </w:rPr>
        <w:t xml:space="preserve"> </w:t>
      </w:r>
      <w:r w:rsidRPr="000868E4">
        <w:rPr>
          <w:rFonts w:hint="eastAsia"/>
          <w:rtl/>
        </w:rPr>
        <w:t>يترك،</w:t>
      </w:r>
      <w:r w:rsidRPr="000868E4">
        <w:rPr>
          <w:rtl/>
        </w:rPr>
        <w:t xml:space="preserve"> </w:t>
      </w:r>
      <w:r w:rsidRPr="000868E4">
        <w:rPr>
          <w:rFonts w:hint="eastAsia"/>
          <w:rtl/>
        </w:rPr>
        <w:t>قيل</w:t>
      </w:r>
      <w:r w:rsidRPr="000868E4">
        <w:rPr>
          <w:rtl/>
        </w:rPr>
        <w:t xml:space="preserve"> </w:t>
      </w:r>
      <w:r w:rsidRPr="000868E4">
        <w:rPr>
          <w:rFonts w:hint="eastAsia"/>
          <w:rtl/>
        </w:rPr>
        <w:t>كان</w:t>
      </w:r>
      <w:r w:rsidRPr="000868E4">
        <w:rPr>
          <w:rtl/>
        </w:rPr>
        <w:t xml:space="preserve"> </w:t>
      </w:r>
      <w:r w:rsidRPr="000868E4">
        <w:rPr>
          <w:rFonts w:hint="eastAsia"/>
          <w:rtl/>
        </w:rPr>
        <w:t>يسرق</w:t>
      </w:r>
      <w:r w:rsidRPr="000868E4">
        <w:rPr>
          <w:rtl/>
        </w:rPr>
        <w:t xml:space="preserve"> </w:t>
      </w:r>
      <w:r w:rsidRPr="000868E4">
        <w:rPr>
          <w:rFonts w:hint="eastAsia"/>
          <w:rtl/>
        </w:rPr>
        <w:t>الحديث</w:t>
      </w:r>
      <w:r w:rsidRPr="000868E4">
        <w:rPr>
          <w:rtl/>
        </w:rPr>
        <w:t>"</w:t>
      </w:r>
      <w:r w:rsidRPr="000868E4">
        <w:rPr>
          <w:rStyle w:val="FootnoteReference"/>
          <w:rtl/>
        </w:rPr>
        <w:footnoteReference w:id="57"/>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tl/>
        </w:rPr>
        <w:t>أحمد بن الحسن بن أبان أبو الحسن الم</w:t>
      </w:r>
      <w:r w:rsidRPr="000868E4">
        <w:rPr>
          <w:rFonts w:hint="eastAsia"/>
          <w:rtl/>
        </w:rPr>
        <w:t>ُض</w:t>
      </w:r>
      <w:r w:rsidRPr="000868E4">
        <w:rPr>
          <w:rtl/>
        </w:rPr>
        <w:t>ري الأُبُلي</w:t>
      </w:r>
    </w:p>
    <w:p w:rsidR="0058406F" w:rsidRPr="000868E4" w:rsidRDefault="0058406F" w:rsidP="0058406F">
      <w:pPr>
        <w:rPr>
          <w:rtl/>
        </w:rPr>
      </w:pPr>
      <w:r w:rsidRPr="000868E4">
        <w:rPr>
          <w:rtl/>
        </w:rPr>
        <w:t>شيوخه: أبو عاصم</w:t>
      </w:r>
    </w:p>
    <w:p w:rsidR="0058406F" w:rsidRPr="000868E4" w:rsidRDefault="0058406F" w:rsidP="0058406F">
      <w:pPr>
        <w:rPr>
          <w:rtl/>
        </w:rPr>
      </w:pPr>
      <w:r w:rsidRPr="000868E4">
        <w:rPr>
          <w:rtl/>
        </w:rPr>
        <w:t xml:space="preserve">الرواة: </w:t>
      </w:r>
      <w:r w:rsidRPr="000868E4">
        <w:rPr>
          <w:rFonts w:hint="eastAsia"/>
          <w:rtl/>
        </w:rPr>
        <w:t>أحمد</w:t>
      </w:r>
      <w:r w:rsidRPr="000868E4">
        <w:rPr>
          <w:rtl/>
        </w:rPr>
        <w:t xml:space="preserve"> بن الحسن القمي، و محمد بن الحسين الهمذان</w:t>
      </w:r>
      <w:r w:rsidRPr="000868E4">
        <w:rPr>
          <w:rFonts w:hint="eastAsia"/>
          <w:rtl/>
        </w:rPr>
        <w:t>ي</w:t>
      </w:r>
      <w:r w:rsidRPr="000868E4">
        <w:rPr>
          <w:rtl/>
        </w:rPr>
        <w:t xml:space="preserve">  </w:t>
      </w:r>
    </w:p>
    <w:p w:rsidR="0058406F" w:rsidRPr="000868E4" w:rsidRDefault="0058406F" w:rsidP="0058406F">
      <w:pPr>
        <w:rPr>
          <w:rtl/>
        </w:rPr>
      </w:pPr>
      <w:r w:rsidRPr="000868E4">
        <w:rPr>
          <w:rtl/>
        </w:rPr>
        <w:t>التهمة: قال ابن عدي"يسرق الحديث"</w:t>
      </w:r>
      <w:r w:rsidRPr="000868E4">
        <w:rPr>
          <w:rStyle w:val="FootnoteReference"/>
          <w:rtl/>
        </w:rPr>
        <w:footnoteReference w:id="58"/>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Fonts w:hint="eastAsia"/>
          <w:rtl/>
        </w:rPr>
        <w:lastRenderedPageBreak/>
        <w:t>أحمد</w:t>
      </w:r>
      <w:r w:rsidRPr="000868E4">
        <w:rPr>
          <w:rtl/>
        </w:rPr>
        <w:t xml:space="preserve"> </w:t>
      </w:r>
      <w:r w:rsidRPr="000868E4">
        <w:rPr>
          <w:rFonts w:hint="eastAsia"/>
          <w:rtl/>
        </w:rPr>
        <w:t>بن</w:t>
      </w:r>
      <w:r w:rsidRPr="000868E4">
        <w:rPr>
          <w:rtl/>
        </w:rPr>
        <w:t xml:space="preserve"> </w:t>
      </w:r>
      <w:r w:rsidRPr="000868E4">
        <w:rPr>
          <w:rFonts w:hint="eastAsia"/>
          <w:rtl/>
        </w:rPr>
        <w:t>داود</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الغفار</w:t>
      </w:r>
      <w:r w:rsidRPr="000868E4">
        <w:rPr>
          <w:rtl/>
        </w:rPr>
        <w:t xml:space="preserve"> </w:t>
      </w:r>
      <w:r w:rsidRPr="000868E4">
        <w:rPr>
          <w:rFonts w:hint="eastAsia"/>
          <w:rtl/>
        </w:rPr>
        <w:t>أبو</w:t>
      </w:r>
      <w:r w:rsidRPr="000868E4">
        <w:rPr>
          <w:rtl/>
        </w:rPr>
        <w:t xml:space="preserve"> </w:t>
      </w:r>
      <w:r w:rsidRPr="000868E4">
        <w:rPr>
          <w:rFonts w:hint="eastAsia"/>
          <w:rtl/>
        </w:rPr>
        <w:t>صالح</w:t>
      </w:r>
      <w:r w:rsidRPr="000868E4">
        <w:rPr>
          <w:rtl/>
        </w:rPr>
        <w:t xml:space="preserve"> </w:t>
      </w:r>
      <w:r w:rsidRPr="000868E4">
        <w:rPr>
          <w:rFonts w:hint="eastAsia"/>
          <w:rtl/>
        </w:rPr>
        <w:t>الحراني</w:t>
      </w:r>
      <w:r w:rsidRPr="000868E4">
        <w:rPr>
          <w:rtl/>
        </w:rPr>
        <w:t xml:space="preserve"> </w:t>
      </w:r>
      <w:r w:rsidRPr="000868E4">
        <w:rPr>
          <w:rFonts w:hint="eastAsia"/>
          <w:rtl/>
        </w:rPr>
        <w:t>المصري</w:t>
      </w:r>
    </w:p>
    <w:p w:rsidR="0058406F" w:rsidRPr="000868E4" w:rsidRDefault="0058406F" w:rsidP="0058406F">
      <w:pPr>
        <w:rPr>
          <w:rtl/>
        </w:rPr>
      </w:pPr>
      <w:r w:rsidRPr="000868E4">
        <w:rPr>
          <w:rFonts w:hint="eastAsia"/>
          <w:rtl/>
        </w:rPr>
        <w:t>شيوخه</w:t>
      </w:r>
      <w:r w:rsidRPr="000868E4">
        <w:rPr>
          <w:rtl/>
        </w:rPr>
        <w:t>: أب</w:t>
      </w:r>
      <w:r w:rsidRPr="000868E4">
        <w:rPr>
          <w:rFonts w:hint="eastAsia"/>
          <w:rtl/>
        </w:rPr>
        <w:t>و</w:t>
      </w:r>
      <w:r w:rsidRPr="000868E4">
        <w:rPr>
          <w:rtl/>
        </w:rPr>
        <w:t xml:space="preserve"> مصعب</w:t>
      </w:r>
    </w:p>
    <w:p w:rsidR="0058406F" w:rsidRPr="000868E4" w:rsidRDefault="0058406F" w:rsidP="0058406F">
      <w:pPr>
        <w:rPr>
          <w:rtl/>
        </w:rPr>
      </w:pPr>
      <w:r w:rsidRPr="000868E4">
        <w:rPr>
          <w:rFonts w:hint="eastAsia"/>
          <w:rtl/>
        </w:rPr>
        <w:t>الرواة</w:t>
      </w:r>
      <w:r w:rsidRPr="000868E4">
        <w:rPr>
          <w:rtl/>
        </w:rPr>
        <w:t xml:space="preserve"> </w:t>
      </w:r>
      <w:r w:rsidRPr="000868E4">
        <w:rPr>
          <w:rFonts w:hint="eastAsia"/>
          <w:rtl/>
        </w:rPr>
        <w:t>عنه</w:t>
      </w:r>
      <w:r w:rsidRPr="000868E4">
        <w:rPr>
          <w:rtl/>
        </w:rPr>
        <w:t>: مطرف بن عبد الله اليساري</w:t>
      </w:r>
    </w:p>
    <w:p w:rsidR="0058406F" w:rsidRPr="000868E4" w:rsidRDefault="0058406F" w:rsidP="0058406F">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الجوزي</w:t>
      </w:r>
      <w:r w:rsidRPr="000868E4">
        <w:rPr>
          <w:rtl/>
        </w:rPr>
        <w:t xml:space="preserve">:"اتهمه </w:t>
      </w:r>
      <w:r w:rsidRPr="000868E4">
        <w:rPr>
          <w:rFonts w:hint="eastAsia"/>
          <w:rtl/>
        </w:rPr>
        <w:t>الدارقطني</w:t>
      </w:r>
      <w:r w:rsidRPr="000868E4">
        <w:rPr>
          <w:rtl/>
        </w:rPr>
        <w:t xml:space="preserve"> </w:t>
      </w:r>
      <w:r w:rsidRPr="000868E4">
        <w:rPr>
          <w:rFonts w:hint="eastAsia"/>
          <w:rtl/>
        </w:rPr>
        <w:t>بسرقة</w:t>
      </w:r>
      <w:r w:rsidRPr="000868E4">
        <w:rPr>
          <w:rtl/>
        </w:rPr>
        <w:t xml:space="preserve"> </w:t>
      </w:r>
      <w:r w:rsidRPr="000868E4">
        <w:rPr>
          <w:rFonts w:hint="eastAsia"/>
          <w:rtl/>
        </w:rPr>
        <w:t>الحديث</w:t>
      </w:r>
      <w:r w:rsidRPr="000868E4">
        <w:rPr>
          <w:rtl/>
        </w:rPr>
        <w:t>"</w:t>
      </w:r>
      <w:r w:rsidRPr="000868E4">
        <w:rPr>
          <w:rStyle w:val="FootnoteReference"/>
          <w:rtl/>
        </w:rPr>
        <w:footnoteReference w:id="59"/>
      </w:r>
      <w:r w:rsidRPr="000868E4">
        <w:rPr>
          <w:rtl/>
        </w:rPr>
        <w:t>.</w:t>
      </w:r>
    </w:p>
    <w:p w:rsidR="0058406F" w:rsidRPr="000868E4" w:rsidRDefault="0058406F" w:rsidP="0058406F">
      <w:pPr>
        <w:ind w:left="885"/>
        <w:rPr>
          <w:rtl/>
        </w:rPr>
      </w:pPr>
    </w:p>
    <w:p w:rsidR="0058406F" w:rsidRPr="000868E4" w:rsidRDefault="0058406F" w:rsidP="00CE550B">
      <w:pPr>
        <w:pStyle w:val="ListParagraph"/>
        <w:numPr>
          <w:ilvl w:val="0"/>
          <w:numId w:val="1"/>
        </w:numPr>
      </w:pPr>
      <w:r w:rsidRPr="000868E4">
        <w:rPr>
          <w:rFonts w:hint="eastAsia"/>
          <w:rtl/>
        </w:rPr>
        <w:t>أحمد</w:t>
      </w:r>
      <w:r w:rsidRPr="000868E4">
        <w:rPr>
          <w:rtl/>
        </w:rPr>
        <w:t xml:space="preserve"> </w:t>
      </w:r>
      <w:r w:rsidRPr="000868E4">
        <w:rPr>
          <w:rFonts w:hint="eastAsia"/>
          <w:rtl/>
        </w:rPr>
        <w:t>بن</w:t>
      </w:r>
      <w:r w:rsidRPr="000868E4">
        <w:rPr>
          <w:rtl/>
        </w:rPr>
        <w:t xml:space="preserve"> </w:t>
      </w:r>
      <w:r w:rsidRPr="000868E4">
        <w:rPr>
          <w:rFonts w:hint="eastAsia"/>
          <w:rtl/>
        </w:rPr>
        <w:t>سالم</w:t>
      </w:r>
      <w:r w:rsidRPr="000868E4">
        <w:rPr>
          <w:rtl/>
        </w:rPr>
        <w:t xml:space="preserve"> </w:t>
      </w:r>
      <w:r w:rsidRPr="000868E4">
        <w:rPr>
          <w:rFonts w:hint="eastAsia"/>
          <w:rtl/>
        </w:rPr>
        <w:t>بن</w:t>
      </w:r>
      <w:r w:rsidRPr="000868E4">
        <w:rPr>
          <w:rtl/>
        </w:rPr>
        <w:t xml:space="preserve"> </w:t>
      </w:r>
      <w:r w:rsidRPr="000868E4">
        <w:rPr>
          <w:rFonts w:hint="eastAsia"/>
          <w:rtl/>
        </w:rPr>
        <w:t>خالد</w:t>
      </w:r>
      <w:r w:rsidRPr="000868E4">
        <w:rPr>
          <w:rtl/>
        </w:rPr>
        <w:t xml:space="preserve"> </w:t>
      </w:r>
      <w:r w:rsidRPr="000868E4">
        <w:rPr>
          <w:rFonts w:hint="eastAsia"/>
          <w:rtl/>
        </w:rPr>
        <w:t>أبو</w:t>
      </w:r>
      <w:r w:rsidRPr="000868E4">
        <w:rPr>
          <w:rtl/>
        </w:rPr>
        <w:t xml:space="preserve"> </w:t>
      </w:r>
      <w:r w:rsidRPr="000868E4">
        <w:rPr>
          <w:rFonts w:hint="eastAsia"/>
          <w:rtl/>
        </w:rPr>
        <w:t>سمرة</w:t>
      </w:r>
      <w:r w:rsidRPr="000868E4">
        <w:rPr>
          <w:rtl/>
        </w:rPr>
        <w:t xml:space="preserve"> </w:t>
      </w:r>
      <w:r w:rsidRPr="000868E4">
        <w:rPr>
          <w:rFonts w:hint="eastAsia"/>
          <w:rtl/>
        </w:rPr>
        <w:t>الكوفي</w:t>
      </w:r>
    </w:p>
    <w:p w:rsidR="0058406F" w:rsidRPr="000868E4" w:rsidRDefault="0058406F" w:rsidP="0058406F">
      <w:pPr>
        <w:rPr>
          <w:rtl/>
        </w:rPr>
      </w:pPr>
      <w:r w:rsidRPr="000868E4">
        <w:rPr>
          <w:rFonts w:hint="eastAsia"/>
          <w:rtl/>
        </w:rPr>
        <w:t>شيوخه</w:t>
      </w:r>
      <w:r w:rsidRPr="000868E4">
        <w:rPr>
          <w:rtl/>
        </w:rPr>
        <w:t>: أبي معاوية الضرير</w:t>
      </w:r>
      <w:r w:rsidRPr="000868E4">
        <w:rPr>
          <w:rFonts w:hint="eastAsia"/>
          <w:rtl/>
        </w:rPr>
        <w:t>،</w:t>
      </w:r>
      <w:r w:rsidRPr="000868E4">
        <w:rPr>
          <w:rtl/>
        </w:rPr>
        <w:t xml:space="preserve"> </w:t>
      </w:r>
      <w:r w:rsidRPr="000868E4">
        <w:rPr>
          <w:rFonts w:hint="eastAsia"/>
          <w:rtl/>
        </w:rPr>
        <w:t>و</w:t>
      </w:r>
      <w:r w:rsidRPr="000868E4">
        <w:rPr>
          <w:rtl/>
        </w:rPr>
        <w:t xml:space="preserve"> شريك</w:t>
      </w:r>
    </w:p>
    <w:p w:rsidR="0058406F" w:rsidRPr="000868E4" w:rsidRDefault="0058406F" w:rsidP="0058406F">
      <w:pPr>
        <w:rPr>
          <w:rtl/>
        </w:rPr>
      </w:pPr>
      <w:r w:rsidRPr="000868E4">
        <w:rPr>
          <w:rFonts w:hint="eastAsia"/>
          <w:rtl/>
        </w:rPr>
        <w:t>الرواة</w:t>
      </w:r>
      <w:r w:rsidRPr="000868E4">
        <w:rPr>
          <w:rtl/>
        </w:rPr>
        <w:t xml:space="preserve"> </w:t>
      </w:r>
      <w:r w:rsidRPr="000868E4">
        <w:rPr>
          <w:rFonts w:hint="eastAsia"/>
          <w:rtl/>
        </w:rPr>
        <w:t>عنه</w:t>
      </w:r>
      <w:r w:rsidRPr="000868E4">
        <w:rPr>
          <w:rtl/>
        </w:rPr>
        <w:t xml:space="preserve">: معمر بن سهل </w:t>
      </w:r>
    </w:p>
    <w:p w:rsidR="0058406F" w:rsidRPr="000868E4" w:rsidRDefault="0058406F" w:rsidP="0058406F">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الذهبي</w:t>
      </w:r>
      <w:r w:rsidRPr="000868E4">
        <w:rPr>
          <w:rtl/>
        </w:rPr>
        <w:t xml:space="preserve"> </w:t>
      </w:r>
      <w:r w:rsidRPr="000868E4">
        <w:rPr>
          <w:rFonts w:hint="eastAsia"/>
          <w:rtl/>
        </w:rPr>
        <w:t>عن</w:t>
      </w:r>
      <w:r w:rsidRPr="000868E4">
        <w:rPr>
          <w:rtl/>
        </w:rPr>
        <w:t xml:space="preserve"> </w:t>
      </w:r>
      <w:r w:rsidRPr="000868E4">
        <w:rPr>
          <w:rFonts w:hint="eastAsia"/>
          <w:rtl/>
        </w:rPr>
        <w:t>ابن</w:t>
      </w:r>
      <w:r w:rsidRPr="000868E4">
        <w:rPr>
          <w:rtl/>
        </w:rPr>
        <w:t xml:space="preserve"> </w:t>
      </w:r>
      <w:r w:rsidRPr="000868E4">
        <w:rPr>
          <w:rFonts w:hint="eastAsia"/>
          <w:rtl/>
        </w:rPr>
        <w:t>حبان</w:t>
      </w:r>
      <w:r w:rsidRPr="000868E4">
        <w:rPr>
          <w:rtl/>
        </w:rPr>
        <w:t xml:space="preserve">:"كان </w:t>
      </w:r>
      <w:r w:rsidRPr="000868E4">
        <w:rPr>
          <w:rFonts w:hint="eastAsia"/>
          <w:rtl/>
        </w:rPr>
        <w:t>يسرق</w:t>
      </w:r>
      <w:r w:rsidRPr="000868E4">
        <w:rPr>
          <w:rtl/>
        </w:rPr>
        <w:t xml:space="preserve"> </w:t>
      </w:r>
      <w:r w:rsidRPr="000868E4">
        <w:rPr>
          <w:rFonts w:hint="eastAsia"/>
          <w:rtl/>
        </w:rPr>
        <w:t>الحديث</w:t>
      </w:r>
      <w:r w:rsidRPr="000868E4">
        <w:rPr>
          <w:rtl/>
        </w:rPr>
        <w:t>"</w:t>
      </w:r>
      <w:r w:rsidRPr="000868E4">
        <w:rPr>
          <w:rStyle w:val="FootnoteReference"/>
          <w:rtl/>
        </w:rPr>
        <w:footnoteReference w:id="60"/>
      </w:r>
      <w:r w:rsidRPr="000868E4">
        <w:rPr>
          <w:rtl/>
        </w:rPr>
        <w:t>.</w:t>
      </w:r>
    </w:p>
    <w:p w:rsidR="0058406F" w:rsidRPr="000868E4" w:rsidRDefault="0058406F" w:rsidP="0058406F">
      <w:pPr>
        <w:ind w:left="885"/>
        <w:rPr>
          <w:rtl/>
        </w:rPr>
      </w:pPr>
    </w:p>
    <w:p w:rsidR="0058406F" w:rsidRPr="000868E4" w:rsidRDefault="0058406F" w:rsidP="00CE550B">
      <w:pPr>
        <w:pStyle w:val="ListParagraph"/>
        <w:numPr>
          <w:ilvl w:val="0"/>
          <w:numId w:val="1"/>
        </w:numPr>
      </w:pPr>
      <w:r w:rsidRPr="000868E4">
        <w:rPr>
          <w:rFonts w:hint="eastAsia"/>
          <w:rtl/>
        </w:rPr>
        <w:t>أحمد</w:t>
      </w:r>
      <w:r w:rsidRPr="000868E4">
        <w:rPr>
          <w:rtl/>
        </w:rPr>
        <w:t xml:space="preserve"> </w:t>
      </w:r>
      <w:r w:rsidRPr="000868E4">
        <w:rPr>
          <w:rFonts w:hint="eastAsia"/>
          <w:rtl/>
        </w:rPr>
        <w:t>بن</w:t>
      </w:r>
      <w:r w:rsidRPr="000868E4">
        <w:rPr>
          <w:rtl/>
        </w:rPr>
        <w:t xml:space="preserve"> </w:t>
      </w:r>
      <w:r w:rsidRPr="000868E4">
        <w:rPr>
          <w:rFonts w:hint="eastAsia"/>
          <w:rtl/>
        </w:rPr>
        <w:t>سعيد</w:t>
      </w:r>
      <w:r w:rsidRPr="000868E4">
        <w:rPr>
          <w:rtl/>
        </w:rPr>
        <w:t xml:space="preserve"> </w:t>
      </w:r>
      <w:r w:rsidRPr="000868E4">
        <w:rPr>
          <w:rFonts w:hint="eastAsia"/>
          <w:rtl/>
        </w:rPr>
        <w:t>الإخميمي</w:t>
      </w:r>
      <w:r w:rsidRPr="000868E4">
        <w:rPr>
          <w:rtl/>
        </w:rPr>
        <w:t xml:space="preserve"> </w:t>
      </w:r>
      <w:r w:rsidRPr="000868E4">
        <w:rPr>
          <w:rFonts w:hint="eastAsia"/>
          <w:rtl/>
        </w:rPr>
        <w:t>المصري</w:t>
      </w:r>
    </w:p>
    <w:p w:rsidR="0058406F" w:rsidRPr="000868E4" w:rsidRDefault="0058406F" w:rsidP="0058406F">
      <w:pPr>
        <w:rPr>
          <w:rtl/>
        </w:rPr>
      </w:pPr>
      <w:r w:rsidRPr="000868E4">
        <w:rPr>
          <w:rFonts w:hint="eastAsia"/>
          <w:rtl/>
        </w:rPr>
        <w:t>شيوخه</w:t>
      </w:r>
      <w:r w:rsidRPr="000868E4">
        <w:rPr>
          <w:rtl/>
        </w:rPr>
        <w:t xml:space="preserve">: </w:t>
      </w:r>
      <w:r w:rsidRPr="000868E4">
        <w:rPr>
          <w:rFonts w:hint="eastAsia"/>
          <w:rtl/>
        </w:rPr>
        <w:t>القاسم</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الله</w:t>
      </w:r>
      <w:r w:rsidRPr="000868E4">
        <w:rPr>
          <w:rtl/>
        </w:rPr>
        <w:t xml:space="preserve"> </w:t>
      </w:r>
      <w:r w:rsidRPr="000868E4">
        <w:rPr>
          <w:rFonts w:hint="eastAsia"/>
          <w:rtl/>
        </w:rPr>
        <w:t>بن</w:t>
      </w:r>
      <w:r w:rsidRPr="000868E4">
        <w:rPr>
          <w:rtl/>
        </w:rPr>
        <w:t xml:space="preserve"> </w:t>
      </w:r>
      <w:r w:rsidRPr="000868E4">
        <w:rPr>
          <w:rFonts w:hint="eastAsia"/>
          <w:rtl/>
        </w:rPr>
        <w:t>مهدي،</w:t>
      </w:r>
      <w:r w:rsidRPr="000868E4">
        <w:rPr>
          <w:rtl/>
        </w:rPr>
        <w:t xml:space="preserve"> </w:t>
      </w:r>
      <w:r w:rsidRPr="000868E4">
        <w:rPr>
          <w:rFonts w:hint="eastAsia"/>
          <w:rtl/>
        </w:rPr>
        <w:t>و</w:t>
      </w:r>
      <w:r w:rsidRPr="000868E4">
        <w:rPr>
          <w:rtl/>
        </w:rPr>
        <w:t>يوسف بن يزيد</w:t>
      </w:r>
      <w:r w:rsidRPr="000868E4">
        <w:rPr>
          <w:rFonts w:hint="eastAsia"/>
          <w:rtl/>
        </w:rPr>
        <w:t>،</w:t>
      </w:r>
      <w:r w:rsidRPr="000868E4">
        <w:rPr>
          <w:rtl/>
        </w:rPr>
        <w:t xml:space="preserve"> </w:t>
      </w:r>
      <w:r w:rsidRPr="000868E4">
        <w:rPr>
          <w:rFonts w:hint="eastAsia"/>
          <w:rtl/>
        </w:rPr>
        <w:t>و</w:t>
      </w:r>
      <w:r w:rsidRPr="000868E4">
        <w:rPr>
          <w:rtl/>
        </w:rPr>
        <w:t xml:space="preserve"> علي بن الحسن الجرجاني</w:t>
      </w:r>
    </w:p>
    <w:p w:rsidR="0058406F" w:rsidRPr="000868E4" w:rsidRDefault="0058406F" w:rsidP="0058406F">
      <w:pPr>
        <w:rPr>
          <w:rtl/>
        </w:rPr>
      </w:pPr>
      <w:r w:rsidRPr="000868E4">
        <w:rPr>
          <w:rFonts w:hint="eastAsia"/>
          <w:rtl/>
        </w:rPr>
        <w:t>الرواة</w:t>
      </w:r>
      <w:r w:rsidRPr="000868E4">
        <w:rPr>
          <w:rtl/>
        </w:rPr>
        <w:t xml:space="preserve"> عنه: </w:t>
      </w:r>
    </w:p>
    <w:p w:rsidR="0058406F" w:rsidRPr="000868E4" w:rsidRDefault="0058406F" w:rsidP="0058406F">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الدارقطني</w:t>
      </w:r>
      <w:r w:rsidRPr="000868E4">
        <w:rPr>
          <w:rtl/>
        </w:rPr>
        <w:t xml:space="preserve">:"إنه </w:t>
      </w:r>
      <w:r w:rsidRPr="000868E4">
        <w:rPr>
          <w:rFonts w:hint="eastAsia"/>
          <w:rtl/>
        </w:rPr>
        <w:t>كان</w:t>
      </w:r>
      <w:r w:rsidRPr="000868E4">
        <w:rPr>
          <w:rtl/>
        </w:rPr>
        <w:t xml:space="preserve"> </w:t>
      </w:r>
      <w:r w:rsidRPr="000868E4">
        <w:rPr>
          <w:rFonts w:hint="eastAsia"/>
          <w:rtl/>
        </w:rPr>
        <w:t>يركب</w:t>
      </w:r>
      <w:r w:rsidRPr="000868E4">
        <w:rPr>
          <w:rtl/>
        </w:rPr>
        <w:t xml:space="preserve"> </w:t>
      </w:r>
      <w:r w:rsidRPr="000868E4">
        <w:rPr>
          <w:rFonts w:hint="eastAsia"/>
          <w:rtl/>
        </w:rPr>
        <w:t>الأسانيد،</w:t>
      </w:r>
      <w:r w:rsidRPr="000868E4">
        <w:rPr>
          <w:rtl/>
        </w:rPr>
        <w:t xml:space="preserve"> </w:t>
      </w:r>
      <w:r w:rsidRPr="000868E4">
        <w:rPr>
          <w:rFonts w:hint="eastAsia"/>
          <w:rtl/>
        </w:rPr>
        <w:t>و</w:t>
      </w:r>
      <w:r w:rsidRPr="000868E4">
        <w:rPr>
          <w:rtl/>
        </w:rPr>
        <w:t xml:space="preserve"> </w:t>
      </w:r>
      <w:r w:rsidRPr="000868E4">
        <w:rPr>
          <w:rFonts w:hint="eastAsia"/>
          <w:rtl/>
        </w:rPr>
        <w:t>يضع</w:t>
      </w:r>
      <w:r w:rsidRPr="000868E4">
        <w:rPr>
          <w:rtl/>
        </w:rPr>
        <w:t xml:space="preserve"> </w:t>
      </w:r>
      <w:r w:rsidRPr="000868E4">
        <w:rPr>
          <w:rFonts w:hint="eastAsia"/>
          <w:rtl/>
        </w:rPr>
        <w:t>عليها</w:t>
      </w:r>
      <w:r w:rsidRPr="000868E4">
        <w:rPr>
          <w:rtl/>
        </w:rPr>
        <w:t xml:space="preserve"> </w:t>
      </w:r>
      <w:r w:rsidRPr="000868E4">
        <w:rPr>
          <w:rFonts w:hint="eastAsia"/>
          <w:rtl/>
        </w:rPr>
        <w:t>أحاديث</w:t>
      </w:r>
      <w:r w:rsidRPr="000868E4">
        <w:rPr>
          <w:rtl/>
        </w:rPr>
        <w:t>"</w:t>
      </w:r>
      <w:r w:rsidRPr="000868E4">
        <w:rPr>
          <w:rStyle w:val="FootnoteReference"/>
          <w:rtl/>
        </w:rPr>
        <w:footnoteReference w:id="61"/>
      </w:r>
      <w:r w:rsidRPr="000868E4">
        <w:rPr>
          <w:rtl/>
        </w:rPr>
        <w:t>.</w:t>
      </w:r>
    </w:p>
    <w:p w:rsidR="0058406F" w:rsidRDefault="0058406F" w:rsidP="0058406F"/>
    <w:p w:rsidR="00722B21" w:rsidRPr="000868E4" w:rsidRDefault="00722B21" w:rsidP="0058406F"/>
    <w:p w:rsidR="0058406F" w:rsidRPr="000868E4" w:rsidRDefault="0058406F" w:rsidP="00CE550B">
      <w:pPr>
        <w:pStyle w:val="ListParagraph"/>
        <w:numPr>
          <w:ilvl w:val="0"/>
          <w:numId w:val="1"/>
        </w:numPr>
        <w:rPr>
          <w:rtl/>
        </w:rPr>
      </w:pPr>
      <w:r w:rsidRPr="000868E4">
        <w:rPr>
          <w:rtl/>
        </w:rPr>
        <w:t>أحمد بن سلمة أبو عمرو الكوفي</w:t>
      </w:r>
    </w:p>
    <w:p w:rsidR="0058406F" w:rsidRPr="000868E4" w:rsidRDefault="0058406F" w:rsidP="0058406F">
      <w:pPr>
        <w:rPr>
          <w:rtl/>
        </w:rPr>
      </w:pPr>
      <w:r w:rsidRPr="000868E4">
        <w:rPr>
          <w:rtl/>
        </w:rPr>
        <w:t>شيوخه: حدث عن أبي معاوية الضرير</w:t>
      </w:r>
    </w:p>
    <w:p w:rsidR="0058406F" w:rsidRPr="000868E4" w:rsidRDefault="0058406F" w:rsidP="0058406F">
      <w:pPr>
        <w:rPr>
          <w:rtl/>
        </w:rPr>
      </w:pPr>
      <w:r w:rsidRPr="000868E4">
        <w:rPr>
          <w:rtl/>
        </w:rPr>
        <w:t>الرواة عنه: عبد الرحمن بن سليمان بن موسى</w:t>
      </w:r>
    </w:p>
    <w:p w:rsidR="0058406F" w:rsidRPr="000868E4" w:rsidRDefault="0058406F" w:rsidP="0058406F">
      <w:pPr>
        <w:rPr>
          <w:rtl/>
        </w:rPr>
      </w:pPr>
      <w:r w:rsidRPr="000868E4">
        <w:rPr>
          <w:rtl/>
        </w:rPr>
        <w:lastRenderedPageBreak/>
        <w:t>التهمة: قال ابن عدي:"يسرق الحديث"</w:t>
      </w:r>
      <w:r w:rsidRPr="000868E4">
        <w:rPr>
          <w:rStyle w:val="FootnoteReference"/>
          <w:rtl/>
        </w:rPr>
        <w:footnoteReference w:id="62"/>
      </w:r>
      <w:r w:rsidRPr="000868E4">
        <w:rPr>
          <w:rtl/>
        </w:rPr>
        <w:t>.</w:t>
      </w:r>
    </w:p>
    <w:p w:rsidR="0058406F" w:rsidRPr="000868E4" w:rsidRDefault="0058406F" w:rsidP="0058406F">
      <w:pPr>
        <w:rPr>
          <w:rtl/>
        </w:rPr>
      </w:pPr>
      <w:r w:rsidRPr="000868E4">
        <w:rPr>
          <w:rtl/>
        </w:rPr>
        <w:t xml:space="preserve"> </w:t>
      </w:r>
    </w:p>
    <w:p w:rsidR="0058406F" w:rsidRPr="000868E4" w:rsidRDefault="0058406F" w:rsidP="00CE550B">
      <w:pPr>
        <w:pStyle w:val="ListParagraph"/>
        <w:numPr>
          <w:ilvl w:val="0"/>
          <w:numId w:val="1"/>
        </w:numPr>
        <w:rPr>
          <w:rtl/>
        </w:rPr>
      </w:pPr>
      <w:r w:rsidRPr="000868E4">
        <w:rPr>
          <w:rtl/>
        </w:rPr>
        <w:t xml:space="preserve">أحمد بن معاوية بن بكر </w:t>
      </w:r>
      <w:r w:rsidRPr="000868E4">
        <w:rPr>
          <w:rFonts w:hint="eastAsia"/>
          <w:rtl/>
        </w:rPr>
        <w:t>ا</w:t>
      </w:r>
      <w:r w:rsidRPr="000868E4">
        <w:rPr>
          <w:rtl/>
        </w:rPr>
        <w:t>لباهلي</w:t>
      </w:r>
    </w:p>
    <w:p w:rsidR="0058406F" w:rsidRPr="000868E4" w:rsidRDefault="0058406F" w:rsidP="0058406F">
      <w:pPr>
        <w:rPr>
          <w:rtl/>
        </w:rPr>
      </w:pPr>
      <w:r w:rsidRPr="000868E4">
        <w:rPr>
          <w:rtl/>
        </w:rPr>
        <w:t>شيوخه: النضر بن شميل</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إسماعيل</w:t>
      </w:r>
      <w:r w:rsidRPr="000868E4">
        <w:rPr>
          <w:rtl/>
        </w:rPr>
        <w:t xml:space="preserve"> </w:t>
      </w:r>
      <w:r w:rsidRPr="000868E4">
        <w:rPr>
          <w:rFonts w:hint="eastAsia"/>
          <w:rtl/>
        </w:rPr>
        <w:t>بن</w:t>
      </w:r>
      <w:r w:rsidRPr="000868E4">
        <w:rPr>
          <w:rtl/>
        </w:rPr>
        <w:t xml:space="preserve"> </w:t>
      </w:r>
      <w:r w:rsidRPr="000868E4">
        <w:rPr>
          <w:rFonts w:hint="eastAsia"/>
          <w:rtl/>
        </w:rPr>
        <w:t>عياش</w:t>
      </w:r>
    </w:p>
    <w:p w:rsidR="0058406F" w:rsidRPr="000868E4" w:rsidRDefault="0058406F" w:rsidP="0058406F">
      <w:pPr>
        <w:rPr>
          <w:rtl/>
        </w:rPr>
      </w:pPr>
      <w:r w:rsidRPr="000868E4">
        <w:rPr>
          <w:rtl/>
        </w:rPr>
        <w:t>الرواة:  نصر بن داود</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عبدة</w:t>
      </w:r>
      <w:r w:rsidRPr="000868E4">
        <w:rPr>
          <w:rtl/>
        </w:rPr>
        <w:t xml:space="preserve"> </w:t>
      </w:r>
      <w:r w:rsidRPr="000868E4">
        <w:rPr>
          <w:rFonts w:hint="eastAsia"/>
          <w:rtl/>
        </w:rPr>
        <w:t>بن</w:t>
      </w:r>
      <w:r w:rsidRPr="000868E4">
        <w:rPr>
          <w:rtl/>
        </w:rPr>
        <w:t xml:space="preserve"> </w:t>
      </w:r>
      <w:r w:rsidRPr="000868E4">
        <w:rPr>
          <w:rFonts w:hint="eastAsia"/>
          <w:rtl/>
        </w:rPr>
        <w:t>حرب</w:t>
      </w:r>
    </w:p>
    <w:p w:rsidR="0058406F" w:rsidRPr="000868E4" w:rsidRDefault="0058406F" w:rsidP="0058406F">
      <w:pPr>
        <w:rPr>
          <w:rtl/>
        </w:rPr>
      </w:pPr>
      <w:r w:rsidRPr="000868E4">
        <w:rPr>
          <w:rtl/>
        </w:rPr>
        <w:t>التهمة: قال ابن عدي"يسرق الحديث"</w:t>
      </w:r>
      <w:r w:rsidRPr="000868E4">
        <w:rPr>
          <w:rStyle w:val="FootnoteReference"/>
          <w:rtl/>
        </w:rPr>
        <w:footnoteReference w:id="63"/>
      </w:r>
      <w:r w:rsidRPr="000868E4">
        <w:rPr>
          <w:rtl/>
        </w:rPr>
        <w:t xml:space="preserve">. </w:t>
      </w:r>
    </w:p>
    <w:p w:rsidR="0058406F" w:rsidRPr="000868E4" w:rsidRDefault="0058406F" w:rsidP="0058406F">
      <w:pPr>
        <w:pStyle w:val="ListParagraph"/>
        <w:rPr>
          <w:rtl/>
        </w:rPr>
      </w:pPr>
    </w:p>
    <w:p w:rsidR="0058406F" w:rsidRPr="000868E4" w:rsidRDefault="0058406F" w:rsidP="00CE550B">
      <w:pPr>
        <w:pStyle w:val="ListParagraph"/>
        <w:numPr>
          <w:ilvl w:val="0"/>
          <w:numId w:val="1"/>
        </w:numPr>
        <w:rPr>
          <w:rtl/>
        </w:rPr>
      </w:pPr>
      <w:r w:rsidRPr="000868E4">
        <w:rPr>
          <w:rtl/>
        </w:rPr>
        <w:t>أحمد بن محمد بن المنكدر أبو بكر الع</w:t>
      </w:r>
      <w:r w:rsidRPr="000868E4">
        <w:rPr>
          <w:rFonts w:hint="eastAsia"/>
          <w:rtl/>
        </w:rPr>
        <w:t>ي</w:t>
      </w:r>
      <w:r w:rsidRPr="000868E4">
        <w:rPr>
          <w:rtl/>
        </w:rPr>
        <w:t>راقي</w:t>
      </w:r>
    </w:p>
    <w:p w:rsidR="0058406F" w:rsidRPr="000868E4" w:rsidRDefault="0058406F" w:rsidP="0058406F">
      <w:pPr>
        <w:rPr>
          <w:rtl/>
        </w:rPr>
      </w:pPr>
      <w:r w:rsidRPr="000868E4">
        <w:rPr>
          <w:rtl/>
        </w:rPr>
        <w:t>شيوخه: عمه الحافظ أبو الحسين أحمد بن محمد بن محمد بن غسان البصري</w:t>
      </w:r>
      <w:r w:rsidRPr="000868E4">
        <w:rPr>
          <w:rFonts w:hint="eastAsia"/>
          <w:rtl/>
        </w:rPr>
        <w:t>،</w:t>
      </w:r>
      <w:r w:rsidRPr="000868E4">
        <w:rPr>
          <w:rtl/>
        </w:rPr>
        <w:t xml:space="preserve"> أب</w:t>
      </w:r>
      <w:r w:rsidRPr="000868E4">
        <w:rPr>
          <w:rFonts w:hint="eastAsia"/>
          <w:rtl/>
        </w:rPr>
        <w:t>و</w:t>
      </w:r>
      <w:r w:rsidRPr="000868E4">
        <w:rPr>
          <w:rtl/>
        </w:rPr>
        <w:t xml:space="preserve"> يعقوب إسحاق النجيرمي</w:t>
      </w:r>
      <w:r w:rsidRPr="000868E4">
        <w:rPr>
          <w:rFonts w:hint="eastAsia"/>
          <w:rtl/>
        </w:rPr>
        <w:t>،</w:t>
      </w:r>
      <w:r w:rsidRPr="000868E4">
        <w:rPr>
          <w:rtl/>
        </w:rPr>
        <w:t xml:space="preserve"> وأب</w:t>
      </w:r>
      <w:r w:rsidRPr="000868E4">
        <w:rPr>
          <w:rFonts w:hint="eastAsia"/>
          <w:rtl/>
        </w:rPr>
        <w:t>و</w:t>
      </w:r>
      <w:r w:rsidRPr="000868E4">
        <w:rPr>
          <w:rtl/>
        </w:rPr>
        <w:t xml:space="preserve"> العباس أحمد بن عبد الرحمن الخاركي</w:t>
      </w:r>
      <w:r w:rsidRPr="000868E4">
        <w:rPr>
          <w:rFonts w:hint="eastAsia"/>
          <w:rtl/>
        </w:rPr>
        <w:t>،</w:t>
      </w:r>
      <w:r w:rsidRPr="000868E4">
        <w:rPr>
          <w:rtl/>
        </w:rPr>
        <w:t xml:space="preserve"> وأبا القاسم عبيدالله بن محمد بن بابويه المخرمي وغيرهم.</w:t>
      </w:r>
    </w:p>
    <w:p w:rsidR="0058406F" w:rsidRPr="000868E4" w:rsidRDefault="0058406F" w:rsidP="0058406F">
      <w:r w:rsidRPr="000868E4">
        <w:rPr>
          <w:rtl/>
        </w:rPr>
        <w:t>الرواة عنه: أبو محمد عبد العزيز بن محمد النخشبي</w:t>
      </w:r>
      <w:r w:rsidR="00D24CF3">
        <w:rPr>
          <w:rFonts w:hint="cs"/>
          <w:rtl/>
        </w:rPr>
        <w:t>،</w:t>
      </w:r>
      <w:r w:rsidRPr="000868E4">
        <w:rPr>
          <w:rtl/>
        </w:rPr>
        <w:t xml:space="preserve"> وأبو الفضل جعفر بن يحيى الحكاك</w:t>
      </w:r>
      <w:r w:rsidR="00D24CF3">
        <w:rPr>
          <w:rFonts w:hint="cs"/>
          <w:rtl/>
        </w:rPr>
        <w:t>،</w:t>
      </w:r>
      <w:r w:rsidRPr="000868E4">
        <w:rPr>
          <w:rtl/>
        </w:rPr>
        <w:t xml:space="preserve"> وأبو إسحاق إبراهيم بن أحمد بن عبد الله الخزاعي وجماعة سواهم. </w:t>
      </w:r>
    </w:p>
    <w:p w:rsidR="0058406F" w:rsidRPr="000868E4" w:rsidRDefault="0058406F" w:rsidP="0058406F">
      <w:pPr>
        <w:rPr>
          <w:rtl/>
        </w:rPr>
      </w:pPr>
      <w:r w:rsidRPr="000868E4">
        <w:rPr>
          <w:rFonts w:hint="eastAsia"/>
          <w:rtl/>
        </w:rPr>
        <w:t>ال</w:t>
      </w:r>
      <w:r w:rsidRPr="000868E4">
        <w:rPr>
          <w:rtl/>
        </w:rPr>
        <w:t xml:space="preserve">تهمة: </w:t>
      </w:r>
      <w:r w:rsidRPr="000868E4">
        <w:rPr>
          <w:rFonts w:hint="eastAsia"/>
          <w:rtl/>
        </w:rPr>
        <w:t>حكى</w:t>
      </w:r>
      <w:r w:rsidRPr="000868E4">
        <w:rPr>
          <w:rtl/>
        </w:rPr>
        <w:t xml:space="preserve"> </w:t>
      </w:r>
      <w:r w:rsidRPr="000868E4">
        <w:rPr>
          <w:rFonts w:hint="eastAsia"/>
          <w:rtl/>
        </w:rPr>
        <w:t>الحافظ</w:t>
      </w:r>
      <w:r w:rsidRPr="000868E4">
        <w:rPr>
          <w:rtl/>
        </w:rPr>
        <w:t xml:space="preserve"> </w:t>
      </w:r>
      <w:r w:rsidRPr="000868E4">
        <w:rPr>
          <w:rFonts w:hint="eastAsia"/>
          <w:rtl/>
        </w:rPr>
        <w:t>ابن</w:t>
      </w:r>
      <w:r w:rsidRPr="000868E4">
        <w:rPr>
          <w:rtl/>
        </w:rPr>
        <w:t xml:space="preserve"> </w:t>
      </w:r>
      <w:r w:rsidRPr="000868E4">
        <w:rPr>
          <w:rFonts w:hint="eastAsia"/>
          <w:rtl/>
        </w:rPr>
        <w:t>السمعاني</w:t>
      </w:r>
      <w:r w:rsidRPr="000868E4">
        <w:rPr>
          <w:rtl/>
        </w:rPr>
        <w:t xml:space="preserve"> </w:t>
      </w:r>
      <w:r w:rsidRPr="000868E4">
        <w:rPr>
          <w:rFonts w:hint="eastAsia"/>
          <w:rtl/>
        </w:rPr>
        <w:t>ما</w:t>
      </w:r>
      <w:r w:rsidRPr="000868E4">
        <w:rPr>
          <w:rtl/>
        </w:rPr>
        <w:t xml:space="preserve"> </w:t>
      </w:r>
      <w:r w:rsidRPr="000868E4">
        <w:rPr>
          <w:rFonts w:hint="eastAsia"/>
          <w:rtl/>
        </w:rPr>
        <w:t>يدل</w:t>
      </w:r>
      <w:r w:rsidRPr="000868E4">
        <w:rPr>
          <w:rtl/>
        </w:rPr>
        <w:t xml:space="preserve"> </w:t>
      </w:r>
      <w:r w:rsidRPr="000868E4">
        <w:rPr>
          <w:rFonts w:hint="eastAsia"/>
          <w:rtl/>
        </w:rPr>
        <w:t>على</w:t>
      </w:r>
      <w:r w:rsidRPr="000868E4">
        <w:rPr>
          <w:rtl/>
        </w:rPr>
        <w:t xml:space="preserve"> </w:t>
      </w:r>
      <w:r w:rsidRPr="000868E4">
        <w:rPr>
          <w:rFonts w:hint="eastAsia"/>
          <w:rtl/>
        </w:rPr>
        <w:t>أنه</w:t>
      </w:r>
      <w:r w:rsidRPr="000868E4">
        <w:rPr>
          <w:rtl/>
        </w:rPr>
        <w:t xml:space="preserve"> </w:t>
      </w:r>
      <w:r w:rsidRPr="000868E4">
        <w:rPr>
          <w:rFonts w:hint="eastAsia"/>
          <w:rtl/>
        </w:rPr>
        <w:t>نقم</w:t>
      </w:r>
      <w:r w:rsidRPr="000868E4">
        <w:rPr>
          <w:rtl/>
        </w:rPr>
        <w:t xml:space="preserve"> </w:t>
      </w:r>
      <w:r w:rsidRPr="000868E4">
        <w:rPr>
          <w:rFonts w:hint="eastAsia"/>
          <w:rtl/>
        </w:rPr>
        <w:t>عليه</w:t>
      </w:r>
      <w:r w:rsidRPr="000868E4">
        <w:rPr>
          <w:rtl/>
        </w:rPr>
        <w:t xml:space="preserve"> </w:t>
      </w:r>
      <w:r w:rsidRPr="000868E4">
        <w:rPr>
          <w:rFonts w:hint="eastAsia"/>
          <w:rtl/>
        </w:rPr>
        <w:t>سرقة</w:t>
      </w:r>
      <w:r w:rsidRPr="000868E4">
        <w:rPr>
          <w:rtl/>
        </w:rPr>
        <w:t xml:space="preserve"> </w:t>
      </w:r>
      <w:r w:rsidRPr="000868E4">
        <w:rPr>
          <w:rFonts w:hint="eastAsia"/>
          <w:rtl/>
        </w:rPr>
        <w:t>الحديث</w:t>
      </w:r>
      <w:r w:rsidRPr="000868E4">
        <w:rPr>
          <w:rtl/>
        </w:rPr>
        <w:t>. قال النخشبي:</w:t>
      </w:r>
      <w:r w:rsidR="00D24CF3">
        <w:rPr>
          <w:rFonts w:hint="cs"/>
          <w:rtl/>
        </w:rPr>
        <w:t xml:space="preserve"> </w:t>
      </w:r>
      <w:r w:rsidRPr="000868E4">
        <w:rPr>
          <w:rtl/>
        </w:rPr>
        <w:t>"كان عمه أبو الحسين سمعه الكثير، ثم غضب عليه. وكان يقطع ال</w:t>
      </w:r>
      <w:r w:rsidRPr="000868E4">
        <w:rPr>
          <w:rFonts w:hint="eastAsia"/>
          <w:rtl/>
        </w:rPr>
        <w:t>أ</w:t>
      </w:r>
      <w:r w:rsidRPr="000868E4">
        <w:rPr>
          <w:rtl/>
        </w:rPr>
        <w:t>وراق التي عليها سماعه من أجزائه</w:t>
      </w:r>
      <w:r w:rsidRPr="000868E4">
        <w:rPr>
          <w:rFonts w:hint="eastAsia"/>
          <w:rtl/>
        </w:rPr>
        <w:t>،</w:t>
      </w:r>
      <w:r w:rsidRPr="000868E4">
        <w:rPr>
          <w:rtl/>
        </w:rPr>
        <w:t xml:space="preserve"> وكان عنده من ذلك كثيرن، وبقيت عليه بقية لم تقطع، وكان كلما قطع يعلم أنه كان سماعه على ما سمعتهم بالبصرة يذكرون"</w:t>
      </w:r>
      <w:r w:rsidRPr="000868E4">
        <w:rPr>
          <w:rStyle w:val="FootnoteReference"/>
          <w:rtl/>
        </w:rPr>
        <w:footnoteReference w:id="64"/>
      </w:r>
      <w:r w:rsidRPr="000868E4">
        <w:rPr>
          <w:rtl/>
        </w:rPr>
        <w:t>.</w:t>
      </w:r>
    </w:p>
    <w:p w:rsidR="0058406F" w:rsidRDefault="0058406F" w:rsidP="0058406F">
      <w:pPr>
        <w:rPr>
          <w:rtl/>
        </w:rPr>
      </w:pPr>
    </w:p>
    <w:p w:rsidR="00B01DE0" w:rsidRPr="000868E4" w:rsidRDefault="00B01DE0" w:rsidP="0058406F">
      <w:pPr>
        <w:rPr>
          <w:rtl/>
        </w:rPr>
      </w:pPr>
    </w:p>
    <w:p w:rsidR="0058406F" w:rsidRPr="000868E4" w:rsidRDefault="0058406F" w:rsidP="00CE550B">
      <w:pPr>
        <w:pStyle w:val="ListParagraph"/>
        <w:numPr>
          <w:ilvl w:val="0"/>
          <w:numId w:val="1"/>
        </w:numPr>
        <w:rPr>
          <w:rtl/>
        </w:rPr>
      </w:pPr>
      <w:r w:rsidRPr="000868E4">
        <w:rPr>
          <w:rtl/>
        </w:rPr>
        <w:lastRenderedPageBreak/>
        <w:t xml:space="preserve">أحمد بن محمد بن عبد الرحمن </w:t>
      </w:r>
      <w:r w:rsidRPr="000868E4">
        <w:rPr>
          <w:rFonts w:hint="eastAsia"/>
          <w:rtl/>
        </w:rPr>
        <w:t>الكَفَرْتُوثي</w:t>
      </w:r>
      <w:r w:rsidRPr="000868E4">
        <w:rPr>
          <w:rtl/>
        </w:rPr>
        <w:t xml:space="preserve"> الملقب ب</w:t>
      </w:r>
      <w:r w:rsidRPr="000868E4">
        <w:rPr>
          <w:rFonts w:hint="eastAsia"/>
          <w:rtl/>
        </w:rPr>
        <w:t>ـ</w:t>
      </w:r>
      <w:r w:rsidRPr="000868E4">
        <w:rPr>
          <w:rtl/>
        </w:rPr>
        <w:t>"ج</w:t>
      </w:r>
      <w:r w:rsidRPr="000868E4">
        <w:rPr>
          <w:rFonts w:hint="eastAsia"/>
          <w:rtl/>
        </w:rPr>
        <w:t>َ</w:t>
      </w:r>
      <w:r w:rsidRPr="000868E4">
        <w:rPr>
          <w:rtl/>
        </w:rPr>
        <w:t>ح</w:t>
      </w:r>
      <w:r w:rsidRPr="000868E4">
        <w:rPr>
          <w:rFonts w:hint="eastAsia"/>
          <w:rtl/>
        </w:rPr>
        <w:t>ْ</w:t>
      </w:r>
      <w:r w:rsidRPr="000868E4">
        <w:rPr>
          <w:rtl/>
        </w:rPr>
        <w:t>د</w:t>
      </w:r>
      <w:r w:rsidRPr="000868E4">
        <w:rPr>
          <w:rFonts w:hint="eastAsia"/>
          <w:rtl/>
        </w:rPr>
        <w:t>َ</w:t>
      </w:r>
      <w:r w:rsidRPr="000868E4">
        <w:rPr>
          <w:rtl/>
        </w:rPr>
        <w:t>ر"</w:t>
      </w:r>
    </w:p>
    <w:p w:rsidR="0058406F" w:rsidRPr="000868E4" w:rsidRDefault="0058406F" w:rsidP="0058406F">
      <w:pPr>
        <w:rPr>
          <w:rtl/>
        </w:rPr>
      </w:pPr>
      <w:r w:rsidRPr="000868E4">
        <w:rPr>
          <w:rtl/>
        </w:rPr>
        <w:t>شيوخه: بقي</w:t>
      </w:r>
      <w:r w:rsidRPr="000868E4">
        <w:rPr>
          <w:rFonts w:hint="eastAsia"/>
          <w:rtl/>
        </w:rPr>
        <w:t>ة</w:t>
      </w:r>
    </w:p>
    <w:p w:rsidR="0058406F" w:rsidRPr="000868E4" w:rsidRDefault="0058406F" w:rsidP="0058406F">
      <w:pPr>
        <w:rPr>
          <w:rtl/>
        </w:rPr>
      </w:pPr>
      <w:r w:rsidRPr="000868E4">
        <w:rPr>
          <w:rtl/>
        </w:rPr>
        <w:t>الرواة عنه: زيد بن عبد العزيز الموصلي</w:t>
      </w:r>
    </w:p>
    <w:p w:rsidR="0058406F" w:rsidRPr="000868E4" w:rsidRDefault="0058406F" w:rsidP="0058406F">
      <w:pPr>
        <w:rPr>
          <w:rtl/>
        </w:rPr>
      </w:pPr>
      <w:r w:rsidRPr="000868E4">
        <w:rPr>
          <w:rtl/>
        </w:rPr>
        <w:t xml:space="preserve">التهمة: </w:t>
      </w:r>
      <w:r w:rsidRPr="000868E4">
        <w:rPr>
          <w:rFonts w:hint="eastAsia"/>
          <w:rtl/>
        </w:rPr>
        <w:t>ذكر</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 </w:t>
      </w:r>
      <w:r w:rsidRPr="000868E4">
        <w:rPr>
          <w:rFonts w:hint="eastAsia"/>
          <w:rtl/>
        </w:rPr>
        <w:t>أنه</w:t>
      </w:r>
      <w:r w:rsidRPr="000868E4">
        <w:rPr>
          <w:rtl/>
        </w:rPr>
        <w:t>"يسرق الحديث"</w:t>
      </w:r>
      <w:r w:rsidRPr="000868E4">
        <w:rPr>
          <w:rStyle w:val="FootnoteReference"/>
          <w:rtl/>
        </w:rPr>
        <w:footnoteReference w:id="65"/>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rPr>
          <w:rtl/>
        </w:rPr>
      </w:pPr>
      <w:r w:rsidRPr="000868E4">
        <w:rPr>
          <w:rFonts w:hint="eastAsia"/>
          <w:rtl/>
        </w:rPr>
        <w:t>أ</w:t>
      </w:r>
      <w:r w:rsidRPr="000868E4">
        <w:rPr>
          <w:rtl/>
        </w:rPr>
        <w:t>حمد بن إسماعيل أبو حذافة السهمي المديني</w:t>
      </w:r>
    </w:p>
    <w:p w:rsidR="0058406F" w:rsidRPr="000868E4" w:rsidRDefault="0058406F" w:rsidP="0058406F">
      <w:pPr>
        <w:rPr>
          <w:rtl/>
        </w:rPr>
      </w:pPr>
      <w:r w:rsidRPr="000868E4">
        <w:rPr>
          <w:rFonts w:hint="eastAsia"/>
          <w:rtl/>
        </w:rPr>
        <w:t>شيوخه</w:t>
      </w:r>
      <w:r w:rsidRPr="000868E4">
        <w:rPr>
          <w:rtl/>
        </w:rPr>
        <w:t>: مالك وحاتم بن إسماعيل</w:t>
      </w:r>
    </w:p>
    <w:p w:rsidR="0058406F" w:rsidRPr="000868E4" w:rsidRDefault="0058406F" w:rsidP="0058406F">
      <w:pPr>
        <w:rPr>
          <w:rtl/>
        </w:rPr>
      </w:pPr>
      <w:r w:rsidRPr="000868E4">
        <w:rPr>
          <w:rFonts w:hint="eastAsia"/>
          <w:rtl/>
        </w:rPr>
        <w:t>الرواة</w:t>
      </w:r>
      <w:r w:rsidRPr="000868E4">
        <w:rPr>
          <w:rtl/>
        </w:rPr>
        <w:t xml:space="preserve"> </w:t>
      </w:r>
      <w:r w:rsidRPr="000868E4">
        <w:rPr>
          <w:rFonts w:hint="eastAsia"/>
          <w:rtl/>
        </w:rPr>
        <w:t>عنه</w:t>
      </w:r>
      <w:r w:rsidRPr="000868E4">
        <w:rPr>
          <w:rtl/>
        </w:rPr>
        <w:t>: محمد بن احمد بن الحسين الأهوازي</w:t>
      </w:r>
      <w:r w:rsidRPr="000868E4">
        <w:rPr>
          <w:rFonts w:hint="eastAsia"/>
          <w:rtl/>
        </w:rPr>
        <w:t>،</w:t>
      </w:r>
      <w:r w:rsidRPr="000868E4">
        <w:rPr>
          <w:rtl/>
        </w:rPr>
        <w:t xml:space="preserve"> ويعقوب بن خليفة العباداني </w:t>
      </w:r>
    </w:p>
    <w:p w:rsidR="0058406F" w:rsidRPr="000868E4" w:rsidRDefault="0058406F" w:rsidP="0058406F">
      <w:pPr>
        <w:rPr>
          <w:rtl/>
        </w:rPr>
      </w:pPr>
      <w:r w:rsidRPr="000868E4">
        <w:rPr>
          <w:rFonts w:hint="eastAsia"/>
          <w:rtl/>
        </w:rPr>
        <w:t>التهمة</w:t>
      </w:r>
      <w:r w:rsidRPr="000868E4">
        <w:rPr>
          <w:rtl/>
        </w:rPr>
        <w:t xml:space="preserve">: </w:t>
      </w:r>
      <w:r w:rsidRPr="000868E4">
        <w:rPr>
          <w:rFonts w:hint="eastAsia"/>
          <w:rtl/>
        </w:rPr>
        <w:t>اتهمه</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 </w:t>
      </w:r>
      <w:r w:rsidRPr="000868E4">
        <w:rPr>
          <w:rFonts w:hint="eastAsia"/>
          <w:rtl/>
        </w:rPr>
        <w:t>بالسرقة</w:t>
      </w:r>
      <w:r w:rsidRPr="000868E4">
        <w:rPr>
          <w:rStyle w:val="FootnoteReference"/>
          <w:rtl/>
        </w:rPr>
        <w:footnoteReference w:id="66"/>
      </w:r>
      <w:r w:rsidRPr="000868E4">
        <w:rPr>
          <w:rtl/>
        </w:rPr>
        <w:t>.</w:t>
      </w:r>
      <w:r w:rsidRPr="000868E4">
        <w:t xml:space="preserve"> </w:t>
      </w:r>
    </w:p>
    <w:p w:rsidR="0058406F" w:rsidRPr="000868E4" w:rsidRDefault="0058406F" w:rsidP="0058406F">
      <w:pPr>
        <w:rPr>
          <w:rtl/>
        </w:rPr>
      </w:pPr>
    </w:p>
    <w:p w:rsidR="0058406F" w:rsidRPr="000868E4" w:rsidRDefault="0058406F" w:rsidP="00CE550B">
      <w:pPr>
        <w:pStyle w:val="ListParagraph"/>
        <w:numPr>
          <w:ilvl w:val="0"/>
          <w:numId w:val="1"/>
        </w:numPr>
        <w:rPr>
          <w:rtl/>
        </w:rPr>
      </w:pPr>
      <w:r w:rsidRPr="000868E4">
        <w:rPr>
          <w:rtl/>
        </w:rPr>
        <w:t xml:space="preserve">أحمد بن محمد بن الحسن بن السكن أبو الحسن المقرئ </w:t>
      </w:r>
      <w:r w:rsidRPr="000868E4">
        <w:rPr>
          <w:rFonts w:hint="eastAsia"/>
          <w:rtl/>
        </w:rPr>
        <w:t>الحافظ</w:t>
      </w:r>
      <w:r w:rsidRPr="000868E4">
        <w:rPr>
          <w:rtl/>
        </w:rPr>
        <w:t xml:space="preserve"> </w:t>
      </w:r>
    </w:p>
    <w:p w:rsidR="0058406F" w:rsidRPr="000868E4" w:rsidRDefault="0058406F" w:rsidP="0058406F">
      <w:pPr>
        <w:rPr>
          <w:rtl/>
        </w:rPr>
      </w:pPr>
      <w:r w:rsidRPr="000868E4">
        <w:rPr>
          <w:rtl/>
        </w:rPr>
        <w:t xml:space="preserve">شيوخه: إسحاق بن موسى الخطمى </w:t>
      </w:r>
      <w:r w:rsidRPr="000868E4">
        <w:rPr>
          <w:rFonts w:hint="eastAsia"/>
          <w:rtl/>
        </w:rPr>
        <w:t>وابن</w:t>
      </w:r>
      <w:r w:rsidRPr="000868E4">
        <w:rPr>
          <w:rtl/>
        </w:rPr>
        <w:t xml:space="preserve"> </w:t>
      </w:r>
      <w:r w:rsidRPr="000868E4">
        <w:rPr>
          <w:rFonts w:hint="eastAsia"/>
          <w:rtl/>
        </w:rPr>
        <w:t>سهم</w:t>
      </w:r>
      <w:r w:rsidRPr="000868E4">
        <w:rPr>
          <w:rtl/>
        </w:rPr>
        <w:t xml:space="preserve"> </w:t>
      </w:r>
      <w:r w:rsidRPr="000868E4">
        <w:rPr>
          <w:rFonts w:hint="eastAsia"/>
          <w:rtl/>
        </w:rPr>
        <w:t>الانطاكي،</w:t>
      </w:r>
      <w:r w:rsidRPr="000868E4">
        <w:rPr>
          <w:rtl/>
        </w:rPr>
        <w:t xml:space="preserve"> </w:t>
      </w:r>
      <w:r w:rsidRPr="000868E4">
        <w:rPr>
          <w:rFonts w:hint="eastAsia"/>
          <w:rtl/>
        </w:rPr>
        <w:t>وصالح</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الكبير</w:t>
      </w:r>
      <w:r w:rsidRPr="000868E4">
        <w:rPr>
          <w:rtl/>
        </w:rPr>
        <w:t xml:space="preserve"> </w:t>
      </w:r>
      <w:r w:rsidRPr="000868E4">
        <w:rPr>
          <w:rFonts w:hint="eastAsia"/>
          <w:rtl/>
        </w:rPr>
        <w:t>بن</w:t>
      </w:r>
      <w:r w:rsidRPr="000868E4">
        <w:rPr>
          <w:rtl/>
        </w:rPr>
        <w:t xml:space="preserve"> </w:t>
      </w:r>
      <w:r w:rsidRPr="000868E4">
        <w:rPr>
          <w:rFonts w:hint="eastAsia"/>
          <w:rtl/>
        </w:rPr>
        <w:t>شعيب</w:t>
      </w:r>
      <w:r w:rsidRPr="000868E4">
        <w:rPr>
          <w:rtl/>
        </w:rPr>
        <w:t xml:space="preserve"> </w:t>
      </w:r>
      <w:r w:rsidRPr="000868E4">
        <w:rPr>
          <w:rFonts w:hint="eastAsia"/>
          <w:rtl/>
        </w:rPr>
        <w:t>بن</w:t>
      </w:r>
      <w:r w:rsidRPr="000868E4">
        <w:rPr>
          <w:rtl/>
        </w:rPr>
        <w:t xml:space="preserve"> </w:t>
      </w:r>
      <w:r w:rsidRPr="000868E4">
        <w:rPr>
          <w:rFonts w:hint="eastAsia"/>
          <w:rtl/>
        </w:rPr>
        <w:t>الحبحاب</w:t>
      </w:r>
      <w:r w:rsidRPr="000868E4">
        <w:rPr>
          <w:rtl/>
        </w:rPr>
        <w:t xml:space="preserve"> </w:t>
      </w:r>
      <w:r w:rsidRPr="000868E4">
        <w:rPr>
          <w:rFonts w:hint="eastAsia"/>
          <w:rtl/>
        </w:rPr>
        <w:t>المعولي</w:t>
      </w:r>
      <w:r w:rsidRPr="000868E4">
        <w:rPr>
          <w:rtl/>
        </w:rPr>
        <w:t xml:space="preserve"> </w:t>
      </w:r>
      <w:r w:rsidRPr="000868E4">
        <w:rPr>
          <w:rFonts w:hint="eastAsia"/>
          <w:rtl/>
        </w:rPr>
        <w:t>البصري</w:t>
      </w:r>
      <w:r w:rsidRPr="000868E4">
        <w:rPr>
          <w:rtl/>
        </w:rPr>
        <w:t>.</w:t>
      </w:r>
    </w:p>
    <w:p w:rsidR="0058406F" w:rsidRPr="000868E4" w:rsidRDefault="0058406F" w:rsidP="0058406F">
      <w:pPr>
        <w:rPr>
          <w:rtl/>
        </w:rPr>
      </w:pPr>
      <w:r w:rsidRPr="000868E4">
        <w:rPr>
          <w:rtl/>
        </w:rPr>
        <w:t>الرواة: أبو أحمد العسال</w:t>
      </w:r>
    </w:p>
    <w:p w:rsidR="0058406F" w:rsidRPr="000868E4" w:rsidRDefault="0058406F" w:rsidP="0058406F">
      <w:pPr>
        <w:rPr>
          <w:rtl/>
        </w:rPr>
      </w:pPr>
      <w:r w:rsidRPr="000868E4">
        <w:rPr>
          <w:rtl/>
        </w:rPr>
        <w:t xml:space="preserve">التهمة:قال ابن </w:t>
      </w:r>
      <w:r w:rsidRPr="000868E4">
        <w:rPr>
          <w:rFonts w:hint="eastAsia"/>
          <w:rtl/>
        </w:rPr>
        <w:t>مردويه</w:t>
      </w:r>
      <w:r w:rsidRPr="000868E4">
        <w:rPr>
          <w:rtl/>
        </w:rPr>
        <w:t>:"كان ممن يسرق الحديث، ويحدث بالبواطيل فتركوا حديث</w:t>
      </w:r>
      <w:r w:rsidRPr="000868E4">
        <w:rPr>
          <w:rFonts w:hint="eastAsia"/>
          <w:rtl/>
        </w:rPr>
        <w:t>ه</w:t>
      </w:r>
      <w:r w:rsidRPr="000868E4">
        <w:rPr>
          <w:rtl/>
        </w:rPr>
        <w:t>"</w:t>
      </w:r>
      <w:r w:rsidRPr="000868E4">
        <w:rPr>
          <w:rStyle w:val="FootnoteReference"/>
          <w:rtl/>
        </w:rPr>
        <w:footnoteReference w:id="67"/>
      </w:r>
      <w:r w:rsidRPr="000868E4">
        <w:rPr>
          <w:rtl/>
        </w:rPr>
        <w:t>.  وضعفه أحمد بن عبدان الشيرازي. و لكن يحسن أمره، ويروى عنه.</w:t>
      </w:r>
    </w:p>
    <w:p w:rsidR="0058406F" w:rsidRDefault="0058406F" w:rsidP="0058406F"/>
    <w:p w:rsidR="0058406F" w:rsidRPr="000868E4" w:rsidRDefault="0058406F" w:rsidP="00CE550B">
      <w:pPr>
        <w:pStyle w:val="ListParagraph"/>
        <w:numPr>
          <w:ilvl w:val="0"/>
          <w:numId w:val="1"/>
        </w:numPr>
      </w:pPr>
      <w:r w:rsidRPr="000868E4">
        <w:rPr>
          <w:rtl/>
        </w:rPr>
        <w:t>أحمد بن محمد بن عمر اليماني</w:t>
      </w:r>
    </w:p>
    <w:p w:rsidR="0058406F" w:rsidRPr="000868E4" w:rsidRDefault="0058406F" w:rsidP="0058406F">
      <w:pPr>
        <w:rPr>
          <w:rtl/>
        </w:rPr>
      </w:pPr>
      <w:r w:rsidRPr="000868E4">
        <w:rPr>
          <w:rtl/>
        </w:rPr>
        <w:t xml:space="preserve">شيوخه: </w:t>
      </w:r>
      <w:r w:rsidRPr="000868E4">
        <w:rPr>
          <w:rFonts w:hint="eastAsia"/>
          <w:rtl/>
        </w:rPr>
        <w:t>والده</w:t>
      </w:r>
      <w:r w:rsidRPr="000868E4">
        <w:rPr>
          <w:rtl/>
        </w:rPr>
        <w:t xml:space="preserve"> </w:t>
      </w:r>
      <w:r w:rsidRPr="000868E4">
        <w:rPr>
          <w:rFonts w:hint="eastAsia"/>
          <w:rtl/>
        </w:rPr>
        <w:t>حمد</w:t>
      </w:r>
      <w:r w:rsidRPr="000868E4">
        <w:rPr>
          <w:rtl/>
        </w:rPr>
        <w:t xml:space="preserve"> </w:t>
      </w:r>
      <w:r w:rsidRPr="000868E4">
        <w:rPr>
          <w:rFonts w:hint="eastAsia"/>
          <w:rtl/>
        </w:rPr>
        <w:t>بن</w:t>
      </w:r>
      <w:r w:rsidRPr="000868E4">
        <w:rPr>
          <w:rtl/>
        </w:rPr>
        <w:t xml:space="preserve"> </w:t>
      </w:r>
      <w:r w:rsidRPr="000868E4">
        <w:rPr>
          <w:rFonts w:hint="eastAsia"/>
          <w:rtl/>
        </w:rPr>
        <w:t>عمر</w:t>
      </w:r>
      <w:r w:rsidRPr="000868E4">
        <w:rPr>
          <w:rtl/>
        </w:rPr>
        <w:t xml:space="preserve"> </w:t>
      </w:r>
      <w:r w:rsidRPr="000868E4">
        <w:rPr>
          <w:rFonts w:hint="eastAsia"/>
          <w:rtl/>
        </w:rPr>
        <w:t>بن</w:t>
      </w:r>
      <w:r w:rsidRPr="000868E4">
        <w:rPr>
          <w:rtl/>
        </w:rPr>
        <w:t xml:space="preserve"> </w:t>
      </w:r>
      <w:r w:rsidRPr="000868E4">
        <w:rPr>
          <w:rFonts w:hint="eastAsia"/>
          <w:rtl/>
        </w:rPr>
        <w:t>يونس</w:t>
      </w:r>
    </w:p>
    <w:p w:rsidR="0058406F" w:rsidRPr="000868E4" w:rsidRDefault="0058406F" w:rsidP="0058406F">
      <w:pPr>
        <w:rPr>
          <w:rtl/>
        </w:rPr>
      </w:pPr>
      <w:r w:rsidRPr="000868E4">
        <w:rPr>
          <w:rtl/>
        </w:rPr>
        <w:lastRenderedPageBreak/>
        <w:t>الرواة: محمد بن أحمد ابن الفرج</w:t>
      </w:r>
    </w:p>
    <w:p w:rsidR="0058406F" w:rsidRPr="000868E4" w:rsidRDefault="0058406F" w:rsidP="0058406F">
      <w:r w:rsidRPr="000868E4">
        <w:rPr>
          <w:rtl/>
        </w:rPr>
        <w:t xml:space="preserve">التهمة: </w:t>
      </w:r>
      <w:r w:rsidRPr="000868E4">
        <w:rPr>
          <w:rFonts w:hint="eastAsia"/>
          <w:rtl/>
        </w:rPr>
        <w:t>اتهمه</w:t>
      </w:r>
      <w:r w:rsidRPr="000868E4">
        <w:rPr>
          <w:rtl/>
        </w:rPr>
        <w:t xml:space="preserve"> ابن الجوزي بالسرق</w:t>
      </w:r>
      <w:r w:rsidRPr="000868E4">
        <w:rPr>
          <w:rFonts w:hint="eastAsia"/>
          <w:rtl/>
        </w:rPr>
        <w:t>ة</w:t>
      </w:r>
      <w:r w:rsidRPr="000868E4">
        <w:rPr>
          <w:rtl/>
        </w:rPr>
        <w:t xml:space="preserve"> و</w:t>
      </w:r>
      <w:r w:rsidRPr="000868E4">
        <w:rPr>
          <w:rFonts w:hint="eastAsia"/>
          <w:rtl/>
        </w:rPr>
        <w:t>ت</w:t>
      </w:r>
      <w:r w:rsidRPr="000868E4">
        <w:rPr>
          <w:rtl/>
        </w:rPr>
        <w:t xml:space="preserve">غير </w:t>
      </w:r>
      <w:r w:rsidRPr="000868E4">
        <w:rPr>
          <w:rFonts w:hint="eastAsia"/>
          <w:rtl/>
        </w:rPr>
        <w:t>ال</w:t>
      </w:r>
      <w:r w:rsidRPr="000868E4">
        <w:rPr>
          <w:rtl/>
        </w:rPr>
        <w:t>إسناد</w:t>
      </w:r>
      <w:r w:rsidRPr="000868E4">
        <w:rPr>
          <w:rStyle w:val="FootnoteReference"/>
          <w:rtl/>
        </w:rPr>
        <w:footnoteReference w:id="68"/>
      </w:r>
      <w:r w:rsidRPr="000868E4">
        <w:rPr>
          <w:rtl/>
        </w:rPr>
        <w:t>.</w:t>
      </w:r>
    </w:p>
    <w:p w:rsidR="0058406F" w:rsidRPr="000868E4" w:rsidRDefault="0058406F" w:rsidP="0058406F">
      <w:pPr>
        <w:pStyle w:val="ListParagraph"/>
        <w:ind w:left="1605"/>
        <w:rPr>
          <w:rtl/>
        </w:rPr>
      </w:pPr>
    </w:p>
    <w:p w:rsidR="0058406F" w:rsidRPr="000868E4" w:rsidRDefault="0058406F" w:rsidP="00CE550B">
      <w:pPr>
        <w:pStyle w:val="ListParagraph"/>
        <w:numPr>
          <w:ilvl w:val="0"/>
          <w:numId w:val="1"/>
        </w:numPr>
      </w:pPr>
      <w:r w:rsidRPr="000868E4">
        <w:rPr>
          <w:rtl/>
        </w:rPr>
        <w:t>أحمد بن نصر أبو بكر البغدادي الذارع</w:t>
      </w:r>
    </w:p>
    <w:p w:rsidR="0058406F" w:rsidRPr="000868E4" w:rsidRDefault="0058406F" w:rsidP="0058406F">
      <w:pPr>
        <w:rPr>
          <w:rtl/>
        </w:rPr>
      </w:pPr>
      <w:r w:rsidRPr="000868E4">
        <w:rPr>
          <w:rtl/>
        </w:rPr>
        <w:t>شيوخه: صدقة بن موسى</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الحارث</w:t>
      </w:r>
      <w:r w:rsidRPr="000868E4">
        <w:rPr>
          <w:rtl/>
        </w:rPr>
        <w:t xml:space="preserve"> </w:t>
      </w:r>
      <w:r w:rsidRPr="000868E4">
        <w:rPr>
          <w:rFonts w:hint="eastAsia"/>
          <w:rtl/>
        </w:rPr>
        <w:t>ابن</w:t>
      </w:r>
      <w:r w:rsidRPr="000868E4">
        <w:rPr>
          <w:rtl/>
        </w:rPr>
        <w:t xml:space="preserve"> </w:t>
      </w:r>
      <w:r w:rsidRPr="000868E4">
        <w:rPr>
          <w:rFonts w:hint="eastAsia"/>
          <w:rtl/>
        </w:rPr>
        <w:t>أبى</w:t>
      </w:r>
      <w:r w:rsidRPr="000868E4">
        <w:rPr>
          <w:rtl/>
        </w:rPr>
        <w:t xml:space="preserve"> </w:t>
      </w:r>
      <w:r w:rsidRPr="000868E4">
        <w:rPr>
          <w:rFonts w:hint="eastAsia"/>
          <w:rtl/>
        </w:rPr>
        <w:t>أسامة</w:t>
      </w:r>
      <w:r w:rsidRPr="000868E4">
        <w:rPr>
          <w:rtl/>
        </w:rPr>
        <w:t xml:space="preserve"> </w:t>
      </w:r>
      <w:r w:rsidRPr="000868E4">
        <w:rPr>
          <w:rFonts w:hint="eastAsia"/>
          <w:rtl/>
        </w:rPr>
        <w:t>وطبقته</w:t>
      </w:r>
    </w:p>
    <w:p w:rsidR="0058406F" w:rsidRPr="000868E4" w:rsidRDefault="0058406F" w:rsidP="0058406F">
      <w:pPr>
        <w:rPr>
          <w:rtl/>
        </w:rPr>
      </w:pPr>
      <w:r w:rsidRPr="000868E4">
        <w:rPr>
          <w:rtl/>
        </w:rPr>
        <w:t xml:space="preserve">الرواة:  أبو على الحسن بن الحسين ابن ردما </w:t>
      </w:r>
    </w:p>
    <w:p w:rsidR="0058406F" w:rsidRPr="000868E4" w:rsidRDefault="0058406F" w:rsidP="0058406F">
      <w:pPr>
        <w:rPr>
          <w:rtl/>
        </w:rPr>
      </w:pPr>
      <w:r w:rsidRPr="000868E4">
        <w:rPr>
          <w:rtl/>
        </w:rPr>
        <w:t xml:space="preserve">التهمة: </w:t>
      </w:r>
      <w:r w:rsidRPr="000868E4">
        <w:rPr>
          <w:rFonts w:hint="eastAsia"/>
          <w:rtl/>
        </w:rPr>
        <w:t>اتهمه</w:t>
      </w:r>
      <w:r w:rsidRPr="000868E4">
        <w:rPr>
          <w:rtl/>
        </w:rPr>
        <w:t xml:space="preserve"> ابن الجوزي </w:t>
      </w:r>
      <w:r w:rsidRPr="000868E4">
        <w:rPr>
          <w:rFonts w:hint="eastAsia"/>
          <w:rtl/>
        </w:rPr>
        <w:t>بال</w:t>
      </w:r>
      <w:r w:rsidRPr="000868E4">
        <w:rPr>
          <w:rtl/>
        </w:rPr>
        <w:t>سرق</w:t>
      </w:r>
      <w:r w:rsidRPr="000868E4">
        <w:rPr>
          <w:rFonts w:hint="eastAsia"/>
          <w:rtl/>
        </w:rPr>
        <w:t>ة</w:t>
      </w:r>
      <w:r w:rsidRPr="000868E4">
        <w:rPr>
          <w:rStyle w:val="FootnoteReference"/>
          <w:rtl/>
        </w:rPr>
        <w:footnoteReference w:id="69"/>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rPr>
          <w:rtl/>
        </w:rPr>
      </w:pPr>
      <w:r w:rsidRPr="000868E4">
        <w:rPr>
          <w:rtl/>
        </w:rPr>
        <w:t xml:space="preserve">أحمد بن على بن حسن </w:t>
      </w:r>
      <w:r w:rsidRPr="000868E4">
        <w:rPr>
          <w:rFonts w:hint="eastAsia"/>
          <w:rtl/>
        </w:rPr>
        <w:t>بن</w:t>
      </w:r>
      <w:r w:rsidRPr="000868E4">
        <w:rPr>
          <w:rtl/>
        </w:rPr>
        <w:t xml:space="preserve"> </w:t>
      </w:r>
      <w:r w:rsidRPr="000868E4">
        <w:rPr>
          <w:rFonts w:hint="eastAsia"/>
          <w:rtl/>
        </w:rPr>
        <w:t>شاذان</w:t>
      </w:r>
      <w:r w:rsidRPr="000868E4">
        <w:rPr>
          <w:rtl/>
        </w:rPr>
        <w:t xml:space="preserve"> المقرى النيسابوري أبو حامد المعروف بابن حَسْنُويه.</w:t>
      </w:r>
    </w:p>
    <w:p w:rsidR="0058406F" w:rsidRPr="000868E4" w:rsidRDefault="0058406F" w:rsidP="0058406F">
      <w:pPr>
        <w:rPr>
          <w:rtl/>
        </w:rPr>
      </w:pPr>
      <w:r w:rsidRPr="000868E4">
        <w:rPr>
          <w:rtl/>
        </w:rPr>
        <w:t xml:space="preserve">شيوخه: مسلم والحسين بن </w:t>
      </w:r>
      <w:r w:rsidRPr="000868E4">
        <w:rPr>
          <w:rFonts w:hint="cs"/>
          <w:rtl/>
        </w:rPr>
        <w:t>إ</w:t>
      </w:r>
      <w:r w:rsidRPr="000868E4">
        <w:rPr>
          <w:rtl/>
        </w:rPr>
        <w:t>دريس ال</w:t>
      </w:r>
      <w:r w:rsidRPr="000868E4">
        <w:rPr>
          <w:rFonts w:hint="cs"/>
          <w:rtl/>
        </w:rPr>
        <w:t>أ</w:t>
      </w:r>
      <w:r w:rsidRPr="000868E4">
        <w:rPr>
          <w:rtl/>
        </w:rPr>
        <w:t>نصاري</w:t>
      </w:r>
    </w:p>
    <w:p w:rsidR="0058406F" w:rsidRPr="000868E4" w:rsidRDefault="0058406F" w:rsidP="0058406F">
      <w:pPr>
        <w:rPr>
          <w:rtl/>
        </w:rPr>
      </w:pPr>
      <w:r w:rsidRPr="000868E4">
        <w:rPr>
          <w:rtl/>
        </w:rPr>
        <w:t>الرواة عنه: علي بن محمد بن محمد الطرازي و أب</w:t>
      </w:r>
      <w:r w:rsidRPr="000868E4">
        <w:rPr>
          <w:rFonts w:hint="eastAsia"/>
          <w:rtl/>
        </w:rPr>
        <w:t>و</w:t>
      </w:r>
      <w:r w:rsidRPr="000868E4">
        <w:rPr>
          <w:rtl/>
        </w:rPr>
        <w:t xml:space="preserve"> عبدالله الحاكم</w:t>
      </w:r>
      <w:r w:rsidRPr="000868E4">
        <w:rPr>
          <w:rFonts w:hint="eastAsia"/>
          <w:rtl/>
        </w:rPr>
        <w:t>،</w:t>
      </w:r>
      <w:r w:rsidRPr="000868E4">
        <w:rPr>
          <w:rtl/>
        </w:rPr>
        <w:t xml:space="preserve"> </w:t>
      </w:r>
      <w:r w:rsidRPr="000868E4">
        <w:rPr>
          <w:rFonts w:hint="eastAsia"/>
          <w:rtl/>
        </w:rPr>
        <w:t>والبرقاني</w:t>
      </w:r>
    </w:p>
    <w:p w:rsidR="0058406F" w:rsidRPr="000868E4" w:rsidRDefault="0058406F" w:rsidP="0058406F">
      <w:pPr>
        <w:rPr>
          <w:rtl/>
        </w:rPr>
      </w:pPr>
      <w:r w:rsidRPr="000868E4">
        <w:rPr>
          <w:rtl/>
        </w:rPr>
        <w:t>التهمة: اتهمه الذهبي قال الذهبي:"قيل حدث عمن لم يدركه كمسلم والقدماء. قال الحاكم: لو اقتصر على سماعاته الصحيحة كان أولى به. حدث عن جماعة أشهد بالله أنه لم يسمع منهم، ولا أعلم له حديثا وضعه، ولا إسنادا ركبه"</w:t>
      </w:r>
      <w:r w:rsidRPr="000868E4">
        <w:rPr>
          <w:rStyle w:val="FootnoteReference"/>
          <w:rtl/>
        </w:rPr>
        <w:footnoteReference w:id="70"/>
      </w:r>
      <w:r w:rsidRPr="000868E4">
        <w:rPr>
          <w:rtl/>
        </w:rPr>
        <w:t>.</w:t>
      </w:r>
    </w:p>
    <w:p w:rsidR="0058406F" w:rsidRPr="000868E4" w:rsidRDefault="0058406F" w:rsidP="0058406F">
      <w:pPr>
        <w:rPr>
          <w:rtl/>
        </w:rPr>
      </w:pPr>
    </w:p>
    <w:p w:rsidR="0058406F" w:rsidRPr="000868E4" w:rsidRDefault="0058406F" w:rsidP="00722B21">
      <w:pPr>
        <w:pStyle w:val="ListParagraph"/>
        <w:numPr>
          <w:ilvl w:val="0"/>
          <w:numId w:val="1"/>
        </w:numPr>
      </w:pPr>
      <w:r w:rsidRPr="000868E4">
        <w:rPr>
          <w:rFonts w:hint="eastAsia"/>
          <w:rtl/>
        </w:rPr>
        <w:t>أحمد</w:t>
      </w:r>
      <w:r w:rsidRPr="000868E4">
        <w:rPr>
          <w:rtl/>
        </w:rPr>
        <w:t xml:space="preserve"> </w:t>
      </w:r>
      <w:r w:rsidRPr="000868E4">
        <w:rPr>
          <w:rFonts w:hint="eastAsia"/>
          <w:rtl/>
        </w:rPr>
        <w:t>بن</w:t>
      </w:r>
      <w:r w:rsidRPr="000868E4">
        <w:rPr>
          <w:rtl/>
        </w:rPr>
        <w:t xml:space="preserve"> </w:t>
      </w:r>
      <w:r w:rsidRPr="000868E4">
        <w:rPr>
          <w:rFonts w:hint="eastAsia"/>
          <w:rtl/>
        </w:rPr>
        <w:t>علي</w:t>
      </w:r>
      <w:r w:rsidRPr="000868E4">
        <w:rPr>
          <w:rtl/>
        </w:rPr>
        <w:t xml:space="preserve"> بن </w:t>
      </w:r>
      <w:r w:rsidRPr="000868E4">
        <w:rPr>
          <w:rFonts w:hint="cs"/>
          <w:rtl/>
        </w:rPr>
        <w:t>م</w:t>
      </w:r>
      <w:r w:rsidRPr="000868E4">
        <w:rPr>
          <w:rtl/>
        </w:rPr>
        <w:t>ح</w:t>
      </w:r>
      <w:r w:rsidRPr="000868E4">
        <w:rPr>
          <w:rFonts w:hint="eastAsia"/>
          <w:rtl/>
        </w:rPr>
        <w:t>م</w:t>
      </w:r>
      <w:r w:rsidRPr="000868E4">
        <w:rPr>
          <w:rtl/>
        </w:rPr>
        <w:t>د الهباري أبو نصر المعروف بـ"العاجي" (</w:t>
      </w:r>
      <w:r w:rsidRPr="000868E4">
        <w:rPr>
          <w:rFonts w:hint="eastAsia"/>
          <w:rtl/>
        </w:rPr>
        <w:t>ت</w:t>
      </w:r>
      <w:r w:rsidRPr="000868E4">
        <w:rPr>
          <w:rtl/>
        </w:rPr>
        <w:t>:483ه)</w:t>
      </w:r>
    </w:p>
    <w:p w:rsidR="0058406F" w:rsidRPr="000868E4" w:rsidRDefault="0058406F" w:rsidP="0058406F">
      <w:pPr>
        <w:rPr>
          <w:rtl/>
        </w:rPr>
      </w:pPr>
      <w:r w:rsidRPr="000868E4">
        <w:rPr>
          <w:rFonts w:hint="eastAsia"/>
          <w:rtl/>
        </w:rPr>
        <w:t>شيوخه</w:t>
      </w:r>
      <w:r w:rsidRPr="000868E4">
        <w:rPr>
          <w:rtl/>
        </w:rPr>
        <w:t>: أبي علي الأهوازي</w:t>
      </w:r>
      <w:r w:rsidRPr="000868E4">
        <w:rPr>
          <w:rFonts w:hint="eastAsia"/>
          <w:rtl/>
        </w:rPr>
        <w:t>،</w:t>
      </w:r>
      <w:r w:rsidRPr="000868E4">
        <w:rPr>
          <w:rtl/>
        </w:rPr>
        <w:t xml:space="preserve"> و أب</w:t>
      </w:r>
      <w:r w:rsidRPr="000868E4">
        <w:rPr>
          <w:rFonts w:hint="eastAsia"/>
          <w:rtl/>
        </w:rPr>
        <w:t>و</w:t>
      </w:r>
      <w:r w:rsidRPr="000868E4">
        <w:rPr>
          <w:rtl/>
        </w:rPr>
        <w:t xml:space="preserve"> الحسن الحمامي </w:t>
      </w:r>
    </w:p>
    <w:p w:rsidR="0058406F" w:rsidRPr="000868E4" w:rsidRDefault="0058406F" w:rsidP="0058406F">
      <w:pPr>
        <w:rPr>
          <w:rtl/>
        </w:rPr>
      </w:pPr>
      <w:r w:rsidRPr="000868E4">
        <w:rPr>
          <w:rFonts w:hint="eastAsia"/>
          <w:rtl/>
        </w:rPr>
        <w:t>الرواة</w:t>
      </w:r>
      <w:r w:rsidRPr="000868E4">
        <w:rPr>
          <w:rtl/>
        </w:rPr>
        <w:t xml:space="preserve"> </w:t>
      </w:r>
      <w:r w:rsidRPr="000868E4">
        <w:rPr>
          <w:rFonts w:hint="eastAsia"/>
          <w:rtl/>
        </w:rPr>
        <w:t>عنه</w:t>
      </w:r>
      <w:r w:rsidRPr="000868E4">
        <w:rPr>
          <w:rtl/>
        </w:rPr>
        <w:t>: أبو الكرم الشهرزورى</w:t>
      </w:r>
      <w:r w:rsidRPr="000868E4">
        <w:rPr>
          <w:rFonts w:hint="eastAsia"/>
          <w:rtl/>
        </w:rPr>
        <w:t>،</w:t>
      </w:r>
      <w:r w:rsidRPr="000868E4">
        <w:rPr>
          <w:rtl/>
        </w:rPr>
        <w:t xml:space="preserve"> </w:t>
      </w:r>
      <w:r w:rsidRPr="000868E4">
        <w:rPr>
          <w:rFonts w:hint="eastAsia"/>
          <w:rtl/>
        </w:rPr>
        <w:t>و</w:t>
      </w:r>
      <w:r w:rsidRPr="000868E4">
        <w:rPr>
          <w:rtl/>
        </w:rPr>
        <w:t>أبو بكر بن السمعاني</w:t>
      </w:r>
    </w:p>
    <w:p w:rsidR="0058406F" w:rsidRPr="000868E4" w:rsidRDefault="0058406F" w:rsidP="0058406F">
      <w:pPr>
        <w:rPr>
          <w:rtl/>
        </w:rPr>
      </w:pPr>
      <w:r w:rsidRPr="000868E4">
        <w:rPr>
          <w:rFonts w:hint="eastAsia"/>
          <w:rtl/>
        </w:rPr>
        <w:lastRenderedPageBreak/>
        <w:t>التهمة</w:t>
      </w:r>
      <w:r w:rsidRPr="000868E4">
        <w:rPr>
          <w:rtl/>
        </w:rPr>
        <w:t xml:space="preserve">: </w:t>
      </w:r>
      <w:r w:rsidRPr="000868E4">
        <w:rPr>
          <w:rFonts w:hint="eastAsia"/>
          <w:rtl/>
        </w:rPr>
        <w:t>قال</w:t>
      </w:r>
      <w:r w:rsidRPr="000868E4">
        <w:rPr>
          <w:rtl/>
        </w:rPr>
        <w:t xml:space="preserve"> </w:t>
      </w:r>
      <w:r w:rsidRPr="000868E4">
        <w:rPr>
          <w:rFonts w:hint="eastAsia"/>
          <w:rtl/>
        </w:rPr>
        <w:t>أبو</w:t>
      </w:r>
      <w:r w:rsidRPr="000868E4">
        <w:rPr>
          <w:rtl/>
        </w:rPr>
        <w:t xml:space="preserve"> </w:t>
      </w:r>
      <w:r w:rsidRPr="000868E4">
        <w:rPr>
          <w:rFonts w:hint="eastAsia"/>
          <w:rtl/>
        </w:rPr>
        <w:t>سعد</w:t>
      </w:r>
      <w:r w:rsidRPr="000868E4">
        <w:rPr>
          <w:rtl/>
        </w:rPr>
        <w:t xml:space="preserve"> </w:t>
      </w:r>
      <w:r w:rsidRPr="000868E4">
        <w:rPr>
          <w:rFonts w:hint="eastAsia"/>
          <w:rtl/>
        </w:rPr>
        <w:t>السمعاني</w:t>
      </w:r>
      <w:r w:rsidRPr="000868E4">
        <w:rPr>
          <w:rtl/>
        </w:rPr>
        <w:t xml:space="preserve">:"الشيخ </w:t>
      </w:r>
      <w:r w:rsidRPr="000868E4">
        <w:rPr>
          <w:rFonts w:hint="eastAsia"/>
          <w:rtl/>
        </w:rPr>
        <w:t>ادعى</w:t>
      </w:r>
      <w:r w:rsidRPr="000868E4">
        <w:rPr>
          <w:rtl/>
        </w:rPr>
        <w:t xml:space="preserve"> </w:t>
      </w:r>
      <w:r w:rsidRPr="000868E4">
        <w:rPr>
          <w:rFonts w:hint="eastAsia"/>
          <w:rtl/>
        </w:rPr>
        <w:t>سماع</w:t>
      </w:r>
      <w:r w:rsidRPr="000868E4">
        <w:rPr>
          <w:rtl/>
        </w:rPr>
        <w:t xml:space="preserve"> </w:t>
      </w:r>
      <w:r w:rsidRPr="000868E4">
        <w:rPr>
          <w:rFonts w:hint="eastAsia"/>
          <w:rtl/>
        </w:rPr>
        <w:t>السنن</w:t>
      </w:r>
      <w:r w:rsidRPr="000868E4">
        <w:rPr>
          <w:rtl/>
        </w:rPr>
        <w:t xml:space="preserve"> </w:t>
      </w:r>
      <w:r w:rsidRPr="000868E4">
        <w:rPr>
          <w:rFonts w:hint="eastAsia"/>
          <w:rtl/>
        </w:rPr>
        <w:t>لأبي</w:t>
      </w:r>
      <w:r w:rsidRPr="000868E4">
        <w:rPr>
          <w:rtl/>
        </w:rPr>
        <w:t xml:space="preserve"> </w:t>
      </w:r>
      <w:r w:rsidRPr="000868E4">
        <w:rPr>
          <w:rFonts w:hint="eastAsia"/>
          <w:rtl/>
        </w:rPr>
        <w:t>داود،</w:t>
      </w:r>
      <w:r w:rsidRPr="000868E4">
        <w:rPr>
          <w:rtl/>
        </w:rPr>
        <w:t xml:space="preserve"> </w:t>
      </w:r>
      <w:r w:rsidRPr="000868E4">
        <w:rPr>
          <w:rFonts w:hint="eastAsia"/>
          <w:rtl/>
        </w:rPr>
        <w:t>و</w:t>
      </w:r>
      <w:r w:rsidRPr="000868E4">
        <w:rPr>
          <w:rtl/>
        </w:rPr>
        <w:t xml:space="preserve"> </w:t>
      </w:r>
      <w:r w:rsidRPr="000868E4">
        <w:rPr>
          <w:rFonts w:hint="eastAsia"/>
          <w:rtl/>
        </w:rPr>
        <w:t>كذب</w:t>
      </w:r>
      <w:r w:rsidRPr="000868E4">
        <w:rPr>
          <w:rtl/>
        </w:rPr>
        <w:t xml:space="preserve"> </w:t>
      </w:r>
      <w:r w:rsidRPr="000868E4">
        <w:rPr>
          <w:rFonts w:hint="eastAsia"/>
          <w:rtl/>
        </w:rPr>
        <w:t>في</w:t>
      </w:r>
      <w:r w:rsidRPr="000868E4">
        <w:rPr>
          <w:rtl/>
        </w:rPr>
        <w:t xml:space="preserve"> </w:t>
      </w:r>
      <w:r w:rsidRPr="000868E4">
        <w:rPr>
          <w:rFonts w:hint="eastAsia"/>
          <w:rtl/>
        </w:rPr>
        <w:t>ذلك</w:t>
      </w:r>
      <w:r w:rsidRPr="000868E4">
        <w:rPr>
          <w:rtl/>
        </w:rPr>
        <w:t>"</w:t>
      </w:r>
      <w:r w:rsidRPr="000868E4">
        <w:rPr>
          <w:rStyle w:val="FootnoteReference"/>
          <w:rtl/>
        </w:rPr>
        <w:footnoteReference w:id="71"/>
      </w:r>
      <w:r w:rsidRPr="000868E4">
        <w:rPr>
          <w:rtl/>
        </w:rPr>
        <w:t>.</w:t>
      </w:r>
    </w:p>
    <w:p w:rsidR="0058406F" w:rsidRPr="000868E4" w:rsidRDefault="0058406F" w:rsidP="0058406F">
      <w:pPr>
        <w:ind w:left="885"/>
        <w:rPr>
          <w:rtl/>
        </w:rPr>
      </w:pPr>
    </w:p>
    <w:p w:rsidR="0058406F" w:rsidRPr="000868E4" w:rsidRDefault="0058406F" w:rsidP="00CE550B">
      <w:pPr>
        <w:pStyle w:val="ListParagraph"/>
        <w:numPr>
          <w:ilvl w:val="0"/>
          <w:numId w:val="1"/>
        </w:numPr>
      </w:pPr>
      <w:r w:rsidRPr="000868E4">
        <w:rPr>
          <w:rFonts w:hint="eastAsia"/>
          <w:rtl/>
        </w:rPr>
        <w:t>أحمد</w:t>
      </w:r>
      <w:r w:rsidRPr="000868E4">
        <w:rPr>
          <w:rtl/>
        </w:rPr>
        <w:t xml:space="preserve"> </w:t>
      </w:r>
      <w:r w:rsidRPr="000868E4">
        <w:rPr>
          <w:rFonts w:hint="eastAsia"/>
          <w:rtl/>
        </w:rPr>
        <w:t>بن</w:t>
      </w:r>
      <w:r w:rsidRPr="000868E4">
        <w:rPr>
          <w:rtl/>
        </w:rPr>
        <w:t xml:space="preserve"> </w:t>
      </w:r>
      <w:r w:rsidRPr="000868E4">
        <w:rPr>
          <w:rFonts w:hint="eastAsia"/>
          <w:rtl/>
        </w:rPr>
        <w:t>علي</w:t>
      </w:r>
      <w:r w:rsidRPr="000868E4">
        <w:rPr>
          <w:rtl/>
        </w:rPr>
        <w:t xml:space="preserve"> </w:t>
      </w:r>
      <w:r w:rsidRPr="000868E4">
        <w:rPr>
          <w:rFonts w:hint="eastAsia"/>
          <w:rtl/>
        </w:rPr>
        <w:t>بن</w:t>
      </w:r>
      <w:r w:rsidRPr="000868E4">
        <w:rPr>
          <w:rtl/>
        </w:rPr>
        <w:t xml:space="preserve"> </w:t>
      </w:r>
      <w:r w:rsidRPr="000868E4">
        <w:rPr>
          <w:rFonts w:hint="eastAsia"/>
          <w:rtl/>
        </w:rPr>
        <w:t>يحيى</w:t>
      </w:r>
      <w:r w:rsidRPr="000868E4">
        <w:rPr>
          <w:rtl/>
        </w:rPr>
        <w:t xml:space="preserve"> </w:t>
      </w:r>
      <w:r w:rsidRPr="000868E4">
        <w:rPr>
          <w:rFonts w:hint="eastAsia"/>
          <w:rtl/>
        </w:rPr>
        <w:t>أبو</w:t>
      </w:r>
      <w:r w:rsidRPr="000868E4">
        <w:rPr>
          <w:rtl/>
        </w:rPr>
        <w:t xml:space="preserve"> </w:t>
      </w:r>
      <w:r w:rsidRPr="000868E4">
        <w:rPr>
          <w:rFonts w:hint="eastAsia"/>
          <w:rtl/>
        </w:rPr>
        <w:t>منصور</w:t>
      </w:r>
      <w:r w:rsidRPr="000868E4">
        <w:rPr>
          <w:rtl/>
        </w:rPr>
        <w:t xml:space="preserve"> </w:t>
      </w:r>
      <w:r w:rsidRPr="000868E4">
        <w:rPr>
          <w:rFonts w:hint="eastAsia"/>
          <w:rtl/>
        </w:rPr>
        <w:t>الأسداباذي</w:t>
      </w:r>
      <w:r w:rsidRPr="000868E4">
        <w:rPr>
          <w:rtl/>
        </w:rPr>
        <w:t xml:space="preserve"> </w:t>
      </w:r>
      <w:r w:rsidRPr="000868E4">
        <w:rPr>
          <w:rFonts w:hint="eastAsia"/>
          <w:rtl/>
        </w:rPr>
        <w:t>المعروف</w:t>
      </w:r>
      <w:r w:rsidRPr="000868E4">
        <w:rPr>
          <w:rtl/>
        </w:rPr>
        <w:t xml:space="preserve"> </w:t>
      </w:r>
      <w:r w:rsidRPr="000868E4">
        <w:rPr>
          <w:rFonts w:hint="eastAsia"/>
          <w:rtl/>
        </w:rPr>
        <w:t>بالمقرئ</w:t>
      </w:r>
      <w:r w:rsidRPr="000868E4">
        <w:rPr>
          <w:rFonts w:hint="cs"/>
          <w:rtl/>
        </w:rPr>
        <w:t xml:space="preserve"> (ت:461هـ)</w:t>
      </w:r>
    </w:p>
    <w:p w:rsidR="0058406F" w:rsidRPr="000868E4" w:rsidRDefault="0058406F" w:rsidP="0058406F">
      <w:pPr>
        <w:rPr>
          <w:rtl/>
        </w:rPr>
      </w:pPr>
      <w:r w:rsidRPr="000868E4">
        <w:rPr>
          <w:rFonts w:hint="eastAsia"/>
          <w:rtl/>
        </w:rPr>
        <w:t>شيوخه</w:t>
      </w:r>
      <w:r w:rsidRPr="000868E4">
        <w:rPr>
          <w:rtl/>
        </w:rPr>
        <w:t>: أب</w:t>
      </w:r>
      <w:r w:rsidRPr="000868E4">
        <w:rPr>
          <w:rFonts w:hint="cs"/>
          <w:rtl/>
        </w:rPr>
        <w:t>و</w:t>
      </w:r>
      <w:r w:rsidRPr="000868E4">
        <w:rPr>
          <w:rtl/>
        </w:rPr>
        <w:t xml:space="preserve"> القاسم الصيدلاني</w:t>
      </w:r>
      <w:r w:rsidRPr="000868E4">
        <w:rPr>
          <w:rFonts w:hint="cs"/>
          <w:rtl/>
        </w:rPr>
        <w:t>،</w:t>
      </w:r>
      <w:r w:rsidRPr="000868E4">
        <w:rPr>
          <w:rtl/>
        </w:rPr>
        <w:t xml:space="preserve"> وأب</w:t>
      </w:r>
      <w:r w:rsidRPr="000868E4">
        <w:rPr>
          <w:rFonts w:hint="cs"/>
          <w:rtl/>
        </w:rPr>
        <w:t>و</w:t>
      </w:r>
      <w:r w:rsidRPr="000868E4">
        <w:rPr>
          <w:rtl/>
        </w:rPr>
        <w:t xml:space="preserve"> زرعة عبيد الله بن عثمان البنا</w:t>
      </w:r>
    </w:p>
    <w:p w:rsidR="0058406F" w:rsidRPr="000868E4" w:rsidRDefault="0058406F" w:rsidP="0058406F">
      <w:pPr>
        <w:rPr>
          <w:rtl/>
        </w:rPr>
      </w:pPr>
      <w:r w:rsidRPr="000868E4">
        <w:rPr>
          <w:rFonts w:hint="eastAsia"/>
          <w:rtl/>
        </w:rPr>
        <w:t>الرواة</w:t>
      </w:r>
      <w:r w:rsidRPr="000868E4">
        <w:rPr>
          <w:rtl/>
        </w:rPr>
        <w:t xml:space="preserve"> </w:t>
      </w:r>
      <w:r w:rsidRPr="000868E4">
        <w:rPr>
          <w:rFonts w:hint="eastAsia"/>
          <w:rtl/>
        </w:rPr>
        <w:t>عنه</w:t>
      </w:r>
      <w:r w:rsidRPr="000868E4">
        <w:rPr>
          <w:rtl/>
        </w:rPr>
        <w:t>: الخطيب البغدادي</w:t>
      </w:r>
    </w:p>
    <w:p w:rsidR="0058406F" w:rsidRPr="000868E4" w:rsidRDefault="0058406F" w:rsidP="0058406F">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الخطيب</w:t>
      </w:r>
      <w:r w:rsidRPr="000868E4">
        <w:rPr>
          <w:rtl/>
        </w:rPr>
        <w:t>:"</w:t>
      </w:r>
      <w:r w:rsidRPr="000868E4">
        <w:rPr>
          <w:rFonts w:hint="eastAsia"/>
          <w:rtl/>
        </w:rPr>
        <w:t>اشترى</w:t>
      </w:r>
      <w:r w:rsidRPr="000868E4">
        <w:rPr>
          <w:rtl/>
        </w:rPr>
        <w:t xml:space="preserve"> </w:t>
      </w:r>
      <w:r w:rsidRPr="000868E4">
        <w:rPr>
          <w:rFonts w:hint="eastAsia"/>
          <w:rtl/>
        </w:rPr>
        <w:t>و</w:t>
      </w:r>
      <w:r w:rsidRPr="000868E4">
        <w:rPr>
          <w:rtl/>
        </w:rPr>
        <w:t xml:space="preserve"> هو عندنا أصل أبي بكر بن شاذان </w:t>
      </w:r>
      <w:r w:rsidRPr="000868E4">
        <w:rPr>
          <w:rFonts w:hint="eastAsia"/>
          <w:rtl/>
        </w:rPr>
        <w:t>كتاب</w:t>
      </w:r>
      <w:r w:rsidRPr="000868E4">
        <w:rPr>
          <w:rtl/>
        </w:rPr>
        <w:t xml:space="preserve"> </w:t>
      </w:r>
      <w:r w:rsidRPr="000868E4">
        <w:rPr>
          <w:rFonts w:hint="eastAsia"/>
          <w:rtl/>
        </w:rPr>
        <w:t>التفسير</w:t>
      </w:r>
      <w:r w:rsidRPr="000868E4">
        <w:rPr>
          <w:rtl/>
        </w:rPr>
        <w:t xml:space="preserve"> </w:t>
      </w:r>
      <w:r w:rsidRPr="000868E4">
        <w:rPr>
          <w:rFonts w:hint="eastAsia"/>
          <w:rtl/>
        </w:rPr>
        <w:t>لأبي</w:t>
      </w:r>
      <w:r w:rsidRPr="000868E4">
        <w:rPr>
          <w:rtl/>
        </w:rPr>
        <w:t xml:space="preserve"> </w:t>
      </w:r>
      <w:r w:rsidRPr="000868E4">
        <w:rPr>
          <w:rFonts w:hint="eastAsia"/>
          <w:rtl/>
        </w:rPr>
        <w:t>سعد</w:t>
      </w:r>
      <w:r w:rsidRPr="000868E4">
        <w:rPr>
          <w:rtl/>
        </w:rPr>
        <w:t xml:space="preserve"> </w:t>
      </w:r>
      <w:r w:rsidRPr="000868E4">
        <w:rPr>
          <w:rFonts w:hint="eastAsia"/>
          <w:rtl/>
        </w:rPr>
        <w:t>الأشج،</w:t>
      </w:r>
      <w:r w:rsidRPr="000868E4">
        <w:rPr>
          <w:rtl/>
        </w:rPr>
        <w:t xml:space="preserve"> </w:t>
      </w:r>
      <w:r w:rsidRPr="000868E4">
        <w:rPr>
          <w:rFonts w:hint="eastAsia"/>
          <w:rtl/>
        </w:rPr>
        <w:t>و</w:t>
      </w:r>
      <w:r w:rsidRPr="000868E4">
        <w:rPr>
          <w:rtl/>
        </w:rPr>
        <w:t xml:space="preserve"> </w:t>
      </w:r>
      <w:r w:rsidRPr="000868E4">
        <w:rPr>
          <w:rFonts w:hint="eastAsia"/>
          <w:rtl/>
        </w:rPr>
        <w:t>سمع</w:t>
      </w:r>
      <w:r w:rsidRPr="000868E4">
        <w:rPr>
          <w:rtl/>
        </w:rPr>
        <w:t xml:space="preserve"> </w:t>
      </w:r>
      <w:r w:rsidRPr="000868E4">
        <w:rPr>
          <w:rFonts w:hint="eastAsia"/>
          <w:rtl/>
        </w:rPr>
        <w:t>عليه</w:t>
      </w:r>
      <w:r w:rsidRPr="000868E4">
        <w:rPr>
          <w:rtl/>
        </w:rPr>
        <w:t xml:space="preserve"> </w:t>
      </w:r>
      <w:r w:rsidRPr="000868E4">
        <w:rPr>
          <w:rFonts w:hint="eastAsia"/>
          <w:rtl/>
        </w:rPr>
        <w:t>لنفسه،</w:t>
      </w:r>
      <w:r w:rsidRPr="000868E4">
        <w:rPr>
          <w:rtl/>
        </w:rPr>
        <w:t xml:space="preserve"> </w:t>
      </w:r>
      <w:r w:rsidRPr="000868E4">
        <w:rPr>
          <w:rFonts w:hint="eastAsia"/>
          <w:rtl/>
        </w:rPr>
        <w:t>و</w:t>
      </w:r>
      <w:r w:rsidRPr="000868E4">
        <w:rPr>
          <w:rtl/>
        </w:rPr>
        <w:t xml:space="preserve"> </w:t>
      </w:r>
      <w:r w:rsidRPr="000868E4">
        <w:rPr>
          <w:rFonts w:hint="eastAsia"/>
          <w:rtl/>
        </w:rPr>
        <w:t>رأيت</w:t>
      </w:r>
      <w:r w:rsidRPr="000868E4">
        <w:rPr>
          <w:rtl/>
        </w:rPr>
        <w:t xml:space="preserve"> </w:t>
      </w:r>
      <w:r w:rsidRPr="000868E4">
        <w:rPr>
          <w:rFonts w:hint="eastAsia"/>
          <w:rtl/>
        </w:rPr>
        <w:t>التسميع</w:t>
      </w:r>
      <w:r w:rsidRPr="000868E4">
        <w:rPr>
          <w:rtl/>
        </w:rPr>
        <w:t xml:space="preserve"> </w:t>
      </w:r>
      <w:r w:rsidRPr="000868E4">
        <w:rPr>
          <w:rFonts w:hint="eastAsia"/>
          <w:rtl/>
        </w:rPr>
        <w:t>طريا</w:t>
      </w:r>
      <w:r w:rsidRPr="000868E4">
        <w:rPr>
          <w:rtl/>
        </w:rPr>
        <w:t xml:space="preserve"> </w:t>
      </w:r>
      <w:r w:rsidRPr="000868E4">
        <w:rPr>
          <w:rFonts w:hint="eastAsia"/>
          <w:rtl/>
        </w:rPr>
        <w:t>بخطه</w:t>
      </w:r>
      <w:r w:rsidRPr="000868E4">
        <w:rPr>
          <w:rtl/>
        </w:rPr>
        <w:t>"</w:t>
      </w:r>
      <w:r w:rsidRPr="000868E4">
        <w:rPr>
          <w:rStyle w:val="FootnoteReference"/>
          <w:rtl/>
        </w:rPr>
        <w:footnoteReference w:id="72"/>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tl/>
        </w:rPr>
        <w:t>أحمد بن عبد الله بن ميسرة أبو ميسرة الحراني الن</w:t>
      </w:r>
      <w:r w:rsidRPr="000868E4">
        <w:rPr>
          <w:rFonts w:hint="eastAsia"/>
          <w:rtl/>
        </w:rPr>
        <w:t>ُّهاوندي</w:t>
      </w:r>
    </w:p>
    <w:p w:rsidR="0058406F" w:rsidRPr="000868E4" w:rsidRDefault="0058406F" w:rsidP="0058406F">
      <w:pPr>
        <w:rPr>
          <w:rtl/>
        </w:rPr>
      </w:pPr>
      <w:r w:rsidRPr="000868E4">
        <w:rPr>
          <w:rtl/>
        </w:rPr>
        <w:t xml:space="preserve">شيوخه: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ربيعة</w:t>
      </w:r>
      <w:r w:rsidRPr="000868E4">
        <w:rPr>
          <w:rtl/>
        </w:rPr>
        <w:t xml:space="preserve"> </w:t>
      </w:r>
      <w:r w:rsidRPr="000868E4">
        <w:rPr>
          <w:rFonts w:hint="eastAsia"/>
          <w:rtl/>
        </w:rPr>
        <w:t>الكلابي</w:t>
      </w:r>
    </w:p>
    <w:p w:rsidR="0058406F" w:rsidRPr="000868E4" w:rsidRDefault="0058406F" w:rsidP="0058406F">
      <w:pPr>
        <w:rPr>
          <w:rtl/>
        </w:rPr>
      </w:pPr>
      <w:r w:rsidRPr="000868E4">
        <w:rPr>
          <w:rtl/>
        </w:rPr>
        <w:t>الرواة: الحسن بن علي بن مرداس الهمذاني.</w:t>
      </w:r>
    </w:p>
    <w:p w:rsidR="0058406F" w:rsidRPr="000868E4" w:rsidRDefault="0058406F" w:rsidP="0058406F">
      <w:pPr>
        <w:rPr>
          <w:rtl/>
        </w:rPr>
      </w:pPr>
      <w:r w:rsidRPr="000868E4">
        <w:rPr>
          <w:rtl/>
        </w:rPr>
        <w:t>التهمة: قال ابن عدي:"حدث عن الثقات بالمناكير، و يحدث عمّن لا يعرف، ويسرق حديثه الناس"</w:t>
      </w:r>
      <w:r w:rsidRPr="000868E4">
        <w:rPr>
          <w:rStyle w:val="FootnoteReference"/>
          <w:rtl/>
        </w:rPr>
        <w:footnoteReference w:id="73"/>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Fonts w:hint="eastAsia"/>
          <w:rtl/>
        </w:rPr>
        <w:t>أحمد</w:t>
      </w:r>
      <w:r w:rsidRPr="000868E4">
        <w:rPr>
          <w:rtl/>
        </w:rPr>
        <w:t xml:space="preserve"> بن محمد بن غالب أبو عبد الله </w:t>
      </w:r>
      <w:r w:rsidRPr="000868E4">
        <w:rPr>
          <w:rFonts w:hint="eastAsia"/>
          <w:rtl/>
        </w:rPr>
        <w:t>ال</w:t>
      </w:r>
      <w:r w:rsidRPr="000868E4">
        <w:rPr>
          <w:rtl/>
        </w:rPr>
        <w:t>باهل</w:t>
      </w:r>
      <w:r w:rsidRPr="000868E4">
        <w:rPr>
          <w:rFonts w:hint="eastAsia"/>
          <w:rtl/>
        </w:rPr>
        <w:t>ي</w:t>
      </w:r>
      <w:r w:rsidRPr="000868E4">
        <w:rPr>
          <w:rtl/>
        </w:rPr>
        <w:t xml:space="preserve"> يعرف بغلام الخليل</w:t>
      </w:r>
    </w:p>
    <w:p w:rsidR="0058406F" w:rsidRPr="000868E4" w:rsidRDefault="0058406F" w:rsidP="0058406F">
      <w:pPr>
        <w:rPr>
          <w:rtl/>
        </w:rPr>
      </w:pPr>
      <w:r w:rsidRPr="000868E4">
        <w:rPr>
          <w:rFonts w:hint="eastAsia"/>
          <w:rtl/>
        </w:rPr>
        <w:t>شيوخه</w:t>
      </w:r>
      <w:r w:rsidRPr="000868E4">
        <w:rPr>
          <w:rtl/>
        </w:rPr>
        <w:t>: شيبان</w:t>
      </w:r>
    </w:p>
    <w:p w:rsidR="0058406F" w:rsidRPr="000868E4" w:rsidRDefault="0058406F" w:rsidP="0058406F">
      <w:pPr>
        <w:rPr>
          <w:rtl/>
        </w:rPr>
      </w:pPr>
      <w:r w:rsidRPr="000868E4">
        <w:rPr>
          <w:rFonts w:hint="eastAsia"/>
          <w:rtl/>
        </w:rPr>
        <w:t>الرواة</w:t>
      </w:r>
      <w:r w:rsidRPr="000868E4">
        <w:rPr>
          <w:rtl/>
        </w:rPr>
        <w:t xml:space="preserve"> </w:t>
      </w:r>
      <w:r w:rsidRPr="000868E4">
        <w:rPr>
          <w:rFonts w:hint="eastAsia"/>
          <w:rtl/>
        </w:rPr>
        <w:t>عنه</w:t>
      </w:r>
      <w:r w:rsidRPr="000868E4">
        <w:rPr>
          <w:rtl/>
        </w:rPr>
        <w:t>: أب</w:t>
      </w:r>
      <w:r w:rsidRPr="000868E4">
        <w:rPr>
          <w:rFonts w:hint="eastAsia"/>
          <w:rtl/>
        </w:rPr>
        <w:t>و</w:t>
      </w:r>
      <w:r w:rsidRPr="000868E4">
        <w:rPr>
          <w:rtl/>
        </w:rPr>
        <w:t xml:space="preserve"> جعفر القاص</w:t>
      </w:r>
    </w:p>
    <w:p w:rsidR="0058406F" w:rsidRPr="000868E4" w:rsidRDefault="0058406F" w:rsidP="0058406F">
      <w:pPr>
        <w:rPr>
          <w:rtl/>
        </w:rPr>
      </w:pPr>
      <w:r w:rsidRPr="000868E4">
        <w:rPr>
          <w:rFonts w:hint="eastAsia"/>
          <w:rtl/>
        </w:rPr>
        <w:lastRenderedPageBreak/>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:"سمعت عبدان الأهوازي يقول قلت لعبد الرحمن بن خراش هذه الأحاديث التي يتحدث بها غلام الخليل لسليمان بن بلال من أين له قال سرقها من عبد الله بن شبيب</w:t>
      </w:r>
      <w:r w:rsidRPr="000868E4">
        <w:rPr>
          <w:rFonts w:hint="eastAsia"/>
          <w:rtl/>
        </w:rPr>
        <w:t>،</w:t>
      </w:r>
      <w:r w:rsidRPr="000868E4">
        <w:rPr>
          <w:rtl/>
        </w:rPr>
        <w:t xml:space="preserve"> وسرقها عبد الله بن شبيب من النضر بن سلمة شاذان</w:t>
      </w:r>
      <w:r w:rsidRPr="000868E4">
        <w:rPr>
          <w:rFonts w:hint="eastAsia"/>
          <w:rtl/>
        </w:rPr>
        <w:t>،</w:t>
      </w:r>
      <w:r w:rsidRPr="000868E4">
        <w:rPr>
          <w:rtl/>
        </w:rPr>
        <w:t xml:space="preserve"> ووضعها شاذان"</w:t>
      </w:r>
      <w:r w:rsidRPr="000868E4">
        <w:rPr>
          <w:rStyle w:val="FootnoteReference"/>
          <w:rtl/>
        </w:rPr>
        <w:footnoteReference w:id="74"/>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pPr>
      <w:r w:rsidRPr="000868E4">
        <w:rPr>
          <w:rFonts w:hint="eastAsia"/>
          <w:rtl/>
        </w:rPr>
        <w:t>أحمد</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عمرو</w:t>
      </w:r>
      <w:r w:rsidRPr="000868E4">
        <w:rPr>
          <w:rtl/>
        </w:rPr>
        <w:t xml:space="preserve"> </w:t>
      </w:r>
      <w:r w:rsidRPr="000868E4">
        <w:rPr>
          <w:rFonts w:hint="eastAsia"/>
          <w:rtl/>
        </w:rPr>
        <w:t>أبو</w:t>
      </w:r>
      <w:r w:rsidRPr="000868E4">
        <w:rPr>
          <w:rtl/>
        </w:rPr>
        <w:t xml:space="preserve"> </w:t>
      </w:r>
      <w:r w:rsidRPr="000868E4">
        <w:rPr>
          <w:rFonts w:hint="eastAsia"/>
          <w:rtl/>
        </w:rPr>
        <w:t>بشر</w:t>
      </w:r>
      <w:r w:rsidRPr="000868E4">
        <w:rPr>
          <w:rtl/>
        </w:rPr>
        <w:t xml:space="preserve"> </w:t>
      </w:r>
      <w:r w:rsidRPr="000868E4">
        <w:rPr>
          <w:rFonts w:hint="eastAsia"/>
          <w:rtl/>
        </w:rPr>
        <w:t>الكندي</w:t>
      </w:r>
      <w:r w:rsidRPr="000868E4">
        <w:rPr>
          <w:rtl/>
        </w:rPr>
        <w:t xml:space="preserve"> المروزي</w:t>
      </w:r>
    </w:p>
    <w:p w:rsidR="0058406F" w:rsidRPr="000868E4" w:rsidRDefault="0058406F" w:rsidP="0058406F">
      <w:pPr>
        <w:rPr>
          <w:rtl/>
        </w:rPr>
      </w:pPr>
      <w:r w:rsidRPr="000868E4">
        <w:rPr>
          <w:rFonts w:hint="eastAsia"/>
          <w:rtl/>
        </w:rPr>
        <w:t>شيوخه</w:t>
      </w:r>
      <w:r w:rsidRPr="000868E4">
        <w:rPr>
          <w:rtl/>
        </w:rPr>
        <w:t xml:space="preserve">: الأمين خالد بن </w:t>
      </w:r>
      <w:r w:rsidRPr="000868E4">
        <w:rPr>
          <w:rFonts w:hint="eastAsia"/>
          <w:rtl/>
        </w:rPr>
        <w:t>أ</w:t>
      </w:r>
      <w:r w:rsidRPr="000868E4">
        <w:rPr>
          <w:rtl/>
        </w:rPr>
        <w:t>حمد</w:t>
      </w:r>
    </w:p>
    <w:p w:rsidR="0058406F" w:rsidRPr="000868E4" w:rsidRDefault="0058406F" w:rsidP="0058406F">
      <w:pPr>
        <w:rPr>
          <w:rtl/>
        </w:rPr>
      </w:pPr>
      <w:r w:rsidRPr="000868E4">
        <w:rPr>
          <w:rFonts w:hint="eastAsia"/>
          <w:rtl/>
        </w:rPr>
        <w:t>الرواة</w:t>
      </w:r>
      <w:r w:rsidRPr="000868E4">
        <w:rPr>
          <w:rtl/>
        </w:rPr>
        <w:t xml:space="preserve"> عنه: </w:t>
      </w:r>
      <w:r w:rsidRPr="000868E4">
        <w:rPr>
          <w:rFonts w:hint="eastAsia"/>
          <w:rtl/>
        </w:rPr>
        <w:t>ابن</w:t>
      </w:r>
      <w:r w:rsidRPr="000868E4">
        <w:rPr>
          <w:rtl/>
        </w:rPr>
        <w:t xml:space="preserve"> </w:t>
      </w:r>
      <w:r w:rsidRPr="000868E4">
        <w:rPr>
          <w:rFonts w:hint="eastAsia"/>
          <w:rtl/>
        </w:rPr>
        <w:t>عدي،</w:t>
      </w:r>
      <w:r w:rsidRPr="000868E4">
        <w:rPr>
          <w:rtl/>
        </w:rPr>
        <w:t xml:space="preserve"> </w:t>
      </w:r>
      <w:r w:rsidRPr="000868E4">
        <w:rPr>
          <w:rFonts w:hint="eastAsia"/>
          <w:rtl/>
        </w:rPr>
        <w:t>و</w:t>
      </w:r>
      <w:r w:rsidRPr="000868E4">
        <w:rPr>
          <w:rtl/>
        </w:rPr>
        <w:t xml:space="preserve"> محمد بن المظفر الحافظ</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ابن</w:t>
      </w:r>
      <w:r w:rsidRPr="000868E4">
        <w:rPr>
          <w:rtl/>
        </w:rPr>
        <w:t xml:space="preserve"> </w:t>
      </w:r>
      <w:r w:rsidRPr="000868E4">
        <w:rPr>
          <w:rFonts w:hint="eastAsia"/>
          <w:rtl/>
        </w:rPr>
        <w:t>حبان</w:t>
      </w:r>
    </w:p>
    <w:p w:rsidR="0058406F" w:rsidRPr="000868E4" w:rsidRDefault="0058406F" w:rsidP="0058406F">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حبان</w:t>
      </w:r>
      <w:r w:rsidRPr="000868E4">
        <w:rPr>
          <w:rtl/>
        </w:rPr>
        <w:t xml:space="preserve">:"آخر </w:t>
      </w:r>
      <w:r w:rsidRPr="000868E4">
        <w:rPr>
          <w:rFonts w:hint="eastAsia"/>
          <w:rtl/>
        </w:rPr>
        <w:t>عمره</w:t>
      </w:r>
      <w:r w:rsidRPr="000868E4">
        <w:rPr>
          <w:rtl/>
        </w:rPr>
        <w:t xml:space="preserve"> </w:t>
      </w:r>
      <w:r w:rsidRPr="000868E4">
        <w:rPr>
          <w:rFonts w:hint="eastAsia"/>
          <w:rtl/>
        </w:rPr>
        <w:t>جعل</w:t>
      </w:r>
      <w:r w:rsidRPr="000868E4">
        <w:rPr>
          <w:rtl/>
        </w:rPr>
        <w:t xml:space="preserve"> </w:t>
      </w:r>
      <w:r w:rsidRPr="000868E4">
        <w:rPr>
          <w:rFonts w:hint="eastAsia"/>
          <w:rtl/>
        </w:rPr>
        <w:t>يدعي</w:t>
      </w:r>
      <w:r w:rsidRPr="000868E4">
        <w:rPr>
          <w:rtl/>
        </w:rPr>
        <w:t xml:space="preserve"> </w:t>
      </w:r>
      <w:r w:rsidRPr="000868E4">
        <w:rPr>
          <w:rFonts w:hint="eastAsia"/>
          <w:rtl/>
        </w:rPr>
        <w:t>شيوخا</w:t>
      </w:r>
      <w:r w:rsidRPr="000868E4">
        <w:rPr>
          <w:rtl/>
        </w:rPr>
        <w:t xml:space="preserve"> </w:t>
      </w:r>
      <w:r w:rsidRPr="000868E4">
        <w:rPr>
          <w:rFonts w:hint="eastAsia"/>
          <w:rtl/>
        </w:rPr>
        <w:t>لم</w:t>
      </w:r>
      <w:r w:rsidRPr="000868E4">
        <w:rPr>
          <w:rtl/>
        </w:rPr>
        <w:t xml:space="preserve"> </w:t>
      </w:r>
      <w:r w:rsidRPr="000868E4">
        <w:rPr>
          <w:rFonts w:hint="eastAsia"/>
          <w:rtl/>
        </w:rPr>
        <w:t>يرهم،</w:t>
      </w:r>
      <w:r w:rsidRPr="000868E4">
        <w:rPr>
          <w:rtl/>
        </w:rPr>
        <w:t xml:space="preserve"> </w:t>
      </w:r>
      <w:r w:rsidRPr="000868E4">
        <w:rPr>
          <w:rFonts w:hint="eastAsia"/>
          <w:rtl/>
        </w:rPr>
        <w:t>و</w:t>
      </w:r>
      <w:r w:rsidRPr="000868E4">
        <w:rPr>
          <w:rtl/>
        </w:rPr>
        <w:t xml:space="preserve"> </w:t>
      </w:r>
      <w:r w:rsidRPr="000868E4">
        <w:rPr>
          <w:rFonts w:hint="eastAsia"/>
          <w:rtl/>
        </w:rPr>
        <w:t>روى</w:t>
      </w:r>
      <w:r w:rsidRPr="000868E4">
        <w:rPr>
          <w:rtl/>
        </w:rPr>
        <w:t xml:space="preserve"> </w:t>
      </w:r>
      <w:r w:rsidRPr="000868E4">
        <w:rPr>
          <w:rFonts w:hint="eastAsia"/>
          <w:rtl/>
        </w:rPr>
        <w:t>عنهم</w:t>
      </w:r>
      <w:r w:rsidRPr="000868E4">
        <w:rPr>
          <w:rtl/>
        </w:rPr>
        <w:t>"</w:t>
      </w:r>
      <w:r w:rsidRPr="000868E4">
        <w:rPr>
          <w:rStyle w:val="FootnoteReference"/>
          <w:rtl/>
        </w:rPr>
        <w:footnoteReference w:id="75"/>
      </w:r>
      <w:r w:rsidRPr="000868E4">
        <w:rPr>
          <w:rtl/>
        </w:rPr>
        <w:t>.</w:t>
      </w:r>
    </w:p>
    <w:p w:rsidR="0058406F" w:rsidRPr="000868E4" w:rsidRDefault="0058406F" w:rsidP="0058406F">
      <w:pPr>
        <w:pStyle w:val="ListParagraph"/>
        <w:ind w:left="1605"/>
        <w:rPr>
          <w:rtl/>
        </w:rPr>
      </w:pPr>
    </w:p>
    <w:p w:rsidR="0058406F" w:rsidRPr="000868E4" w:rsidRDefault="0058406F" w:rsidP="00CE550B">
      <w:pPr>
        <w:pStyle w:val="ListParagraph"/>
        <w:numPr>
          <w:ilvl w:val="0"/>
          <w:numId w:val="1"/>
        </w:numPr>
      </w:pPr>
      <w:r w:rsidRPr="000868E4">
        <w:rPr>
          <w:rFonts w:hint="eastAsia"/>
          <w:rtl/>
        </w:rPr>
        <w:t>أحمد</w:t>
      </w:r>
      <w:r w:rsidRPr="000868E4">
        <w:rPr>
          <w:rtl/>
        </w:rPr>
        <w:t xml:space="preserve"> بن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عمر</w:t>
      </w:r>
      <w:r w:rsidRPr="000868E4">
        <w:rPr>
          <w:rtl/>
        </w:rPr>
        <w:t xml:space="preserve"> </w:t>
      </w:r>
      <w:r w:rsidRPr="000868E4">
        <w:rPr>
          <w:rFonts w:hint="eastAsia"/>
          <w:rtl/>
        </w:rPr>
        <w:t>أبو</w:t>
      </w:r>
      <w:r w:rsidRPr="000868E4">
        <w:rPr>
          <w:rtl/>
        </w:rPr>
        <w:t xml:space="preserve"> </w:t>
      </w:r>
      <w:r w:rsidRPr="000868E4">
        <w:rPr>
          <w:rFonts w:hint="eastAsia"/>
          <w:rtl/>
        </w:rPr>
        <w:t>سهل</w:t>
      </w:r>
      <w:r w:rsidRPr="000868E4">
        <w:rPr>
          <w:rtl/>
        </w:rPr>
        <w:t xml:space="preserve"> </w:t>
      </w:r>
      <w:r w:rsidRPr="000868E4">
        <w:rPr>
          <w:rFonts w:hint="eastAsia"/>
          <w:rtl/>
        </w:rPr>
        <w:t>الحنفي</w:t>
      </w:r>
      <w:r w:rsidRPr="000868E4">
        <w:rPr>
          <w:rtl/>
        </w:rPr>
        <w:t xml:space="preserve"> </w:t>
      </w:r>
      <w:r w:rsidRPr="000868E4">
        <w:rPr>
          <w:rFonts w:hint="eastAsia"/>
          <w:rtl/>
        </w:rPr>
        <w:t>اليمامي</w:t>
      </w:r>
    </w:p>
    <w:p w:rsidR="0058406F" w:rsidRPr="000868E4" w:rsidRDefault="0058406F" w:rsidP="0058406F">
      <w:pPr>
        <w:rPr>
          <w:rtl/>
        </w:rPr>
      </w:pPr>
      <w:r w:rsidRPr="000868E4">
        <w:rPr>
          <w:rFonts w:hint="eastAsia"/>
          <w:rtl/>
        </w:rPr>
        <w:t>شيوخه</w:t>
      </w:r>
      <w:r w:rsidRPr="000868E4">
        <w:rPr>
          <w:rtl/>
        </w:rPr>
        <w:t>: عمر بن يونس</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أ</w:t>
      </w:r>
      <w:r w:rsidRPr="000868E4">
        <w:rPr>
          <w:rtl/>
        </w:rPr>
        <w:t>حمد بن عثمان</w:t>
      </w:r>
      <w:r w:rsidRPr="000868E4">
        <w:rPr>
          <w:rFonts w:hint="eastAsia"/>
          <w:rtl/>
        </w:rPr>
        <w:t>،</w:t>
      </w:r>
      <w:r w:rsidRPr="000868E4">
        <w:rPr>
          <w:rtl/>
        </w:rPr>
        <w:t xml:space="preserve"> </w:t>
      </w:r>
      <w:r w:rsidRPr="000868E4">
        <w:rPr>
          <w:rFonts w:hint="eastAsia"/>
          <w:rtl/>
        </w:rPr>
        <w:t>و</w:t>
      </w:r>
      <w:r w:rsidRPr="000868E4">
        <w:rPr>
          <w:rtl/>
        </w:rPr>
        <w:t>يحيى بن عبد العزيز</w:t>
      </w:r>
    </w:p>
    <w:p w:rsidR="0058406F" w:rsidRPr="000868E4" w:rsidRDefault="0058406F" w:rsidP="0058406F">
      <w:pPr>
        <w:rPr>
          <w:rtl/>
        </w:rPr>
      </w:pPr>
      <w:r w:rsidRPr="000868E4">
        <w:rPr>
          <w:rFonts w:hint="eastAsia"/>
          <w:rtl/>
        </w:rPr>
        <w:t>الرواة</w:t>
      </w:r>
      <w:r w:rsidRPr="000868E4">
        <w:rPr>
          <w:rtl/>
        </w:rPr>
        <w:t xml:space="preserve"> عنه: القاسم المطرز</w:t>
      </w:r>
      <w:r w:rsidRPr="000868E4">
        <w:rPr>
          <w:rFonts w:hint="eastAsia"/>
          <w:rtl/>
        </w:rPr>
        <w:t>،</w:t>
      </w:r>
      <w:r w:rsidRPr="000868E4">
        <w:rPr>
          <w:rtl/>
        </w:rPr>
        <w:t xml:space="preserve"> و عبد الله بن محمد بن نصر بن طويط الرملي</w:t>
      </w:r>
      <w:r w:rsidRPr="000868E4">
        <w:rPr>
          <w:rFonts w:hint="eastAsia"/>
          <w:rtl/>
        </w:rPr>
        <w:t>،</w:t>
      </w:r>
      <w:r w:rsidRPr="000868E4">
        <w:rPr>
          <w:rtl/>
        </w:rPr>
        <w:t xml:space="preserve"> </w:t>
      </w:r>
      <w:r w:rsidRPr="000868E4">
        <w:rPr>
          <w:rFonts w:hint="eastAsia"/>
          <w:rtl/>
        </w:rPr>
        <w:t>و</w:t>
      </w:r>
      <w:r w:rsidRPr="000868E4">
        <w:rPr>
          <w:rtl/>
        </w:rPr>
        <w:t xml:space="preserve"> سفيان بن وكيع</w:t>
      </w:r>
      <w:r w:rsidRPr="000868E4">
        <w:rPr>
          <w:rFonts w:hint="eastAsia"/>
          <w:rtl/>
        </w:rPr>
        <w:t>،</w:t>
      </w:r>
      <w:r w:rsidR="00451E85" w:rsidRPr="000868E4">
        <w:rPr>
          <w:rtl/>
        </w:rPr>
        <w:t xml:space="preserve"> و</w:t>
      </w:r>
      <w:r w:rsidRPr="000868E4">
        <w:rPr>
          <w:rtl/>
        </w:rPr>
        <w:t xml:space="preserve">محمد بن </w:t>
      </w:r>
      <w:r w:rsidRPr="000868E4">
        <w:rPr>
          <w:rFonts w:hint="cs"/>
          <w:rtl/>
        </w:rPr>
        <w:t>أ</w:t>
      </w:r>
      <w:r w:rsidRPr="000868E4">
        <w:rPr>
          <w:rtl/>
        </w:rPr>
        <w:t xml:space="preserve">حمد بن الحسين </w:t>
      </w:r>
      <w:r w:rsidRPr="000868E4">
        <w:rPr>
          <w:rFonts w:hint="cs"/>
          <w:rtl/>
        </w:rPr>
        <w:t>الم</w:t>
      </w:r>
      <w:r w:rsidRPr="000868E4">
        <w:rPr>
          <w:rtl/>
        </w:rPr>
        <w:t>لقب بميمون</w:t>
      </w:r>
      <w:r w:rsidRPr="000868E4">
        <w:rPr>
          <w:sz w:val="44"/>
          <w:szCs w:val="44"/>
          <w:rtl/>
        </w:rPr>
        <w:t xml:space="preserve"> </w:t>
      </w:r>
    </w:p>
    <w:p w:rsidR="0058406F" w:rsidRPr="000868E4" w:rsidRDefault="0058406F" w:rsidP="0058406F">
      <w:pPr>
        <w:rPr>
          <w:rtl/>
        </w:rPr>
      </w:pPr>
      <w:r w:rsidRPr="000868E4">
        <w:rPr>
          <w:rFonts w:hint="eastAsia"/>
          <w:rtl/>
        </w:rPr>
        <w:t>التهمة</w:t>
      </w:r>
      <w:r w:rsidRPr="000868E4">
        <w:rPr>
          <w:rtl/>
        </w:rPr>
        <w:t>:</w:t>
      </w:r>
      <w:r w:rsidRPr="000868E4">
        <w:rPr>
          <w:rFonts w:hint="cs"/>
          <w:rtl/>
        </w:rPr>
        <w:t xml:space="preserve"> </w:t>
      </w:r>
      <w:r w:rsidRPr="000868E4">
        <w:rPr>
          <w:rFonts w:hint="eastAsia"/>
          <w:rtl/>
        </w:rPr>
        <w:t>قال</w:t>
      </w:r>
      <w:r w:rsidRPr="000868E4">
        <w:rPr>
          <w:rtl/>
        </w:rPr>
        <w:t xml:space="preserve"> ابن الجوزي:"نرى أن أحمد بن محمد بن عمر اليمامي سرقه، و غي</w:t>
      </w:r>
      <w:r w:rsidR="00451E85" w:rsidRPr="000868E4">
        <w:rPr>
          <w:rFonts w:hint="cs"/>
          <w:rtl/>
        </w:rPr>
        <w:t>ّ</w:t>
      </w:r>
      <w:r w:rsidRPr="000868E4">
        <w:rPr>
          <w:rtl/>
        </w:rPr>
        <w:t xml:space="preserve">ر </w:t>
      </w:r>
      <w:r w:rsidRPr="000868E4">
        <w:rPr>
          <w:rFonts w:hint="eastAsia"/>
          <w:rtl/>
        </w:rPr>
        <w:t>إسناده</w:t>
      </w:r>
      <w:r w:rsidRPr="000868E4">
        <w:rPr>
          <w:rtl/>
        </w:rPr>
        <w:t>"</w:t>
      </w:r>
      <w:r w:rsidRPr="000868E4">
        <w:rPr>
          <w:rStyle w:val="FootnoteReference"/>
          <w:rtl/>
        </w:rPr>
        <w:footnoteReference w:id="76"/>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rPr>
          <w:rtl/>
        </w:rPr>
      </w:pPr>
      <w:r w:rsidRPr="000868E4">
        <w:rPr>
          <w:rtl/>
        </w:rPr>
        <w:t xml:space="preserve">إسحاق بن إدريس </w:t>
      </w:r>
      <w:r w:rsidRPr="000868E4">
        <w:rPr>
          <w:rFonts w:hint="eastAsia"/>
          <w:rtl/>
        </w:rPr>
        <w:t>أبو</w:t>
      </w:r>
      <w:r w:rsidRPr="000868E4">
        <w:rPr>
          <w:rtl/>
        </w:rPr>
        <w:t xml:space="preserve"> يعقوب الأ</w:t>
      </w:r>
      <w:r w:rsidRPr="000868E4">
        <w:rPr>
          <w:rFonts w:hint="eastAsia"/>
          <w:rtl/>
        </w:rPr>
        <w:t>ُ</w:t>
      </w:r>
      <w:r w:rsidRPr="000868E4">
        <w:rPr>
          <w:rtl/>
        </w:rPr>
        <w:t>س</w:t>
      </w:r>
      <w:r w:rsidRPr="000868E4">
        <w:rPr>
          <w:rFonts w:hint="eastAsia"/>
          <w:rtl/>
        </w:rPr>
        <w:t>ْ</w:t>
      </w:r>
      <w:r w:rsidRPr="000868E4">
        <w:rPr>
          <w:rtl/>
        </w:rPr>
        <w:t xml:space="preserve">واري البصري </w:t>
      </w:r>
    </w:p>
    <w:p w:rsidR="0058406F" w:rsidRPr="000868E4" w:rsidRDefault="0058406F" w:rsidP="0058406F">
      <w:pPr>
        <w:rPr>
          <w:rtl/>
        </w:rPr>
      </w:pPr>
      <w:r w:rsidRPr="000868E4">
        <w:rPr>
          <w:rtl/>
        </w:rPr>
        <w:t xml:space="preserve">شيوخه: همام بن يحيى، و عبد الله بن رجاء، </w:t>
      </w:r>
      <w:r w:rsidRPr="000868E4">
        <w:rPr>
          <w:rFonts w:hint="cs"/>
          <w:rtl/>
        </w:rPr>
        <w:t>و</w:t>
      </w:r>
      <w:r w:rsidRPr="000868E4">
        <w:rPr>
          <w:rFonts w:hint="eastAsia"/>
          <w:rtl/>
        </w:rPr>
        <w:t>أ</w:t>
      </w:r>
      <w:r w:rsidRPr="000868E4">
        <w:rPr>
          <w:rtl/>
        </w:rPr>
        <w:t>ب</w:t>
      </w:r>
      <w:r w:rsidRPr="000868E4">
        <w:rPr>
          <w:rFonts w:hint="eastAsia"/>
          <w:rtl/>
        </w:rPr>
        <w:t>و</w:t>
      </w:r>
      <w:r w:rsidRPr="000868E4">
        <w:rPr>
          <w:rtl/>
        </w:rPr>
        <w:t xml:space="preserve"> معاوية، </w:t>
      </w:r>
      <w:r w:rsidRPr="000868E4">
        <w:rPr>
          <w:rFonts w:hint="eastAsia"/>
          <w:rtl/>
        </w:rPr>
        <w:t>و</w:t>
      </w:r>
      <w:r w:rsidRPr="000868E4">
        <w:rPr>
          <w:rtl/>
        </w:rPr>
        <w:t>أبو موسى.</w:t>
      </w:r>
    </w:p>
    <w:p w:rsidR="0058406F" w:rsidRPr="000868E4" w:rsidRDefault="0058406F" w:rsidP="0058406F">
      <w:pPr>
        <w:rPr>
          <w:rtl/>
        </w:rPr>
      </w:pPr>
      <w:r w:rsidRPr="000868E4">
        <w:rPr>
          <w:rtl/>
        </w:rPr>
        <w:t>الرواة عنه: نصر بن علي الجهضمي، و الحسن بن علي الحلواني</w:t>
      </w:r>
    </w:p>
    <w:p w:rsidR="0058406F" w:rsidRPr="000868E4" w:rsidRDefault="0058406F" w:rsidP="0058406F">
      <w:pPr>
        <w:rPr>
          <w:rtl/>
        </w:rPr>
      </w:pPr>
      <w:r w:rsidRPr="000868E4">
        <w:rPr>
          <w:rtl/>
        </w:rPr>
        <w:lastRenderedPageBreak/>
        <w:t>التهمة: قال ابن عاصم:"هو أول من جمع المسند بالبصرة أو مسدد"</w:t>
      </w:r>
      <w:r w:rsidRPr="000868E4">
        <w:rPr>
          <w:rFonts w:hint="eastAsia"/>
          <w:rtl/>
        </w:rPr>
        <w:t>،</w:t>
      </w:r>
      <w:r w:rsidRPr="000868E4">
        <w:rPr>
          <w:rtl/>
        </w:rPr>
        <w:t xml:space="preserve"> و رغم ذلك اكتشف ابن حبان أنه:"يسرق الحديث"</w:t>
      </w:r>
      <w:r w:rsidRPr="000868E4">
        <w:rPr>
          <w:rStyle w:val="FootnoteReference"/>
          <w:rtl/>
        </w:rPr>
        <w:footnoteReference w:id="77"/>
      </w:r>
      <w:r w:rsidRPr="000868E4">
        <w:rPr>
          <w:rtl/>
        </w:rPr>
        <w:t>.</w:t>
      </w:r>
    </w:p>
    <w:p w:rsidR="00451E85" w:rsidRPr="000868E4" w:rsidRDefault="00451E85" w:rsidP="0058406F">
      <w:pPr>
        <w:rPr>
          <w:rtl/>
        </w:rPr>
      </w:pPr>
    </w:p>
    <w:p w:rsidR="0058406F" w:rsidRPr="000868E4" w:rsidRDefault="0058406F" w:rsidP="00CE550B">
      <w:pPr>
        <w:pStyle w:val="ListParagraph"/>
        <w:numPr>
          <w:ilvl w:val="0"/>
          <w:numId w:val="1"/>
        </w:numPr>
        <w:rPr>
          <w:rtl/>
        </w:rPr>
      </w:pPr>
      <w:r w:rsidRPr="000868E4">
        <w:rPr>
          <w:rtl/>
        </w:rPr>
        <w:t>إسحاق بن بشر الكاهلى</w:t>
      </w:r>
    </w:p>
    <w:p w:rsidR="0058406F" w:rsidRPr="000868E4" w:rsidRDefault="0058406F" w:rsidP="0058406F">
      <w:pPr>
        <w:rPr>
          <w:rtl/>
        </w:rPr>
      </w:pPr>
      <w:r w:rsidRPr="000868E4">
        <w:rPr>
          <w:rtl/>
        </w:rPr>
        <w:t>شيوخه: حفص وأبو معشر</w:t>
      </w:r>
    </w:p>
    <w:p w:rsidR="0058406F" w:rsidRPr="000868E4" w:rsidRDefault="0058406F" w:rsidP="0058406F">
      <w:pPr>
        <w:rPr>
          <w:rtl/>
        </w:rPr>
      </w:pPr>
      <w:r w:rsidRPr="000868E4">
        <w:rPr>
          <w:rtl/>
        </w:rPr>
        <w:t>الرواة عنه: أحمد بن حفص السعدي</w:t>
      </w:r>
      <w:r w:rsidRPr="000868E4">
        <w:rPr>
          <w:rFonts w:hint="eastAsia"/>
          <w:rtl/>
        </w:rPr>
        <w:t>،</w:t>
      </w:r>
      <w:r w:rsidRPr="000868E4">
        <w:rPr>
          <w:rtl/>
        </w:rPr>
        <w:t xml:space="preserve"> </w:t>
      </w:r>
      <w:r w:rsidRPr="000868E4">
        <w:rPr>
          <w:rFonts w:hint="eastAsia"/>
          <w:rtl/>
        </w:rPr>
        <w:t>وإسحاق</w:t>
      </w:r>
      <w:r w:rsidRPr="000868E4">
        <w:rPr>
          <w:rtl/>
        </w:rPr>
        <w:t xml:space="preserve"> </w:t>
      </w:r>
      <w:r w:rsidRPr="000868E4">
        <w:rPr>
          <w:rFonts w:hint="eastAsia"/>
          <w:rtl/>
        </w:rPr>
        <w:t>بن</w:t>
      </w:r>
      <w:r w:rsidRPr="000868E4">
        <w:rPr>
          <w:rtl/>
        </w:rPr>
        <w:t xml:space="preserve"> </w:t>
      </w:r>
      <w:r w:rsidRPr="000868E4">
        <w:rPr>
          <w:rFonts w:hint="eastAsia"/>
          <w:rtl/>
        </w:rPr>
        <w:t>إبراهيم</w:t>
      </w:r>
      <w:r w:rsidRPr="000868E4">
        <w:rPr>
          <w:rtl/>
        </w:rPr>
        <w:t xml:space="preserve"> </w:t>
      </w:r>
      <w:r w:rsidRPr="000868E4">
        <w:rPr>
          <w:rFonts w:hint="eastAsia"/>
          <w:rtl/>
        </w:rPr>
        <w:t>السختياني،</w:t>
      </w:r>
      <w:r w:rsidRPr="000868E4">
        <w:rPr>
          <w:rtl/>
        </w:rPr>
        <w:t xml:space="preserve"> </w:t>
      </w:r>
      <w:r w:rsidRPr="000868E4">
        <w:rPr>
          <w:rFonts w:hint="eastAsia"/>
          <w:rtl/>
        </w:rPr>
        <w:t>ومحمد</w:t>
      </w:r>
      <w:r w:rsidRPr="000868E4">
        <w:rPr>
          <w:rtl/>
        </w:rPr>
        <w:t xml:space="preserve"> </w:t>
      </w:r>
      <w:r w:rsidRPr="000868E4">
        <w:rPr>
          <w:rFonts w:hint="eastAsia"/>
          <w:rtl/>
        </w:rPr>
        <w:t>بن</w:t>
      </w:r>
      <w:r w:rsidRPr="000868E4">
        <w:rPr>
          <w:rtl/>
        </w:rPr>
        <w:t xml:space="preserve"> </w:t>
      </w:r>
      <w:r w:rsidRPr="000868E4">
        <w:rPr>
          <w:rFonts w:hint="eastAsia"/>
          <w:rtl/>
        </w:rPr>
        <w:t>علي</w:t>
      </w:r>
      <w:r w:rsidRPr="000868E4">
        <w:rPr>
          <w:rtl/>
        </w:rPr>
        <w:t xml:space="preserve"> </w:t>
      </w:r>
      <w:r w:rsidRPr="000868E4">
        <w:rPr>
          <w:rFonts w:hint="eastAsia"/>
          <w:rtl/>
        </w:rPr>
        <w:t>الأزدي</w:t>
      </w:r>
    </w:p>
    <w:p w:rsidR="0058406F" w:rsidRPr="000868E4" w:rsidRDefault="0058406F" w:rsidP="0058406F">
      <w:pPr>
        <w:rPr>
          <w:rtl/>
        </w:rPr>
      </w:pPr>
      <w:r w:rsidRPr="000868E4">
        <w:rPr>
          <w:rtl/>
        </w:rPr>
        <w:t>التهمة: اتهمه ابن عدي بالسرقة</w:t>
      </w:r>
      <w:r w:rsidRPr="000868E4">
        <w:rPr>
          <w:rStyle w:val="FootnoteReference"/>
          <w:rtl/>
        </w:rPr>
        <w:footnoteReference w:id="78"/>
      </w:r>
      <w:r w:rsidRPr="000868E4">
        <w:rPr>
          <w:rtl/>
        </w:rPr>
        <w:t>.</w:t>
      </w:r>
    </w:p>
    <w:p w:rsidR="00451E85" w:rsidRPr="000868E4" w:rsidRDefault="00451E85" w:rsidP="0058406F"/>
    <w:p w:rsidR="0058406F" w:rsidRPr="000868E4" w:rsidRDefault="0058406F" w:rsidP="00CE550B">
      <w:pPr>
        <w:pStyle w:val="ListParagraph"/>
        <w:numPr>
          <w:ilvl w:val="0"/>
          <w:numId w:val="1"/>
        </w:numPr>
        <w:rPr>
          <w:rtl/>
        </w:rPr>
      </w:pPr>
      <w:r w:rsidRPr="000868E4">
        <w:rPr>
          <w:rtl/>
        </w:rPr>
        <w:t xml:space="preserve">إسرائيل </w:t>
      </w:r>
      <w:r w:rsidRPr="000868E4">
        <w:rPr>
          <w:rFonts w:hint="eastAsia"/>
          <w:rtl/>
        </w:rPr>
        <w:t>ب</w:t>
      </w:r>
      <w:r w:rsidRPr="000868E4">
        <w:rPr>
          <w:rtl/>
        </w:rPr>
        <w:t>ن يونس بن أبي اسحاق السبيعي الهمداني أبو يوسف الكوفي.</w:t>
      </w:r>
    </w:p>
    <w:p w:rsidR="0058406F" w:rsidRPr="000868E4" w:rsidRDefault="0058406F" w:rsidP="0058406F">
      <w:pPr>
        <w:rPr>
          <w:rtl/>
        </w:rPr>
      </w:pPr>
      <w:r w:rsidRPr="000868E4">
        <w:rPr>
          <w:rFonts w:hint="eastAsia"/>
          <w:rtl/>
        </w:rPr>
        <w:t>شيوخه</w:t>
      </w:r>
      <w:r w:rsidRPr="000868E4">
        <w:rPr>
          <w:rtl/>
        </w:rPr>
        <w:t>: زياد بن علاقة وزيد بن جبير وعاصم بن بهدلة الاحول وسماك ابن حرب والاعمش واسماعيل السدي ومجزأة ابن زاهر ال</w:t>
      </w:r>
      <w:r w:rsidRPr="000868E4">
        <w:rPr>
          <w:rFonts w:hint="eastAsia"/>
          <w:rtl/>
        </w:rPr>
        <w:t>أ</w:t>
      </w:r>
      <w:r w:rsidRPr="000868E4">
        <w:rPr>
          <w:rtl/>
        </w:rPr>
        <w:t>سلمي وهشام بن عروة ويوسف بن أبي بردة</w:t>
      </w:r>
      <w:r w:rsidRPr="000868E4">
        <w:rPr>
          <w:rFonts w:hint="eastAsia"/>
          <w:rtl/>
        </w:rPr>
        <w:t>،</w:t>
      </w:r>
      <w:r w:rsidRPr="000868E4">
        <w:rPr>
          <w:rtl/>
        </w:rPr>
        <w:t xml:space="preserve"> وخلق.</w:t>
      </w:r>
    </w:p>
    <w:p w:rsidR="0058406F" w:rsidRPr="000868E4" w:rsidRDefault="0058406F" w:rsidP="0058406F">
      <w:pPr>
        <w:rPr>
          <w:rtl/>
        </w:rPr>
      </w:pPr>
      <w:r w:rsidRPr="000868E4">
        <w:rPr>
          <w:rFonts w:hint="eastAsia"/>
          <w:rtl/>
        </w:rPr>
        <w:t>الرواة</w:t>
      </w:r>
      <w:r w:rsidRPr="000868E4">
        <w:rPr>
          <w:rtl/>
        </w:rPr>
        <w:t xml:space="preserve"> </w:t>
      </w:r>
      <w:r w:rsidRPr="000868E4">
        <w:rPr>
          <w:rFonts w:hint="eastAsia"/>
          <w:rtl/>
        </w:rPr>
        <w:t>عنه</w:t>
      </w:r>
      <w:r w:rsidRPr="000868E4">
        <w:rPr>
          <w:rtl/>
        </w:rPr>
        <w:t>: ابنه مهدي وأبو أحمد الزبيري والنضر بن شميل وأبو داود وأبو الوليد الطيالسيان وعبد الرزاق ووكيع ويحيى بن آدم ومحمد بن سابق وأبو غسان النهدي وأبو نعيم وعلى بن الجعد وجماعة.</w:t>
      </w:r>
    </w:p>
    <w:p w:rsidR="0058406F" w:rsidRPr="000868E4" w:rsidRDefault="0058406F" w:rsidP="0058406F">
      <w:pPr>
        <w:rPr>
          <w:rtl/>
        </w:rPr>
      </w:pPr>
      <w:r w:rsidRPr="000868E4">
        <w:rPr>
          <w:rtl/>
        </w:rPr>
        <w:t xml:space="preserve">التهمة: </w:t>
      </w:r>
      <w:r w:rsidRPr="000868E4">
        <w:rPr>
          <w:rFonts w:hint="eastAsia"/>
          <w:rtl/>
        </w:rPr>
        <w:t>قال</w:t>
      </w:r>
      <w:r w:rsidRPr="000868E4">
        <w:rPr>
          <w:rtl/>
        </w:rPr>
        <w:t xml:space="preserve"> </w:t>
      </w:r>
      <w:r w:rsidRPr="000868E4">
        <w:rPr>
          <w:rFonts w:hint="eastAsia"/>
          <w:rtl/>
        </w:rPr>
        <w:t>عبد</w:t>
      </w:r>
      <w:r w:rsidRPr="000868E4">
        <w:rPr>
          <w:rtl/>
        </w:rPr>
        <w:t xml:space="preserve"> </w:t>
      </w:r>
      <w:r w:rsidRPr="000868E4">
        <w:rPr>
          <w:rFonts w:hint="eastAsia"/>
          <w:rtl/>
        </w:rPr>
        <w:t>الرحمن</w:t>
      </w:r>
      <w:r w:rsidRPr="000868E4">
        <w:rPr>
          <w:rtl/>
        </w:rPr>
        <w:t xml:space="preserve"> بن مهدي:"</w:t>
      </w:r>
      <w:r w:rsidRPr="000868E4">
        <w:rPr>
          <w:rFonts w:hint="eastAsia"/>
          <w:rtl/>
        </w:rPr>
        <w:t>كان</w:t>
      </w:r>
      <w:r w:rsidRPr="000868E4">
        <w:rPr>
          <w:rtl/>
        </w:rPr>
        <w:t xml:space="preserve"> </w:t>
      </w:r>
      <w:r w:rsidRPr="000868E4">
        <w:rPr>
          <w:rFonts w:hint="eastAsia"/>
          <w:rtl/>
        </w:rPr>
        <w:t>إسرائيل</w:t>
      </w:r>
      <w:r w:rsidRPr="000868E4">
        <w:rPr>
          <w:rtl/>
        </w:rPr>
        <w:t xml:space="preserve"> </w:t>
      </w:r>
      <w:r w:rsidRPr="000868E4">
        <w:rPr>
          <w:rFonts w:hint="eastAsia"/>
          <w:rtl/>
        </w:rPr>
        <w:t>في</w:t>
      </w:r>
      <w:r w:rsidRPr="000868E4">
        <w:rPr>
          <w:rtl/>
        </w:rPr>
        <w:t xml:space="preserve"> </w:t>
      </w:r>
      <w:r w:rsidRPr="000868E4">
        <w:rPr>
          <w:rFonts w:hint="eastAsia"/>
          <w:rtl/>
        </w:rPr>
        <w:t>الحديث</w:t>
      </w:r>
      <w:r w:rsidRPr="000868E4">
        <w:rPr>
          <w:rtl/>
        </w:rPr>
        <w:t xml:space="preserve"> </w:t>
      </w:r>
      <w:r w:rsidRPr="000868E4">
        <w:rPr>
          <w:rFonts w:hint="eastAsia"/>
          <w:rtl/>
        </w:rPr>
        <w:t>لصا</w:t>
      </w:r>
      <w:r w:rsidRPr="000868E4">
        <w:rPr>
          <w:rtl/>
        </w:rPr>
        <w:t xml:space="preserve">". و قد اختلف اتجاه العلماء في توجيه كلمة اللص. </w:t>
      </w:r>
      <w:r w:rsidRPr="000868E4">
        <w:rPr>
          <w:rFonts w:hint="eastAsia"/>
          <w:rtl/>
        </w:rPr>
        <w:t>نقل</w:t>
      </w:r>
      <w:r w:rsidRPr="000868E4">
        <w:rPr>
          <w:rtl/>
        </w:rPr>
        <w:t xml:space="preserve"> الحافظ ابن حجر الكلمة </w:t>
      </w:r>
      <w:r w:rsidRPr="000868E4">
        <w:rPr>
          <w:rFonts w:hint="eastAsia"/>
          <w:rtl/>
        </w:rPr>
        <w:t>عن</w:t>
      </w:r>
      <w:r w:rsidRPr="000868E4">
        <w:rPr>
          <w:rtl/>
        </w:rPr>
        <w:t xml:space="preserve"> عثمان بن محمد بن أبي شيبة عن عبد الرحمن </w:t>
      </w:r>
      <w:r w:rsidRPr="000868E4">
        <w:rPr>
          <w:rFonts w:hint="eastAsia"/>
          <w:rtl/>
        </w:rPr>
        <w:t>بهذا</w:t>
      </w:r>
      <w:r w:rsidRPr="000868E4">
        <w:rPr>
          <w:rtl/>
        </w:rPr>
        <w:t xml:space="preserve"> </w:t>
      </w:r>
      <w:r w:rsidRPr="000868E4">
        <w:rPr>
          <w:rFonts w:hint="eastAsia"/>
          <w:rtl/>
        </w:rPr>
        <w:t>السياق</w:t>
      </w:r>
      <w:r w:rsidRPr="000868E4">
        <w:rPr>
          <w:rtl/>
        </w:rPr>
        <w:t>:"إسرائيل لص</w:t>
      </w:r>
      <w:r w:rsidRPr="000868E4">
        <w:rPr>
          <w:rFonts w:hint="eastAsia"/>
          <w:rtl/>
        </w:rPr>
        <w:t>،</w:t>
      </w:r>
      <w:r w:rsidRPr="000868E4">
        <w:rPr>
          <w:rtl/>
        </w:rPr>
        <w:t xml:space="preserve"> يسرق الحديث!". فهذا تفسير من عثمان لكلام عبد الرحمن</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لكن</w:t>
      </w:r>
      <w:r w:rsidRPr="000868E4">
        <w:rPr>
          <w:rtl/>
        </w:rPr>
        <w:t xml:space="preserve"> </w:t>
      </w:r>
      <w:r w:rsidRPr="000868E4">
        <w:rPr>
          <w:rFonts w:hint="eastAsia"/>
          <w:rtl/>
        </w:rPr>
        <w:t>رأي</w:t>
      </w:r>
      <w:r w:rsidRPr="000868E4">
        <w:rPr>
          <w:rtl/>
        </w:rPr>
        <w:t xml:space="preserve"> </w:t>
      </w:r>
      <w:r w:rsidRPr="000868E4">
        <w:rPr>
          <w:rFonts w:hint="eastAsia"/>
          <w:rtl/>
        </w:rPr>
        <w:t>ابن</w:t>
      </w:r>
      <w:r w:rsidRPr="000868E4">
        <w:rPr>
          <w:rtl/>
        </w:rPr>
        <w:t xml:space="preserve"> </w:t>
      </w:r>
      <w:r w:rsidRPr="000868E4">
        <w:rPr>
          <w:rFonts w:hint="eastAsia"/>
          <w:rtl/>
        </w:rPr>
        <w:t>مهدي</w:t>
      </w:r>
      <w:r w:rsidRPr="000868E4">
        <w:rPr>
          <w:rtl/>
        </w:rPr>
        <w:t xml:space="preserve"> المشهور </w:t>
      </w:r>
      <w:r w:rsidRPr="000868E4">
        <w:rPr>
          <w:rFonts w:hint="eastAsia"/>
          <w:rtl/>
        </w:rPr>
        <w:t>هو</w:t>
      </w:r>
      <w:r w:rsidRPr="000868E4">
        <w:rPr>
          <w:rtl/>
        </w:rPr>
        <w:t xml:space="preserve"> </w:t>
      </w:r>
      <w:r w:rsidRPr="000868E4">
        <w:rPr>
          <w:rFonts w:hint="eastAsia"/>
          <w:rtl/>
        </w:rPr>
        <w:t>توثيقه،</w:t>
      </w:r>
      <w:r w:rsidRPr="000868E4">
        <w:rPr>
          <w:rtl/>
        </w:rPr>
        <w:t xml:space="preserve"> فقد قال "إسرائيل في أبي إسحاق أثبت من شعبة والثوري". </w:t>
      </w:r>
    </w:p>
    <w:p w:rsidR="0058406F" w:rsidRPr="000868E4" w:rsidRDefault="0058406F" w:rsidP="0058406F">
      <w:pPr>
        <w:rPr>
          <w:rtl/>
        </w:rPr>
      </w:pPr>
      <w:r w:rsidRPr="000868E4">
        <w:rPr>
          <w:rtl/>
        </w:rPr>
        <w:lastRenderedPageBreak/>
        <w:t xml:space="preserve">   على أنه قد يوجه </w:t>
      </w:r>
      <w:r w:rsidRPr="000868E4">
        <w:rPr>
          <w:rFonts w:hint="eastAsia"/>
          <w:rtl/>
        </w:rPr>
        <w:t>بأن</w:t>
      </w:r>
      <w:r w:rsidRPr="000868E4">
        <w:rPr>
          <w:rtl/>
        </w:rPr>
        <w:t xml:space="preserve"> تمكنه </w:t>
      </w:r>
      <w:r w:rsidRPr="000868E4">
        <w:rPr>
          <w:rFonts w:hint="eastAsia"/>
          <w:rtl/>
        </w:rPr>
        <w:t>ثباتا</w:t>
      </w:r>
      <w:r w:rsidRPr="000868E4">
        <w:rPr>
          <w:rtl/>
        </w:rPr>
        <w:t xml:space="preserve"> في أبي إسحاق وحده، و انتقاء ذلك في غيره. وقد تكلم في إسرائيل بعض أئمة هذا الفن</w:t>
      </w:r>
      <w:r w:rsidRPr="000868E4">
        <w:rPr>
          <w:rFonts w:hint="eastAsia"/>
          <w:rtl/>
        </w:rPr>
        <w:t>،</w:t>
      </w:r>
      <w:r w:rsidRPr="000868E4">
        <w:rPr>
          <w:rtl/>
        </w:rPr>
        <w:t xml:space="preserve"> </w:t>
      </w:r>
      <w:r w:rsidRPr="000868E4">
        <w:rPr>
          <w:rFonts w:hint="eastAsia"/>
          <w:rtl/>
        </w:rPr>
        <w:t>و</w:t>
      </w:r>
      <w:r w:rsidRPr="000868E4">
        <w:rPr>
          <w:rtl/>
        </w:rPr>
        <w:t xml:space="preserve"> أثبتوا كونه </w:t>
      </w:r>
      <w:r w:rsidRPr="000868E4">
        <w:rPr>
          <w:rFonts w:hint="eastAsia"/>
          <w:rtl/>
        </w:rPr>
        <w:t>ضعيفا؛</w:t>
      </w:r>
      <w:r w:rsidRPr="000868E4">
        <w:rPr>
          <w:rtl/>
        </w:rPr>
        <w:t xml:space="preserve"> منهم علي ابن المديني، وابن حزم وغيرهما.</w:t>
      </w:r>
    </w:p>
    <w:p w:rsidR="0058406F" w:rsidRPr="000868E4" w:rsidRDefault="0058406F" w:rsidP="00B33D9E">
      <w:pPr>
        <w:rPr>
          <w:rtl/>
        </w:rPr>
      </w:pPr>
      <w:r w:rsidRPr="000868E4">
        <w:rPr>
          <w:rtl/>
        </w:rPr>
        <w:t xml:space="preserve">   </w:t>
      </w:r>
      <w:r w:rsidRPr="000868E4">
        <w:rPr>
          <w:rFonts w:hint="eastAsia"/>
          <w:rtl/>
        </w:rPr>
        <w:t>و</w:t>
      </w:r>
      <w:r w:rsidRPr="000868E4">
        <w:rPr>
          <w:rtl/>
        </w:rPr>
        <w:t xml:space="preserve"> في تفسير آخر لتلك الكلمة أ</w:t>
      </w:r>
      <w:r w:rsidRPr="000868E4">
        <w:rPr>
          <w:rFonts w:hint="eastAsia"/>
          <w:rtl/>
        </w:rPr>
        <w:t>ن</w:t>
      </w:r>
      <w:r w:rsidRPr="000868E4">
        <w:rPr>
          <w:rtl/>
        </w:rPr>
        <w:t xml:space="preserve"> </w:t>
      </w:r>
      <w:r w:rsidRPr="000868E4">
        <w:rPr>
          <w:rFonts w:hint="eastAsia"/>
          <w:rtl/>
        </w:rPr>
        <w:t>ابن</w:t>
      </w:r>
      <w:r w:rsidRPr="000868E4">
        <w:rPr>
          <w:rtl/>
        </w:rPr>
        <w:t xml:space="preserve"> </w:t>
      </w:r>
      <w:r w:rsidRPr="000868E4">
        <w:rPr>
          <w:rFonts w:hint="eastAsia"/>
          <w:rtl/>
        </w:rPr>
        <w:t>مهدي</w:t>
      </w:r>
      <w:r w:rsidRPr="000868E4">
        <w:rPr>
          <w:rtl/>
        </w:rPr>
        <w:t xml:space="preserve"> </w:t>
      </w:r>
      <w:r w:rsidRPr="000868E4">
        <w:rPr>
          <w:rFonts w:hint="eastAsia"/>
          <w:rtl/>
        </w:rPr>
        <w:t>يمدح</w:t>
      </w:r>
      <w:r w:rsidRPr="000868E4">
        <w:rPr>
          <w:rtl/>
        </w:rPr>
        <w:t xml:space="preserve"> </w:t>
      </w:r>
      <w:r w:rsidRPr="000868E4">
        <w:rPr>
          <w:rFonts w:hint="eastAsia"/>
          <w:rtl/>
        </w:rPr>
        <w:t>إسرائيل</w:t>
      </w:r>
      <w:r w:rsidRPr="000868E4">
        <w:rPr>
          <w:rtl/>
        </w:rPr>
        <w:t xml:space="preserve">:"يعني إنه يتلقف العلم تلقفا". </w:t>
      </w:r>
      <w:r w:rsidRPr="000868E4">
        <w:rPr>
          <w:rFonts w:hint="eastAsia"/>
          <w:rtl/>
        </w:rPr>
        <w:t>ولعل</w:t>
      </w:r>
      <w:r w:rsidRPr="000868E4">
        <w:rPr>
          <w:rtl/>
        </w:rPr>
        <w:t xml:space="preserve"> هذا التفسير </w:t>
      </w:r>
      <w:r w:rsidRPr="000868E4">
        <w:rPr>
          <w:rFonts w:hint="eastAsia"/>
          <w:rtl/>
        </w:rPr>
        <w:t>أوفق</w:t>
      </w:r>
      <w:r w:rsidRPr="000868E4">
        <w:rPr>
          <w:rtl/>
        </w:rPr>
        <w:t xml:space="preserve"> لما يقوله الحافظ الذهبي:"إسرائيل اعتمده البخاري ومسلم في ال</w:t>
      </w:r>
      <w:r w:rsidRPr="000868E4">
        <w:rPr>
          <w:rFonts w:hint="eastAsia"/>
          <w:rtl/>
        </w:rPr>
        <w:t>أ</w:t>
      </w:r>
      <w:r w:rsidRPr="000868E4">
        <w:rPr>
          <w:rtl/>
        </w:rPr>
        <w:t>صول، وهو في الثبت كالاسطوانة، فلا يلتفت إلى تضعيف من ضعفه"</w:t>
      </w:r>
      <w:r w:rsidRPr="000868E4">
        <w:rPr>
          <w:rStyle w:val="FootnoteReference"/>
          <w:rtl/>
        </w:rPr>
        <w:footnoteReference w:id="79"/>
      </w:r>
      <w:r w:rsidRPr="000868E4">
        <w:rPr>
          <w:rtl/>
        </w:rPr>
        <w:t>.</w:t>
      </w:r>
    </w:p>
    <w:p w:rsidR="0058406F" w:rsidRPr="000868E4" w:rsidRDefault="0058406F" w:rsidP="0058406F"/>
    <w:p w:rsidR="0058406F" w:rsidRPr="000868E4" w:rsidRDefault="0058406F" w:rsidP="00CE550B">
      <w:pPr>
        <w:pStyle w:val="ListParagraph"/>
        <w:numPr>
          <w:ilvl w:val="0"/>
          <w:numId w:val="1"/>
        </w:numPr>
        <w:rPr>
          <w:rtl/>
        </w:rPr>
      </w:pPr>
      <w:r w:rsidRPr="000868E4">
        <w:rPr>
          <w:rtl/>
        </w:rPr>
        <w:t>إسماعيل بن سيف البصري (226ه)</w:t>
      </w:r>
    </w:p>
    <w:p w:rsidR="0058406F" w:rsidRPr="000868E4" w:rsidRDefault="0058406F" w:rsidP="0058406F">
      <w:pPr>
        <w:rPr>
          <w:rtl/>
        </w:rPr>
      </w:pPr>
      <w:r w:rsidRPr="000868E4">
        <w:rPr>
          <w:rtl/>
        </w:rPr>
        <w:t xml:space="preserve">شيوخه: هشام، </w:t>
      </w:r>
      <w:r w:rsidRPr="000868E4">
        <w:rPr>
          <w:rFonts w:hint="eastAsia"/>
          <w:rtl/>
        </w:rPr>
        <w:t>وسليمان</w:t>
      </w:r>
      <w:r w:rsidRPr="000868E4">
        <w:rPr>
          <w:rtl/>
        </w:rPr>
        <w:t xml:space="preserve"> </w:t>
      </w:r>
      <w:r w:rsidRPr="000868E4">
        <w:rPr>
          <w:rFonts w:hint="eastAsia"/>
          <w:rtl/>
        </w:rPr>
        <w:t>بن</w:t>
      </w:r>
      <w:r w:rsidRPr="000868E4">
        <w:rPr>
          <w:rtl/>
        </w:rPr>
        <w:t xml:space="preserve"> </w:t>
      </w:r>
      <w:r w:rsidRPr="000868E4">
        <w:rPr>
          <w:rFonts w:hint="eastAsia"/>
          <w:rtl/>
        </w:rPr>
        <w:t>بلال</w:t>
      </w:r>
      <w:r w:rsidRPr="000868E4">
        <w:rPr>
          <w:rtl/>
        </w:rPr>
        <w:t xml:space="preserve"> وزيد بن عبد الرحمن بن زيد بن اسلم</w:t>
      </w:r>
    </w:p>
    <w:p w:rsidR="0058406F" w:rsidRPr="000868E4" w:rsidRDefault="0058406F" w:rsidP="0058406F">
      <w:pPr>
        <w:rPr>
          <w:rtl/>
        </w:rPr>
      </w:pPr>
      <w:r w:rsidRPr="000868E4">
        <w:rPr>
          <w:rtl/>
        </w:rPr>
        <w:t>الرواة: عمران بن موسى بن مجاشع السختياني</w:t>
      </w:r>
      <w:r w:rsidRPr="000868E4">
        <w:rPr>
          <w:rFonts w:hint="eastAsia"/>
          <w:rtl/>
        </w:rPr>
        <w:t>،</w:t>
      </w:r>
      <w:r w:rsidRPr="000868E4">
        <w:rPr>
          <w:rtl/>
        </w:rPr>
        <w:t xml:space="preserve"> </w:t>
      </w:r>
      <w:r w:rsidRPr="000868E4">
        <w:rPr>
          <w:rFonts w:hint="eastAsia"/>
          <w:rtl/>
        </w:rPr>
        <w:t>ومحمد</w:t>
      </w:r>
      <w:r w:rsidRPr="000868E4">
        <w:rPr>
          <w:rtl/>
        </w:rPr>
        <w:t xml:space="preserve"> </w:t>
      </w:r>
      <w:r w:rsidRPr="000868E4">
        <w:rPr>
          <w:rFonts w:hint="eastAsia"/>
          <w:rtl/>
        </w:rPr>
        <w:t>بن</w:t>
      </w:r>
      <w:r w:rsidRPr="000868E4">
        <w:rPr>
          <w:rtl/>
        </w:rPr>
        <w:t xml:space="preserve"> </w:t>
      </w:r>
      <w:r w:rsidRPr="000868E4">
        <w:rPr>
          <w:rFonts w:hint="eastAsia"/>
          <w:rtl/>
        </w:rPr>
        <w:t>جعفر</w:t>
      </w:r>
      <w:r w:rsidRPr="000868E4">
        <w:rPr>
          <w:rtl/>
        </w:rPr>
        <w:t xml:space="preserve"> </w:t>
      </w:r>
      <w:r w:rsidRPr="000868E4">
        <w:rPr>
          <w:rFonts w:hint="eastAsia"/>
          <w:rtl/>
        </w:rPr>
        <w:t>الإمام،</w:t>
      </w:r>
      <w:r w:rsidRPr="000868E4">
        <w:rPr>
          <w:rtl/>
        </w:rPr>
        <w:t xml:space="preserve"> </w:t>
      </w:r>
      <w:r w:rsidRPr="000868E4">
        <w:rPr>
          <w:rFonts w:hint="eastAsia"/>
          <w:rtl/>
        </w:rPr>
        <w:t>وبهلول</w:t>
      </w:r>
      <w:r w:rsidRPr="000868E4">
        <w:rPr>
          <w:rtl/>
        </w:rPr>
        <w:t xml:space="preserve"> </w:t>
      </w:r>
      <w:r w:rsidRPr="000868E4">
        <w:rPr>
          <w:rFonts w:hint="eastAsia"/>
          <w:rtl/>
        </w:rPr>
        <w:t>بن</w:t>
      </w:r>
      <w:r w:rsidRPr="000868E4">
        <w:rPr>
          <w:rtl/>
        </w:rPr>
        <w:t xml:space="preserve"> </w:t>
      </w:r>
      <w:r w:rsidRPr="000868E4">
        <w:rPr>
          <w:rFonts w:hint="eastAsia"/>
          <w:rtl/>
        </w:rPr>
        <w:t>إسحاق</w:t>
      </w:r>
      <w:r w:rsidRPr="000868E4">
        <w:rPr>
          <w:rtl/>
        </w:rPr>
        <w:t xml:space="preserve"> </w:t>
      </w:r>
      <w:r w:rsidRPr="000868E4">
        <w:rPr>
          <w:rFonts w:hint="eastAsia"/>
          <w:rtl/>
        </w:rPr>
        <w:t>بن</w:t>
      </w:r>
      <w:r w:rsidRPr="000868E4">
        <w:rPr>
          <w:rtl/>
        </w:rPr>
        <w:t xml:space="preserve"> </w:t>
      </w:r>
      <w:r w:rsidRPr="000868E4">
        <w:rPr>
          <w:rFonts w:hint="eastAsia"/>
          <w:rtl/>
        </w:rPr>
        <w:t>بهلول</w:t>
      </w:r>
      <w:r w:rsidRPr="000868E4">
        <w:rPr>
          <w:rtl/>
        </w:rPr>
        <w:t xml:space="preserve"> </w:t>
      </w:r>
      <w:r w:rsidRPr="000868E4">
        <w:rPr>
          <w:rFonts w:hint="eastAsia"/>
          <w:rtl/>
        </w:rPr>
        <w:t>الأنباري</w:t>
      </w:r>
    </w:p>
    <w:p w:rsidR="0058406F" w:rsidRPr="000868E4" w:rsidRDefault="0058406F" w:rsidP="0058406F">
      <w:pPr>
        <w:rPr>
          <w:rtl/>
        </w:rPr>
      </w:pPr>
      <w:r w:rsidRPr="000868E4">
        <w:rPr>
          <w:rtl/>
        </w:rPr>
        <w:t xml:space="preserve">التهمة: </w:t>
      </w:r>
      <w:r w:rsidRPr="000868E4">
        <w:rPr>
          <w:rFonts w:hint="eastAsia"/>
          <w:rtl/>
        </w:rPr>
        <w:t>اتهمه</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 </w:t>
      </w:r>
      <w:r w:rsidRPr="000868E4">
        <w:rPr>
          <w:rFonts w:hint="eastAsia"/>
          <w:rtl/>
        </w:rPr>
        <w:t>بال</w:t>
      </w:r>
      <w:r w:rsidRPr="000868E4">
        <w:rPr>
          <w:rtl/>
        </w:rPr>
        <w:t>سرق</w:t>
      </w:r>
      <w:r w:rsidRPr="000868E4">
        <w:rPr>
          <w:rFonts w:hint="eastAsia"/>
          <w:rtl/>
        </w:rPr>
        <w:t>ة</w:t>
      </w:r>
      <w:r w:rsidRPr="000868E4">
        <w:rPr>
          <w:rStyle w:val="FootnoteReference"/>
          <w:rtl/>
        </w:rPr>
        <w:footnoteReference w:id="80"/>
      </w:r>
      <w:r w:rsidRPr="000868E4">
        <w:rPr>
          <w:rtl/>
        </w:rPr>
        <w:t>.</w:t>
      </w:r>
    </w:p>
    <w:p w:rsidR="0058406F" w:rsidRPr="000868E4" w:rsidRDefault="0058406F" w:rsidP="0058406F">
      <w:pPr>
        <w:rPr>
          <w:rtl/>
        </w:rPr>
      </w:pPr>
    </w:p>
    <w:p w:rsidR="0058406F" w:rsidRPr="000868E4" w:rsidRDefault="0058406F" w:rsidP="00CE550B">
      <w:pPr>
        <w:pStyle w:val="ListParagraph"/>
        <w:numPr>
          <w:ilvl w:val="0"/>
          <w:numId w:val="1"/>
        </w:numPr>
        <w:rPr>
          <w:rtl/>
        </w:rPr>
      </w:pPr>
      <w:r w:rsidRPr="000868E4">
        <w:rPr>
          <w:rFonts w:hint="eastAsia"/>
          <w:rtl/>
        </w:rPr>
        <w:t>إسماعيل</w:t>
      </w:r>
      <w:r w:rsidRPr="000868E4">
        <w:rPr>
          <w:rtl/>
        </w:rPr>
        <w:t xml:space="preserve"> بن داود بن عبد الله بن مخراق المدني </w:t>
      </w:r>
    </w:p>
    <w:p w:rsidR="0058406F" w:rsidRPr="000868E4" w:rsidRDefault="0058406F" w:rsidP="0058406F">
      <w:pPr>
        <w:rPr>
          <w:rtl/>
        </w:rPr>
      </w:pPr>
      <w:r w:rsidRPr="000868E4">
        <w:rPr>
          <w:rtl/>
        </w:rPr>
        <w:t>شيوخه:  مالك بن أنس</w:t>
      </w:r>
      <w:r w:rsidR="00B33D9E" w:rsidRPr="000868E4">
        <w:rPr>
          <w:rFonts w:hint="cs"/>
          <w:rtl/>
        </w:rPr>
        <w:t>،</w:t>
      </w:r>
      <w:r w:rsidRPr="000868E4">
        <w:rPr>
          <w:rtl/>
        </w:rPr>
        <w:t xml:space="preserve"> و</w:t>
      </w:r>
      <w:r w:rsidR="00B33D9E" w:rsidRPr="000868E4">
        <w:rPr>
          <w:rFonts w:hint="cs"/>
          <w:rtl/>
        </w:rPr>
        <w:t xml:space="preserve">شيوخ </w:t>
      </w:r>
      <w:r w:rsidRPr="000868E4">
        <w:rPr>
          <w:rtl/>
        </w:rPr>
        <w:t xml:space="preserve">أهل المدينة </w:t>
      </w:r>
    </w:p>
    <w:p w:rsidR="0058406F" w:rsidRPr="000868E4" w:rsidRDefault="0058406F" w:rsidP="0058406F">
      <w:pPr>
        <w:rPr>
          <w:rtl/>
        </w:rPr>
      </w:pPr>
      <w:r w:rsidRPr="000868E4">
        <w:rPr>
          <w:rtl/>
        </w:rPr>
        <w:t>الرواة: رزق الله بن موسى ونوح بن حبيب القومسى</w:t>
      </w:r>
    </w:p>
    <w:p w:rsidR="0058406F" w:rsidRPr="000868E4" w:rsidRDefault="0058406F" w:rsidP="0058406F">
      <w:pPr>
        <w:rPr>
          <w:rtl/>
        </w:rPr>
      </w:pPr>
      <w:r w:rsidRPr="000868E4">
        <w:rPr>
          <w:rtl/>
        </w:rPr>
        <w:t>التهمة: قال ابن حبان"يسرق الحديث ويسويه "</w:t>
      </w:r>
      <w:r w:rsidRPr="000868E4">
        <w:rPr>
          <w:rStyle w:val="FootnoteReference"/>
          <w:rtl/>
        </w:rPr>
        <w:footnoteReference w:id="81"/>
      </w:r>
      <w:r w:rsidRPr="000868E4">
        <w:rPr>
          <w:rtl/>
        </w:rPr>
        <w:t>.</w:t>
      </w:r>
    </w:p>
    <w:p w:rsidR="0058406F" w:rsidRDefault="0058406F" w:rsidP="0058406F">
      <w:pPr>
        <w:rPr>
          <w:rtl/>
        </w:rPr>
      </w:pPr>
    </w:p>
    <w:p w:rsidR="00B01DE0" w:rsidRPr="000868E4" w:rsidRDefault="00B01DE0" w:rsidP="0058406F">
      <w:pPr>
        <w:rPr>
          <w:rtl/>
        </w:rPr>
      </w:pPr>
    </w:p>
    <w:p w:rsidR="0058406F" w:rsidRPr="000868E4" w:rsidRDefault="0058406F" w:rsidP="00CE550B">
      <w:pPr>
        <w:pStyle w:val="ListParagraph"/>
        <w:numPr>
          <w:ilvl w:val="0"/>
          <w:numId w:val="1"/>
        </w:numPr>
        <w:rPr>
          <w:rtl/>
        </w:rPr>
      </w:pPr>
      <w:r w:rsidRPr="000868E4">
        <w:rPr>
          <w:rtl/>
        </w:rPr>
        <w:lastRenderedPageBreak/>
        <w:t>إسماعيل بن طاهر بن يوسف بن معمر الجوبقي النسفي (448هـ)</w:t>
      </w:r>
    </w:p>
    <w:p w:rsidR="0058406F" w:rsidRPr="000868E4" w:rsidRDefault="0058406F" w:rsidP="0058406F">
      <w:pPr>
        <w:rPr>
          <w:rtl/>
        </w:rPr>
      </w:pPr>
      <w:r w:rsidRPr="000868E4">
        <w:rPr>
          <w:rtl/>
        </w:rPr>
        <w:t>شيوخه: أبو الفضل السليماني وجعفر بن محمد المستغفري وغيرهما.</w:t>
      </w:r>
    </w:p>
    <w:p w:rsidR="0058406F" w:rsidRPr="000868E4" w:rsidRDefault="0058406F" w:rsidP="0058406F">
      <w:pPr>
        <w:rPr>
          <w:rtl/>
        </w:rPr>
      </w:pPr>
      <w:r w:rsidRPr="000868E4">
        <w:rPr>
          <w:rtl/>
        </w:rPr>
        <w:t>الرواة عنه: سمع عبد العزيز النخشب</w:t>
      </w:r>
      <w:r w:rsidRPr="000868E4">
        <w:rPr>
          <w:rFonts w:hint="eastAsia"/>
          <w:rtl/>
        </w:rPr>
        <w:t>ي</w:t>
      </w:r>
    </w:p>
    <w:p w:rsidR="0058406F" w:rsidRPr="000868E4" w:rsidRDefault="0058406F" w:rsidP="0058406F">
      <w:pPr>
        <w:rPr>
          <w:rtl/>
        </w:rPr>
      </w:pPr>
      <w:r w:rsidRPr="000868E4">
        <w:rPr>
          <w:rtl/>
        </w:rPr>
        <w:t xml:space="preserve">التهمة: </w:t>
      </w:r>
      <w:r w:rsidRPr="000868E4">
        <w:rPr>
          <w:rFonts w:hint="eastAsia"/>
          <w:rtl/>
        </w:rPr>
        <w:t>قال</w:t>
      </w:r>
      <w:r w:rsidRPr="000868E4">
        <w:rPr>
          <w:rtl/>
        </w:rPr>
        <w:t xml:space="preserve"> عبد العزيز النخشبي:"كان يسرق كتب الناس، ويقطع ظهور الأجزاء"</w:t>
      </w:r>
      <w:r w:rsidRPr="000868E4">
        <w:rPr>
          <w:rStyle w:val="FootnoteReference"/>
          <w:rtl/>
        </w:rPr>
        <w:footnoteReference w:id="82"/>
      </w:r>
      <w:r w:rsidRPr="000868E4">
        <w:rPr>
          <w:rtl/>
        </w:rPr>
        <w:t>.</w:t>
      </w:r>
    </w:p>
    <w:p w:rsidR="00451E85" w:rsidRPr="000868E4" w:rsidRDefault="00451E85" w:rsidP="0058406F">
      <w:pPr>
        <w:rPr>
          <w:rtl/>
        </w:rPr>
      </w:pPr>
    </w:p>
    <w:p w:rsidR="0058406F" w:rsidRPr="000868E4" w:rsidRDefault="0058406F" w:rsidP="00CE550B">
      <w:pPr>
        <w:pStyle w:val="ListParagraph"/>
        <w:numPr>
          <w:ilvl w:val="0"/>
          <w:numId w:val="1"/>
        </w:numPr>
      </w:pPr>
      <w:r w:rsidRPr="000868E4">
        <w:rPr>
          <w:rtl/>
        </w:rPr>
        <w:t xml:space="preserve">إسماعيل بن </w:t>
      </w:r>
      <w:r w:rsidRPr="000868E4">
        <w:rPr>
          <w:rFonts w:hint="eastAsia"/>
          <w:rtl/>
        </w:rPr>
        <w:t>عبد</w:t>
      </w:r>
      <w:r w:rsidRPr="000868E4">
        <w:rPr>
          <w:rtl/>
        </w:rPr>
        <w:t xml:space="preserve"> الله أبي أويس  ابن أخت مالك بن أنس</w:t>
      </w:r>
    </w:p>
    <w:p w:rsidR="0058406F" w:rsidRPr="000868E4" w:rsidRDefault="0058406F" w:rsidP="0058406F">
      <w:pPr>
        <w:rPr>
          <w:rtl/>
        </w:rPr>
      </w:pPr>
      <w:r w:rsidRPr="000868E4">
        <w:rPr>
          <w:rtl/>
        </w:rPr>
        <w:t>شيوخه: والده: وأخيه أب</w:t>
      </w:r>
      <w:r w:rsidRPr="000868E4">
        <w:rPr>
          <w:rFonts w:hint="eastAsia"/>
          <w:rtl/>
        </w:rPr>
        <w:t>و</w:t>
      </w:r>
      <w:r w:rsidRPr="000868E4">
        <w:rPr>
          <w:rtl/>
        </w:rPr>
        <w:t xml:space="preserve"> بكر وخاله و سلمة بن وردان وابن أبي الزناد وعبد العزيز الماجشون وسليمان ابن بلال و</w:t>
      </w:r>
      <w:r w:rsidRPr="000868E4">
        <w:rPr>
          <w:rFonts w:hint="eastAsia"/>
          <w:rtl/>
        </w:rPr>
        <w:t>إ</w:t>
      </w:r>
      <w:r w:rsidRPr="000868E4">
        <w:rPr>
          <w:rtl/>
        </w:rPr>
        <w:t xml:space="preserve">سماعيل بن </w:t>
      </w:r>
      <w:r w:rsidRPr="000868E4">
        <w:rPr>
          <w:rFonts w:hint="eastAsia"/>
          <w:rtl/>
        </w:rPr>
        <w:t>إ</w:t>
      </w:r>
      <w:r w:rsidRPr="000868E4">
        <w:rPr>
          <w:rtl/>
        </w:rPr>
        <w:t>براهيم بن عقبة وكثير بن عبدالله وغيرهم.</w:t>
      </w:r>
    </w:p>
    <w:p w:rsidR="0058406F" w:rsidRPr="000868E4" w:rsidRDefault="0058406F" w:rsidP="0058406F">
      <w:pPr>
        <w:rPr>
          <w:rtl/>
        </w:rPr>
      </w:pPr>
      <w:r w:rsidRPr="000868E4">
        <w:rPr>
          <w:rFonts w:hint="eastAsia"/>
          <w:rtl/>
        </w:rPr>
        <w:t>الرواه</w:t>
      </w:r>
      <w:r w:rsidRPr="000868E4">
        <w:rPr>
          <w:rtl/>
        </w:rPr>
        <w:t xml:space="preserve"> عنه: البخاري ومسلم وأحمد بن صالح المصري</w:t>
      </w:r>
      <w:r w:rsidRPr="000868E4">
        <w:rPr>
          <w:rFonts w:hint="cs"/>
          <w:rtl/>
        </w:rPr>
        <w:t>،</w:t>
      </w:r>
      <w:r w:rsidRPr="000868E4">
        <w:rPr>
          <w:rtl/>
        </w:rPr>
        <w:t xml:space="preserve"> وأب</w:t>
      </w:r>
      <w:r w:rsidRPr="000868E4">
        <w:rPr>
          <w:rFonts w:hint="cs"/>
          <w:rtl/>
        </w:rPr>
        <w:t>و</w:t>
      </w:r>
      <w:r w:rsidRPr="000868E4">
        <w:rPr>
          <w:rtl/>
        </w:rPr>
        <w:t xml:space="preserve"> خيثمة</w:t>
      </w:r>
      <w:r w:rsidRPr="000868E4">
        <w:rPr>
          <w:rFonts w:hint="cs"/>
          <w:rtl/>
        </w:rPr>
        <w:t>،</w:t>
      </w:r>
      <w:r w:rsidRPr="000868E4">
        <w:rPr>
          <w:rtl/>
        </w:rPr>
        <w:t xml:space="preserve"> والدارم</w:t>
      </w:r>
      <w:r w:rsidRPr="000868E4">
        <w:rPr>
          <w:rFonts w:hint="cs"/>
          <w:rtl/>
        </w:rPr>
        <w:t>ي،</w:t>
      </w:r>
      <w:r w:rsidRPr="000868E4">
        <w:rPr>
          <w:rtl/>
        </w:rPr>
        <w:t xml:space="preserve"> و</w:t>
      </w:r>
      <w:r w:rsidRPr="000868E4">
        <w:rPr>
          <w:rFonts w:hint="eastAsia"/>
          <w:rtl/>
        </w:rPr>
        <w:t>إ</w:t>
      </w:r>
      <w:r w:rsidRPr="000868E4">
        <w:rPr>
          <w:rtl/>
        </w:rPr>
        <w:t xml:space="preserve">سماعيل بن </w:t>
      </w:r>
      <w:r w:rsidRPr="000868E4">
        <w:rPr>
          <w:rFonts w:hint="cs"/>
          <w:rtl/>
        </w:rPr>
        <w:t>إ</w:t>
      </w:r>
      <w:r w:rsidRPr="000868E4">
        <w:rPr>
          <w:rtl/>
        </w:rPr>
        <w:t>سحاق القاضي</w:t>
      </w:r>
      <w:r w:rsidRPr="000868E4">
        <w:rPr>
          <w:rFonts w:hint="cs"/>
          <w:rtl/>
        </w:rPr>
        <w:t>،</w:t>
      </w:r>
      <w:r w:rsidRPr="000868E4">
        <w:rPr>
          <w:rtl/>
        </w:rPr>
        <w:t xml:space="preserve"> وأبو حاتم</w:t>
      </w:r>
      <w:r w:rsidRPr="000868E4">
        <w:rPr>
          <w:rFonts w:hint="cs"/>
          <w:rtl/>
        </w:rPr>
        <w:t>،</w:t>
      </w:r>
      <w:r w:rsidRPr="000868E4">
        <w:rPr>
          <w:rtl/>
        </w:rPr>
        <w:t xml:space="preserve"> وقتيبة</w:t>
      </w:r>
      <w:r w:rsidRPr="000868E4">
        <w:rPr>
          <w:rFonts w:hint="cs"/>
          <w:rtl/>
        </w:rPr>
        <w:t>،</w:t>
      </w:r>
      <w:r w:rsidRPr="000868E4">
        <w:rPr>
          <w:rtl/>
        </w:rPr>
        <w:t xml:space="preserve"> ونصر بن علي الجهضمي</w:t>
      </w:r>
      <w:r w:rsidRPr="000868E4">
        <w:rPr>
          <w:rFonts w:hint="cs"/>
          <w:rtl/>
        </w:rPr>
        <w:t>،</w:t>
      </w:r>
      <w:r w:rsidRPr="000868E4">
        <w:rPr>
          <w:rtl/>
        </w:rPr>
        <w:t xml:space="preserve"> والحارث ابن أبي أسامة</w:t>
      </w:r>
      <w:r w:rsidRPr="000868E4">
        <w:rPr>
          <w:rFonts w:hint="cs"/>
          <w:rtl/>
        </w:rPr>
        <w:t>،</w:t>
      </w:r>
      <w:r w:rsidRPr="000868E4">
        <w:rPr>
          <w:rtl/>
        </w:rPr>
        <w:t xml:space="preserve"> وخلق.</w:t>
      </w:r>
    </w:p>
    <w:p w:rsidR="0058406F" w:rsidRPr="000868E4" w:rsidRDefault="0058406F" w:rsidP="0058406F">
      <w:pPr>
        <w:rPr>
          <w:rtl/>
        </w:rPr>
      </w:pPr>
      <w:r w:rsidRPr="000868E4">
        <w:rPr>
          <w:rtl/>
        </w:rPr>
        <w:t>التهمة: واختلف فيه قول بن معين فقال مرة لا بأس به. وقال مرة ضعيف</w:t>
      </w:r>
      <w:r w:rsidRPr="000868E4">
        <w:rPr>
          <w:rFonts w:hint="eastAsia"/>
          <w:rtl/>
        </w:rPr>
        <w:t>،</w:t>
      </w:r>
      <w:r w:rsidRPr="000868E4">
        <w:rPr>
          <w:rtl/>
        </w:rPr>
        <w:t xml:space="preserve"> </w:t>
      </w:r>
      <w:r w:rsidRPr="000868E4">
        <w:rPr>
          <w:rFonts w:hint="eastAsia"/>
          <w:rtl/>
        </w:rPr>
        <w:t>و</w:t>
      </w:r>
      <w:r w:rsidRPr="000868E4">
        <w:rPr>
          <w:rtl/>
        </w:rPr>
        <w:t xml:space="preserve"> قال مرة أخرى:"مخلط يكذب ليس بشئ"، </w:t>
      </w:r>
      <w:r w:rsidRPr="000868E4">
        <w:rPr>
          <w:rFonts w:hint="eastAsia"/>
          <w:rtl/>
        </w:rPr>
        <w:t>و</w:t>
      </w:r>
      <w:r w:rsidRPr="000868E4">
        <w:rPr>
          <w:rtl/>
        </w:rPr>
        <w:t xml:space="preserve">مرة أخرى قال"يسرق الحديث". و لفظه:"ابن أبي أويس وأبوه يسرقان الحديث". </w:t>
      </w:r>
      <w:r w:rsidRPr="000868E4">
        <w:rPr>
          <w:rFonts w:hint="eastAsia"/>
          <w:rtl/>
        </w:rPr>
        <w:t>وقال</w:t>
      </w:r>
      <w:r w:rsidRPr="000868E4">
        <w:rPr>
          <w:rtl/>
        </w:rPr>
        <w:t xml:space="preserve"> أحمد:"لا بأس به". وقال معاوية بن صالح عنه هو وأبوه ضعيفان". </w:t>
      </w:r>
      <w:r w:rsidRPr="000868E4">
        <w:rPr>
          <w:rFonts w:hint="eastAsia"/>
          <w:rtl/>
        </w:rPr>
        <w:t>ضعفه</w:t>
      </w:r>
      <w:r w:rsidRPr="000868E4">
        <w:rPr>
          <w:rtl/>
        </w:rPr>
        <w:t xml:space="preserve"> بالإطلاق </w:t>
      </w:r>
      <w:r w:rsidRPr="000868E4">
        <w:rPr>
          <w:rFonts w:hint="eastAsia"/>
          <w:rtl/>
        </w:rPr>
        <w:t>كذلك</w:t>
      </w:r>
      <w:r w:rsidRPr="000868E4">
        <w:rPr>
          <w:rtl/>
        </w:rPr>
        <w:t xml:space="preserve"> </w:t>
      </w:r>
      <w:r w:rsidRPr="000868E4">
        <w:rPr>
          <w:rFonts w:hint="eastAsia"/>
          <w:rtl/>
        </w:rPr>
        <w:t>النسائي</w:t>
      </w:r>
      <w:r w:rsidRPr="000868E4">
        <w:rPr>
          <w:rtl/>
        </w:rPr>
        <w:t xml:space="preserve"> حيث قال:"ضعيف"، وقال في موضع آخر:"غير ثقة". </w:t>
      </w:r>
      <w:r w:rsidRPr="000868E4">
        <w:rPr>
          <w:rFonts w:hint="eastAsia"/>
          <w:rtl/>
        </w:rPr>
        <w:t>و</w:t>
      </w:r>
      <w:r w:rsidRPr="000868E4">
        <w:rPr>
          <w:rtl/>
        </w:rPr>
        <w:t xml:space="preserve"> هو من رجال الصحيحين. وقال ابن أبي خيثمة:"صدوق ضعيف العقل ليس بذاك- يعني </w:t>
      </w:r>
      <w:r w:rsidRPr="000868E4">
        <w:rPr>
          <w:rFonts w:hint="eastAsia"/>
          <w:rtl/>
        </w:rPr>
        <w:t>أ</w:t>
      </w:r>
      <w:r w:rsidRPr="000868E4">
        <w:rPr>
          <w:rtl/>
        </w:rPr>
        <w:t>نه لا يحسن الحديث ولا يعرف أن يؤديه أو يقرأ من غير كتابه". وقال أبو حاتم محله الصدق وكان مغفلا".</w:t>
      </w:r>
    </w:p>
    <w:p w:rsidR="00930769" w:rsidRPr="000868E4" w:rsidRDefault="0058406F" w:rsidP="0058406F">
      <w:pPr>
        <w:rPr>
          <w:rtl/>
        </w:rPr>
      </w:pPr>
      <w:r w:rsidRPr="000868E4">
        <w:rPr>
          <w:rtl/>
        </w:rPr>
        <w:t xml:space="preserve">  ي</w:t>
      </w:r>
      <w:r w:rsidRPr="000868E4">
        <w:rPr>
          <w:rFonts w:hint="eastAsia"/>
          <w:rtl/>
        </w:rPr>
        <w:t>تحصل</w:t>
      </w:r>
      <w:r w:rsidRPr="000868E4">
        <w:rPr>
          <w:rtl/>
        </w:rPr>
        <w:t xml:space="preserve"> من هذا أن هذا الرجل صدوق، غير أن غفلته أوقعته فيما لا يحمد. </w:t>
      </w:r>
      <w:r w:rsidRPr="000868E4">
        <w:rPr>
          <w:rFonts w:hint="eastAsia"/>
          <w:rtl/>
        </w:rPr>
        <w:t>و</w:t>
      </w:r>
      <w:r w:rsidRPr="000868E4">
        <w:rPr>
          <w:rtl/>
        </w:rPr>
        <w:t xml:space="preserve"> لكن رواية الصحيحين ثابتة، فقد انتقى من حديث الصحيح ما لم تصبه الغفلة. </w:t>
      </w:r>
      <w:r w:rsidRPr="000868E4">
        <w:rPr>
          <w:rFonts w:hint="eastAsia"/>
          <w:rtl/>
        </w:rPr>
        <w:t>قال</w:t>
      </w:r>
      <w:r w:rsidRPr="000868E4">
        <w:rPr>
          <w:rtl/>
        </w:rPr>
        <w:t xml:space="preserve"> </w:t>
      </w:r>
      <w:r w:rsidRPr="000868E4">
        <w:rPr>
          <w:rFonts w:hint="eastAsia"/>
          <w:rtl/>
        </w:rPr>
        <w:t>الحافظ</w:t>
      </w:r>
      <w:r w:rsidRPr="000868E4">
        <w:rPr>
          <w:rtl/>
        </w:rPr>
        <w:t xml:space="preserve"> </w:t>
      </w:r>
      <w:r w:rsidRPr="000868E4">
        <w:rPr>
          <w:rFonts w:hint="eastAsia"/>
          <w:rtl/>
        </w:rPr>
        <w:t>ابن</w:t>
      </w:r>
      <w:r w:rsidRPr="000868E4">
        <w:rPr>
          <w:rtl/>
        </w:rPr>
        <w:t xml:space="preserve"> </w:t>
      </w:r>
      <w:r w:rsidRPr="000868E4">
        <w:rPr>
          <w:rFonts w:hint="eastAsia"/>
          <w:rtl/>
        </w:rPr>
        <w:t>حجر</w:t>
      </w:r>
      <w:r w:rsidRPr="000868E4">
        <w:rPr>
          <w:rtl/>
        </w:rPr>
        <w:t>:"روينا في مناقب البخاري بسند صحيح أن إسماعيل أخرج له أصوله</w:t>
      </w:r>
      <w:r w:rsidRPr="000868E4">
        <w:rPr>
          <w:rFonts w:hint="eastAsia"/>
          <w:rtl/>
        </w:rPr>
        <w:t>،</w:t>
      </w:r>
      <w:r w:rsidRPr="000868E4">
        <w:rPr>
          <w:rtl/>
        </w:rPr>
        <w:t xml:space="preserve"> وأذن له أن ينتقي منها</w:t>
      </w:r>
      <w:r w:rsidRPr="000868E4">
        <w:rPr>
          <w:rFonts w:hint="eastAsia"/>
          <w:rtl/>
        </w:rPr>
        <w:t>،</w:t>
      </w:r>
      <w:r w:rsidRPr="000868E4">
        <w:rPr>
          <w:rtl/>
        </w:rPr>
        <w:t xml:space="preserve"> وأن يعلم له على ما يحدث به ليحدث به</w:t>
      </w:r>
      <w:r w:rsidRPr="000868E4">
        <w:rPr>
          <w:rFonts w:hint="eastAsia"/>
          <w:rtl/>
        </w:rPr>
        <w:t>،</w:t>
      </w:r>
      <w:r w:rsidRPr="000868E4">
        <w:rPr>
          <w:rtl/>
        </w:rPr>
        <w:t xml:space="preserve"> ويعرض عما سواه</w:t>
      </w:r>
      <w:r w:rsidRPr="000868E4">
        <w:rPr>
          <w:rFonts w:hint="eastAsia"/>
          <w:rtl/>
        </w:rPr>
        <w:t>،</w:t>
      </w:r>
      <w:r w:rsidRPr="000868E4">
        <w:rPr>
          <w:rtl/>
        </w:rPr>
        <w:t xml:space="preserve"> وهو مشعر بأن ما أخرجه البخاري عنه هو </w:t>
      </w:r>
      <w:r w:rsidRPr="000868E4">
        <w:rPr>
          <w:rtl/>
        </w:rPr>
        <w:lastRenderedPageBreak/>
        <w:t>من صحيح حديثه</w:t>
      </w:r>
      <w:r w:rsidRPr="000868E4">
        <w:rPr>
          <w:rFonts w:hint="eastAsia"/>
          <w:rtl/>
        </w:rPr>
        <w:t>،</w:t>
      </w:r>
      <w:r w:rsidRPr="000868E4">
        <w:rPr>
          <w:rtl/>
        </w:rPr>
        <w:t xml:space="preserve"> لأنه كتب من أصوله</w:t>
      </w:r>
      <w:r w:rsidRPr="000868E4">
        <w:rPr>
          <w:rFonts w:hint="eastAsia"/>
          <w:rtl/>
        </w:rPr>
        <w:t>،</w:t>
      </w:r>
      <w:r w:rsidRPr="000868E4">
        <w:rPr>
          <w:rtl/>
        </w:rPr>
        <w:t xml:space="preserve"> وعلى هذا لا يحتج بشئ من حديثه غير ما في الصحيح</w:t>
      </w:r>
      <w:r w:rsidRPr="000868E4">
        <w:rPr>
          <w:rFonts w:hint="eastAsia"/>
          <w:rtl/>
        </w:rPr>
        <w:t>،</w:t>
      </w:r>
      <w:r w:rsidRPr="000868E4">
        <w:rPr>
          <w:rtl/>
        </w:rPr>
        <w:t xml:space="preserve"> من أجل ما قدح فيه النسائي وغيره</w:t>
      </w:r>
      <w:r w:rsidRPr="000868E4">
        <w:rPr>
          <w:rFonts w:hint="eastAsia"/>
          <w:rtl/>
        </w:rPr>
        <w:t>،</w:t>
      </w:r>
      <w:r w:rsidRPr="000868E4">
        <w:rPr>
          <w:rtl/>
        </w:rPr>
        <w:t xml:space="preserve"> إلا أن شاركه فيه غيره</w:t>
      </w:r>
      <w:r w:rsidRPr="000868E4">
        <w:rPr>
          <w:rFonts w:hint="eastAsia"/>
          <w:rtl/>
        </w:rPr>
        <w:t>،</w:t>
      </w:r>
      <w:r w:rsidRPr="000868E4">
        <w:rPr>
          <w:rtl/>
        </w:rPr>
        <w:t xml:space="preserve"> فيعتبر فيه</w:t>
      </w:r>
      <w:r w:rsidR="00D11C92" w:rsidRPr="000868E4">
        <w:rPr>
          <w:rtl/>
        </w:rPr>
        <w:t>"</w:t>
      </w:r>
      <w:r w:rsidR="00D11C92" w:rsidRPr="000868E4">
        <w:rPr>
          <w:rStyle w:val="FootnoteReference"/>
          <w:rtl/>
        </w:rPr>
        <w:footnoteReference w:id="83"/>
      </w:r>
      <w:r w:rsidR="00D11C92" w:rsidRPr="000868E4">
        <w:rPr>
          <w:rtl/>
        </w:rPr>
        <w:t>.</w:t>
      </w:r>
    </w:p>
    <w:p w:rsidR="00D11C92" w:rsidRPr="000868E4" w:rsidRDefault="00D11C92" w:rsidP="00D11C92">
      <w:pPr>
        <w:rPr>
          <w:rtl/>
        </w:rPr>
      </w:pPr>
    </w:p>
    <w:p w:rsidR="00D11C92" w:rsidRPr="000868E4" w:rsidRDefault="00451E85" w:rsidP="00CE550B">
      <w:pPr>
        <w:pStyle w:val="ListParagraph"/>
        <w:numPr>
          <w:ilvl w:val="0"/>
          <w:numId w:val="1"/>
        </w:numPr>
        <w:rPr>
          <w:rtl/>
        </w:rPr>
      </w:pPr>
      <w:r w:rsidRPr="000868E4">
        <w:rPr>
          <w:rFonts w:hint="cs"/>
          <w:rtl/>
        </w:rPr>
        <w:t xml:space="preserve"> </w:t>
      </w:r>
      <w:r w:rsidR="00D11C92" w:rsidRPr="000868E4">
        <w:rPr>
          <w:rtl/>
        </w:rPr>
        <w:t xml:space="preserve">إسماعيل بن محمد بن يوسف </w:t>
      </w:r>
      <w:r w:rsidR="00D11C92" w:rsidRPr="000868E4">
        <w:rPr>
          <w:rFonts w:hint="eastAsia"/>
          <w:rtl/>
        </w:rPr>
        <w:t>الثقفي</w:t>
      </w:r>
      <w:r w:rsidR="00D11C92" w:rsidRPr="000868E4">
        <w:rPr>
          <w:rtl/>
        </w:rPr>
        <w:t xml:space="preserve"> أبو هارون الفلسطيني</w:t>
      </w:r>
    </w:p>
    <w:p w:rsidR="00D11C92" w:rsidRPr="000868E4" w:rsidRDefault="00D11C92" w:rsidP="00D11C92">
      <w:pPr>
        <w:rPr>
          <w:rtl/>
        </w:rPr>
      </w:pPr>
      <w:r w:rsidRPr="000868E4">
        <w:rPr>
          <w:rtl/>
        </w:rPr>
        <w:t>شيوخه: عمر بن زهير بن محمد وأبى عبيد القاسم بن سلام</w:t>
      </w:r>
      <w:r w:rsidRPr="000868E4">
        <w:rPr>
          <w:rFonts w:hint="eastAsia"/>
          <w:rtl/>
        </w:rPr>
        <w:t>،</w:t>
      </w:r>
      <w:r w:rsidRPr="000868E4">
        <w:rPr>
          <w:rtl/>
        </w:rPr>
        <w:t xml:space="preserve"> وسليمان بن عمران ال</w:t>
      </w:r>
      <w:r w:rsidRPr="000868E4">
        <w:rPr>
          <w:rFonts w:hint="eastAsia"/>
          <w:rtl/>
        </w:rPr>
        <w:t>إ</w:t>
      </w:r>
      <w:r w:rsidRPr="000868E4">
        <w:rPr>
          <w:rtl/>
        </w:rPr>
        <w:t>سكندرانى</w:t>
      </w:r>
      <w:r w:rsidRPr="000868E4">
        <w:rPr>
          <w:rFonts w:hint="eastAsia"/>
          <w:rtl/>
        </w:rPr>
        <w:t>،</w:t>
      </w:r>
      <w:r w:rsidRPr="000868E4">
        <w:rPr>
          <w:rtl/>
        </w:rPr>
        <w:t xml:space="preserve"> </w:t>
      </w:r>
      <w:r w:rsidRPr="000868E4">
        <w:rPr>
          <w:rFonts w:hint="eastAsia"/>
          <w:rtl/>
        </w:rPr>
        <w:t>و</w:t>
      </w:r>
      <w:r w:rsidRPr="000868E4">
        <w:rPr>
          <w:rtl/>
        </w:rPr>
        <w:t>المعلى بن الوليد القعقاعى</w:t>
      </w:r>
      <w:r w:rsidRPr="000868E4">
        <w:rPr>
          <w:rFonts w:hint="eastAsia"/>
          <w:rtl/>
        </w:rPr>
        <w:t>،</w:t>
      </w:r>
      <w:r w:rsidRPr="000868E4">
        <w:rPr>
          <w:rtl/>
        </w:rPr>
        <w:t xml:space="preserve"> و زكريا بن نافع الارسوفى.</w:t>
      </w:r>
    </w:p>
    <w:p w:rsidR="00D11C92" w:rsidRPr="000868E4" w:rsidRDefault="00D11C92" w:rsidP="00D11C92">
      <w:pPr>
        <w:rPr>
          <w:rtl/>
        </w:rPr>
      </w:pPr>
      <w:r w:rsidRPr="000868E4">
        <w:rPr>
          <w:rtl/>
        </w:rPr>
        <w:t>الرواة عنه: الحسين بن إسحاق ال</w:t>
      </w:r>
      <w:r w:rsidRPr="000868E4">
        <w:rPr>
          <w:rFonts w:hint="eastAsia"/>
          <w:rtl/>
        </w:rPr>
        <w:t>أ</w:t>
      </w:r>
      <w:r w:rsidRPr="000868E4">
        <w:rPr>
          <w:rtl/>
        </w:rPr>
        <w:t xml:space="preserve">صبهاني </w:t>
      </w:r>
    </w:p>
    <w:p w:rsidR="00D11C92" w:rsidRPr="000868E4" w:rsidRDefault="00D11C92" w:rsidP="00D11C92">
      <w:pPr>
        <w:rPr>
          <w:rtl/>
        </w:rPr>
      </w:pPr>
      <w:r w:rsidRPr="000868E4">
        <w:rPr>
          <w:rtl/>
        </w:rPr>
        <w:t>التهمة: قال ابن حبان:"ممن يقلب ال</w:t>
      </w:r>
      <w:r w:rsidRPr="000868E4">
        <w:rPr>
          <w:rFonts w:hint="eastAsia"/>
          <w:rtl/>
        </w:rPr>
        <w:t>أ</w:t>
      </w:r>
      <w:r w:rsidRPr="000868E4">
        <w:rPr>
          <w:rtl/>
        </w:rPr>
        <w:t>سانيد، ويسرق الحديث"</w:t>
      </w:r>
      <w:r w:rsidRPr="000868E4">
        <w:rPr>
          <w:rStyle w:val="FootnoteReference"/>
          <w:rtl/>
        </w:rPr>
        <w:footnoteReference w:id="84"/>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 xml:space="preserve">أسيد بن زيد </w:t>
      </w:r>
      <w:r w:rsidRPr="000868E4">
        <w:rPr>
          <w:rFonts w:hint="eastAsia"/>
          <w:rtl/>
        </w:rPr>
        <w:t>الجمّال</w:t>
      </w:r>
      <w:r w:rsidRPr="000868E4">
        <w:rPr>
          <w:rtl/>
        </w:rPr>
        <w:t xml:space="preserve"> أبو محمد</w:t>
      </w:r>
    </w:p>
    <w:p w:rsidR="00D11C92" w:rsidRPr="000868E4" w:rsidRDefault="00D11C92" w:rsidP="00D11C92">
      <w:pPr>
        <w:rPr>
          <w:rtl/>
        </w:rPr>
      </w:pPr>
      <w:r w:rsidRPr="000868E4">
        <w:rPr>
          <w:rtl/>
        </w:rPr>
        <w:t xml:space="preserve">شيوخه: </w:t>
      </w:r>
      <w:r w:rsidRPr="000868E4">
        <w:rPr>
          <w:rFonts w:hint="eastAsia"/>
          <w:rtl/>
        </w:rPr>
        <w:t>شريك،</w:t>
      </w:r>
      <w:r w:rsidRPr="000868E4">
        <w:rPr>
          <w:rtl/>
        </w:rPr>
        <w:t xml:space="preserve"> </w:t>
      </w:r>
      <w:r w:rsidRPr="000868E4">
        <w:rPr>
          <w:rFonts w:hint="eastAsia"/>
          <w:rtl/>
        </w:rPr>
        <w:t>و</w:t>
      </w:r>
      <w:r w:rsidRPr="000868E4">
        <w:rPr>
          <w:rtl/>
        </w:rPr>
        <w:t xml:space="preserve"> </w:t>
      </w:r>
      <w:r w:rsidRPr="000868E4">
        <w:rPr>
          <w:rFonts w:hint="eastAsia"/>
          <w:rtl/>
        </w:rPr>
        <w:t>الليث</w:t>
      </w:r>
      <w:r w:rsidRPr="000868E4">
        <w:rPr>
          <w:rtl/>
        </w:rPr>
        <w:t xml:space="preserve"> </w:t>
      </w:r>
      <w:r w:rsidRPr="000868E4">
        <w:rPr>
          <w:rFonts w:hint="eastAsia"/>
          <w:rtl/>
        </w:rPr>
        <w:t>بن</w:t>
      </w:r>
      <w:r w:rsidRPr="000868E4">
        <w:rPr>
          <w:rtl/>
        </w:rPr>
        <w:t xml:space="preserve"> </w:t>
      </w:r>
      <w:r w:rsidRPr="000868E4">
        <w:rPr>
          <w:rFonts w:hint="eastAsia"/>
          <w:rtl/>
        </w:rPr>
        <w:t>سعد</w:t>
      </w:r>
    </w:p>
    <w:p w:rsidR="00D11C92" w:rsidRPr="000868E4" w:rsidRDefault="00D11C92" w:rsidP="00D11C92">
      <w:pPr>
        <w:rPr>
          <w:rtl/>
        </w:rPr>
      </w:pPr>
      <w:r w:rsidRPr="000868E4">
        <w:rPr>
          <w:rtl/>
        </w:rPr>
        <w:t>الرواة عنه:</w:t>
      </w:r>
      <w:r w:rsidRPr="000868E4">
        <w:rPr>
          <w:rFonts w:hint="eastAsia"/>
          <w:rtl/>
        </w:rPr>
        <w:t>عمر</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الشطوي</w:t>
      </w:r>
    </w:p>
    <w:p w:rsidR="00D11C92" w:rsidRPr="000868E4" w:rsidRDefault="00D11C92" w:rsidP="00D11C92">
      <w:pPr>
        <w:rPr>
          <w:rtl/>
        </w:rPr>
      </w:pPr>
      <w:r w:rsidRPr="000868E4">
        <w:rPr>
          <w:rtl/>
        </w:rPr>
        <w:t>التهمة: قال ابن حبان:"يسرق الحديث</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يحدث</w:t>
      </w:r>
      <w:r w:rsidRPr="000868E4">
        <w:rPr>
          <w:rtl/>
        </w:rPr>
        <w:t xml:space="preserve"> </w:t>
      </w:r>
      <w:r w:rsidRPr="000868E4">
        <w:rPr>
          <w:rFonts w:hint="eastAsia"/>
          <w:rtl/>
        </w:rPr>
        <w:t>به</w:t>
      </w:r>
      <w:r w:rsidRPr="000868E4">
        <w:rPr>
          <w:rtl/>
        </w:rPr>
        <w:t>"</w:t>
      </w:r>
      <w:r w:rsidRPr="000868E4">
        <w:rPr>
          <w:rStyle w:val="FootnoteReference"/>
          <w:rtl/>
        </w:rPr>
        <w:footnoteReference w:id="85"/>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أصرم بن حوشب الهمذانى الخراساني</w:t>
      </w:r>
    </w:p>
    <w:p w:rsidR="00D11C92" w:rsidRPr="000868E4" w:rsidRDefault="00D11C92" w:rsidP="00D11C92">
      <w:pPr>
        <w:rPr>
          <w:rtl/>
        </w:rPr>
      </w:pPr>
      <w:r w:rsidRPr="000868E4">
        <w:rPr>
          <w:rtl/>
        </w:rPr>
        <w:t>شيوخه: زياد بن سعد وهشام بن عروة ومحمد ابن يونس الحارثي و أبو سنان</w:t>
      </w:r>
    </w:p>
    <w:p w:rsidR="00D11C92" w:rsidRPr="000868E4" w:rsidRDefault="00D11C92" w:rsidP="002F73DF">
      <w:pPr>
        <w:rPr>
          <w:rtl/>
        </w:rPr>
      </w:pPr>
      <w:r w:rsidRPr="000868E4">
        <w:rPr>
          <w:rtl/>
        </w:rPr>
        <w:t>الرواة عنه: أبو موسى الأنصاري</w:t>
      </w:r>
      <w:r w:rsidR="002F73DF" w:rsidRPr="000868E4">
        <w:rPr>
          <w:rFonts w:hint="cs"/>
          <w:rtl/>
        </w:rPr>
        <w:t>،</w:t>
      </w:r>
      <w:r w:rsidRPr="000868E4">
        <w:rPr>
          <w:rtl/>
        </w:rPr>
        <w:t xml:space="preserve"> وأبو الأشعث</w:t>
      </w:r>
      <w:r w:rsidR="002F73DF" w:rsidRPr="000868E4">
        <w:rPr>
          <w:rFonts w:hint="cs"/>
          <w:rtl/>
        </w:rPr>
        <w:t>،</w:t>
      </w:r>
      <w:r w:rsidRPr="000868E4">
        <w:rPr>
          <w:rtl/>
        </w:rPr>
        <w:t xml:space="preserve"> </w:t>
      </w:r>
      <w:r w:rsidRPr="000868E4">
        <w:rPr>
          <w:rFonts w:hint="eastAsia"/>
          <w:rtl/>
        </w:rPr>
        <w:t>و</w:t>
      </w:r>
      <w:r w:rsidRPr="000868E4">
        <w:rPr>
          <w:rtl/>
        </w:rPr>
        <w:t>محمد بن يحيى الأزدي</w:t>
      </w:r>
      <w:r w:rsidR="002F73DF" w:rsidRPr="000868E4">
        <w:rPr>
          <w:rFonts w:hint="cs"/>
          <w:rtl/>
        </w:rPr>
        <w:t>،</w:t>
      </w:r>
      <w:r w:rsidRPr="000868E4">
        <w:rPr>
          <w:rtl/>
        </w:rPr>
        <w:t xml:space="preserve"> </w:t>
      </w:r>
      <w:r w:rsidRPr="000868E4">
        <w:rPr>
          <w:rFonts w:hint="eastAsia"/>
          <w:rtl/>
        </w:rPr>
        <w:t>ومحمد</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المجيد</w:t>
      </w:r>
      <w:r w:rsidRPr="000868E4">
        <w:rPr>
          <w:rtl/>
        </w:rPr>
        <w:t xml:space="preserve"> </w:t>
      </w:r>
      <w:r w:rsidRPr="000868E4">
        <w:rPr>
          <w:rFonts w:hint="eastAsia"/>
          <w:rtl/>
        </w:rPr>
        <w:t>التميمي</w:t>
      </w:r>
      <w:r w:rsidRPr="000868E4">
        <w:rPr>
          <w:rtl/>
        </w:rPr>
        <w:t>.</w:t>
      </w:r>
    </w:p>
    <w:p w:rsidR="00D11C92" w:rsidRPr="000868E4" w:rsidRDefault="00D11C92" w:rsidP="00D11C92">
      <w:pPr>
        <w:rPr>
          <w:rtl/>
        </w:rPr>
      </w:pPr>
      <w:r w:rsidRPr="000868E4">
        <w:rPr>
          <w:rtl/>
        </w:rPr>
        <w:t>التهمة: اتهمه ابن عدي بالسرقة</w:t>
      </w:r>
      <w:r w:rsidRPr="000868E4">
        <w:rPr>
          <w:rStyle w:val="FootnoteReference"/>
          <w:rtl/>
        </w:rPr>
        <w:footnoteReference w:id="86"/>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إقبال</w:t>
      </w:r>
      <w:r w:rsidRPr="000868E4">
        <w:rPr>
          <w:rtl/>
        </w:rPr>
        <w:t xml:space="preserve"> </w:t>
      </w:r>
      <w:r w:rsidRPr="000868E4">
        <w:rPr>
          <w:rFonts w:hint="eastAsia"/>
          <w:rtl/>
        </w:rPr>
        <w:t>بن</w:t>
      </w:r>
      <w:r w:rsidRPr="000868E4">
        <w:rPr>
          <w:rtl/>
        </w:rPr>
        <w:t xml:space="preserve"> </w:t>
      </w:r>
      <w:r w:rsidRPr="000868E4">
        <w:rPr>
          <w:rFonts w:hint="eastAsia"/>
          <w:rtl/>
        </w:rPr>
        <w:t>المبارك</w:t>
      </w:r>
      <w:r w:rsidRPr="000868E4">
        <w:rPr>
          <w:rtl/>
        </w:rPr>
        <w:t xml:space="preserve"> </w:t>
      </w:r>
      <w:r w:rsidRPr="000868E4">
        <w:rPr>
          <w:rFonts w:hint="eastAsia"/>
          <w:rtl/>
        </w:rPr>
        <w:t>العكبري</w:t>
      </w:r>
      <w:r w:rsidRPr="000868E4">
        <w:rPr>
          <w:rtl/>
        </w:rPr>
        <w:t xml:space="preserve"> </w:t>
      </w:r>
      <w:r w:rsidRPr="000868E4">
        <w:rPr>
          <w:rFonts w:hint="eastAsia"/>
          <w:rtl/>
        </w:rPr>
        <w:t>الواسطي</w:t>
      </w:r>
      <w:r w:rsidRPr="000868E4">
        <w:rPr>
          <w:rtl/>
        </w:rPr>
        <w:t xml:space="preserve"> (587ه)</w:t>
      </w:r>
    </w:p>
    <w:p w:rsidR="00D11C92" w:rsidRPr="000868E4" w:rsidRDefault="00D11C92" w:rsidP="00D11C92">
      <w:pPr>
        <w:rPr>
          <w:rtl/>
        </w:rPr>
      </w:pPr>
      <w:r w:rsidRPr="000868E4">
        <w:rPr>
          <w:rFonts w:hint="eastAsia"/>
          <w:rtl/>
        </w:rPr>
        <w:t>شيوخه</w:t>
      </w:r>
      <w:r w:rsidRPr="000868E4">
        <w:rPr>
          <w:rtl/>
        </w:rPr>
        <w:t>: أب</w:t>
      </w:r>
      <w:r w:rsidRPr="000868E4">
        <w:rPr>
          <w:rFonts w:hint="eastAsia"/>
          <w:rtl/>
        </w:rPr>
        <w:t>و</w:t>
      </w:r>
      <w:r w:rsidRPr="000868E4">
        <w:rPr>
          <w:rtl/>
        </w:rPr>
        <w:t xml:space="preserve"> القاسم بن بشران، وأب</w:t>
      </w:r>
      <w:r w:rsidRPr="000868E4">
        <w:rPr>
          <w:rFonts w:hint="eastAsia"/>
          <w:rtl/>
        </w:rPr>
        <w:t>و</w:t>
      </w:r>
      <w:r w:rsidRPr="000868E4">
        <w:rPr>
          <w:rtl/>
        </w:rPr>
        <w:t xml:space="preserve"> على الفارقى</w:t>
      </w:r>
    </w:p>
    <w:p w:rsidR="00D11C92" w:rsidRPr="000868E4" w:rsidRDefault="00D11C92" w:rsidP="00D11C92">
      <w:pPr>
        <w:rPr>
          <w:rtl/>
        </w:rPr>
      </w:pPr>
      <w:r w:rsidRPr="000868E4">
        <w:rPr>
          <w:rFonts w:hint="eastAsia"/>
          <w:rtl/>
        </w:rPr>
        <w:t>الرواة</w:t>
      </w:r>
      <w:r w:rsidRPr="000868E4">
        <w:rPr>
          <w:rtl/>
        </w:rPr>
        <w:t xml:space="preserve"> عنه: </w:t>
      </w:r>
      <w:r w:rsidR="00B33D9E" w:rsidRPr="000868E4">
        <w:rPr>
          <w:rFonts w:hint="cs"/>
          <w:rtl/>
        </w:rPr>
        <w:t>ابن النجار</w:t>
      </w:r>
    </w:p>
    <w:p w:rsidR="00D11C92" w:rsidRPr="000868E4" w:rsidRDefault="00D11C92" w:rsidP="00D11C92">
      <w:pPr>
        <w:rPr>
          <w:rtl/>
        </w:rPr>
      </w:pPr>
      <w:r w:rsidRPr="000868E4">
        <w:rPr>
          <w:rFonts w:hint="eastAsia"/>
          <w:rtl/>
        </w:rPr>
        <w:t>التهمة</w:t>
      </w:r>
      <w:r w:rsidRPr="000868E4">
        <w:rPr>
          <w:rtl/>
        </w:rPr>
        <w:t>:</w:t>
      </w:r>
      <w:r w:rsidRPr="000868E4">
        <w:rPr>
          <w:rFonts w:hint="cs"/>
          <w:rtl/>
        </w:rPr>
        <w:t xml:space="preserve"> </w:t>
      </w:r>
      <w:r w:rsidRPr="000868E4">
        <w:rPr>
          <w:rFonts w:hint="eastAsia"/>
          <w:rtl/>
        </w:rPr>
        <w:t>قال</w:t>
      </w:r>
      <w:r w:rsidRPr="000868E4">
        <w:rPr>
          <w:rtl/>
        </w:rPr>
        <w:t xml:space="preserve"> </w:t>
      </w:r>
      <w:r w:rsidRPr="000868E4">
        <w:rPr>
          <w:rFonts w:hint="eastAsia"/>
          <w:rtl/>
        </w:rPr>
        <w:t>الدبيثي</w:t>
      </w:r>
      <w:r w:rsidRPr="000868E4">
        <w:rPr>
          <w:rtl/>
        </w:rPr>
        <w:t xml:space="preserve">:"ألحق </w:t>
      </w:r>
      <w:r w:rsidRPr="000868E4">
        <w:rPr>
          <w:rFonts w:hint="eastAsia"/>
          <w:rtl/>
        </w:rPr>
        <w:t>اسمه</w:t>
      </w:r>
      <w:r w:rsidRPr="000868E4">
        <w:rPr>
          <w:rtl/>
        </w:rPr>
        <w:t xml:space="preserve"> </w:t>
      </w:r>
      <w:r w:rsidRPr="000868E4">
        <w:rPr>
          <w:rFonts w:hint="eastAsia"/>
          <w:rtl/>
        </w:rPr>
        <w:t>في</w:t>
      </w:r>
      <w:r w:rsidRPr="000868E4">
        <w:rPr>
          <w:rtl/>
        </w:rPr>
        <w:t xml:space="preserve"> </w:t>
      </w:r>
      <w:r w:rsidRPr="000868E4">
        <w:rPr>
          <w:rFonts w:hint="eastAsia"/>
          <w:rtl/>
        </w:rPr>
        <w:t>طباق</w:t>
      </w:r>
      <w:r w:rsidRPr="000868E4">
        <w:rPr>
          <w:rtl/>
        </w:rPr>
        <w:t xml:space="preserve">". </w:t>
      </w:r>
      <w:r w:rsidRPr="000868E4">
        <w:rPr>
          <w:rFonts w:hint="eastAsia"/>
          <w:rtl/>
        </w:rPr>
        <w:t>وقال</w:t>
      </w:r>
      <w:r w:rsidRPr="000868E4">
        <w:rPr>
          <w:rtl/>
        </w:rPr>
        <w:t xml:space="preserve"> </w:t>
      </w:r>
      <w:r w:rsidRPr="000868E4">
        <w:rPr>
          <w:rFonts w:hint="eastAsia"/>
          <w:rtl/>
        </w:rPr>
        <w:t>ابن</w:t>
      </w:r>
      <w:r w:rsidRPr="000868E4">
        <w:rPr>
          <w:rtl/>
        </w:rPr>
        <w:t xml:space="preserve"> </w:t>
      </w:r>
      <w:r w:rsidRPr="000868E4">
        <w:rPr>
          <w:rFonts w:hint="eastAsia"/>
          <w:rtl/>
        </w:rPr>
        <w:t>النجار</w:t>
      </w:r>
      <w:r w:rsidRPr="000868E4">
        <w:rPr>
          <w:rtl/>
        </w:rPr>
        <w:t xml:space="preserve">:"خلط </w:t>
      </w:r>
      <w:r w:rsidRPr="000868E4">
        <w:rPr>
          <w:rFonts w:hint="eastAsia"/>
          <w:rtl/>
        </w:rPr>
        <w:t>في</w:t>
      </w:r>
      <w:r w:rsidRPr="000868E4">
        <w:rPr>
          <w:rtl/>
        </w:rPr>
        <w:t xml:space="preserve"> </w:t>
      </w:r>
      <w:r w:rsidRPr="000868E4">
        <w:rPr>
          <w:rFonts w:hint="eastAsia"/>
          <w:rtl/>
        </w:rPr>
        <w:t>سماعه،</w:t>
      </w:r>
      <w:r w:rsidRPr="000868E4">
        <w:rPr>
          <w:rtl/>
        </w:rPr>
        <w:t xml:space="preserve"> </w:t>
      </w:r>
      <w:r w:rsidRPr="000868E4">
        <w:rPr>
          <w:rFonts w:hint="eastAsia"/>
          <w:rtl/>
        </w:rPr>
        <w:t>وادعى</w:t>
      </w:r>
      <w:r w:rsidRPr="000868E4">
        <w:rPr>
          <w:rtl/>
        </w:rPr>
        <w:t xml:space="preserve"> </w:t>
      </w:r>
      <w:r w:rsidRPr="000868E4">
        <w:rPr>
          <w:rFonts w:hint="eastAsia"/>
          <w:rtl/>
        </w:rPr>
        <w:t>الرواية</w:t>
      </w:r>
      <w:r w:rsidRPr="000868E4">
        <w:rPr>
          <w:rtl/>
        </w:rPr>
        <w:t xml:space="preserve"> </w:t>
      </w:r>
      <w:r w:rsidRPr="000868E4">
        <w:rPr>
          <w:rFonts w:hint="eastAsia"/>
          <w:rtl/>
        </w:rPr>
        <w:t>عن</w:t>
      </w:r>
      <w:r w:rsidRPr="000868E4">
        <w:rPr>
          <w:rtl/>
        </w:rPr>
        <w:t xml:space="preserve"> </w:t>
      </w:r>
      <w:r w:rsidRPr="000868E4">
        <w:rPr>
          <w:rFonts w:hint="eastAsia"/>
          <w:rtl/>
        </w:rPr>
        <w:t>قو</w:t>
      </w:r>
      <w:r w:rsidRPr="000868E4">
        <w:rPr>
          <w:rtl/>
        </w:rPr>
        <w:t xml:space="preserve"> </w:t>
      </w:r>
      <w:r w:rsidRPr="000868E4">
        <w:rPr>
          <w:rFonts w:hint="eastAsia"/>
          <w:rtl/>
        </w:rPr>
        <w:t>جهولين</w:t>
      </w:r>
      <w:r w:rsidRPr="000868E4">
        <w:rPr>
          <w:rtl/>
        </w:rPr>
        <w:t xml:space="preserve">. </w:t>
      </w:r>
      <w:r w:rsidRPr="000868E4">
        <w:rPr>
          <w:rFonts w:hint="eastAsia"/>
          <w:rtl/>
        </w:rPr>
        <w:t>و</w:t>
      </w:r>
      <w:r w:rsidRPr="000868E4">
        <w:rPr>
          <w:rtl/>
        </w:rPr>
        <w:t xml:space="preserve"> </w:t>
      </w:r>
      <w:r w:rsidRPr="000868E4">
        <w:rPr>
          <w:rFonts w:hint="eastAsia"/>
          <w:rtl/>
        </w:rPr>
        <w:t>قد</w:t>
      </w:r>
      <w:r w:rsidRPr="000868E4">
        <w:rPr>
          <w:rtl/>
        </w:rPr>
        <w:t xml:space="preserve"> </w:t>
      </w:r>
      <w:r w:rsidRPr="000868E4">
        <w:rPr>
          <w:rFonts w:hint="eastAsia"/>
          <w:rtl/>
        </w:rPr>
        <w:t>كان</w:t>
      </w:r>
      <w:r w:rsidRPr="000868E4">
        <w:rPr>
          <w:rtl/>
        </w:rPr>
        <w:t xml:space="preserve"> </w:t>
      </w:r>
      <w:r w:rsidRPr="000868E4">
        <w:rPr>
          <w:rFonts w:hint="eastAsia"/>
          <w:rtl/>
        </w:rPr>
        <w:t>له</w:t>
      </w:r>
      <w:r w:rsidRPr="000868E4">
        <w:rPr>
          <w:rtl/>
        </w:rPr>
        <w:t xml:space="preserve"> </w:t>
      </w:r>
      <w:r w:rsidRPr="000868E4">
        <w:rPr>
          <w:rFonts w:hint="eastAsia"/>
          <w:rtl/>
        </w:rPr>
        <w:t>سماع</w:t>
      </w:r>
      <w:r w:rsidRPr="000868E4">
        <w:rPr>
          <w:rtl/>
        </w:rPr>
        <w:t xml:space="preserve"> </w:t>
      </w:r>
      <w:r w:rsidRPr="000868E4">
        <w:rPr>
          <w:rFonts w:hint="eastAsia"/>
          <w:rtl/>
        </w:rPr>
        <w:t>صحيح</w:t>
      </w:r>
      <w:r w:rsidRPr="000868E4">
        <w:rPr>
          <w:rtl/>
        </w:rPr>
        <w:t xml:space="preserve"> </w:t>
      </w:r>
      <w:r w:rsidRPr="000868E4">
        <w:rPr>
          <w:rFonts w:hint="eastAsia"/>
          <w:rtl/>
        </w:rPr>
        <w:t>لو</w:t>
      </w:r>
      <w:r w:rsidRPr="000868E4">
        <w:rPr>
          <w:rtl/>
        </w:rPr>
        <w:t xml:space="preserve"> </w:t>
      </w:r>
      <w:r w:rsidRPr="000868E4">
        <w:rPr>
          <w:rFonts w:hint="eastAsia"/>
          <w:rtl/>
        </w:rPr>
        <w:t>اقتصر</w:t>
      </w:r>
      <w:r w:rsidRPr="000868E4">
        <w:rPr>
          <w:rtl/>
        </w:rPr>
        <w:t xml:space="preserve"> </w:t>
      </w:r>
      <w:r w:rsidRPr="000868E4">
        <w:rPr>
          <w:rFonts w:hint="eastAsia"/>
          <w:rtl/>
        </w:rPr>
        <w:t>عليه</w:t>
      </w:r>
      <w:r w:rsidRPr="000868E4">
        <w:rPr>
          <w:rtl/>
        </w:rPr>
        <w:t xml:space="preserve"> </w:t>
      </w:r>
      <w:r w:rsidRPr="000868E4">
        <w:rPr>
          <w:rFonts w:hint="eastAsia"/>
          <w:rtl/>
        </w:rPr>
        <w:t>لكفاه</w:t>
      </w:r>
      <w:r w:rsidRPr="000868E4">
        <w:rPr>
          <w:rtl/>
        </w:rPr>
        <w:t>"</w:t>
      </w:r>
      <w:r w:rsidRPr="000868E4">
        <w:rPr>
          <w:rStyle w:val="FootnoteReference"/>
          <w:rtl/>
        </w:rPr>
        <w:footnoteReference w:id="87"/>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أيوب بن سويد الرملي أبو مسعود السيباني.</w:t>
      </w:r>
    </w:p>
    <w:p w:rsidR="00D11C92" w:rsidRPr="000868E4" w:rsidRDefault="00D11C92" w:rsidP="00D11C92">
      <w:pPr>
        <w:rPr>
          <w:rtl/>
        </w:rPr>
      </w:pPr>
      <w:r w:rsidRPr="000868E4">
        <w:rPr>
          <w:rtl/>
        </w:rPr>
        <w:t>شيوخه: روى عن الأوزاعي، ومالك، والثوري، وابن جريج، ويحيى بن عمر، والسيباني، والمثنى ابن الصباح، وأسامة بن زيد، ويونس بن يزيد، عبد الرحمن بن يزيد بن جابر، وغيرهم.</w:t>
      </w:r>
    </w:p>
    <w:p w:rsidR="00D11C92" w:rsidRPr="000868E4" w:rsidRDefault="00D11C92" w:rsidP="00D11C92">
      <w:pPr>
        <w:rPr>
          <w:rtl/>
        </w:rPr>
      </w:pPr>
      <w:r w:rsidRPr="000868E4">
        <w:rPr>
          <w:rtl/>
        </w:rPr>
        <w:t>الرواة عنه: وعنه بقية وهو أكبر منه ودحيم والشافعي وابن السرح ويونس بن عبد ال</w:t>
      </w:r>
      <w:r w:rsidRPr="000868E4">
        <w:rPr>
          <w:rFonts w:hint="eastAsia"/>
          <w:rtl/>
        </w:rPr>
        <w:t>أ</w:t>
      </w:r>
      <w:r w:rsidRPr="000868E4">
        <w:rPr>
          <w:rtl/>
        </w:rPr>
        <w:t>على و</w:t>
      </w:r>
      <w:r w:rsidRPr="000868E4">
        <w:rPr>
          <w:rFonts w:hint="eastAsia"/>
          <w:rtl/>
        </w:rPr>
        <w:t>إ</w:t>
      </w:r>
      <w:r w:rsidRPr="000868E4">
        <w:rPr>
          <w:rtl/>
        </w:rPr>
        <w:t xml:space="preserve">براهيم بن محمد بن يوسف الفريابي والربيع المرادي ومحمد ابن </w:t>
      </w:r>
      <w:r w:rsidRPr="000868E4">
        <w:rPr>
          <w:rFonts w:hint="eastAsia"/>
          <w:rtl/>
        </w:rPr>
        <w:t>أ</w:t>
      </w:r>
      <w:r w:rsidRPr="000868E4">
        <w:rPr>
          <w:rtl/>
        </w:rPr>
        <w:t xml:space="preserve">بان البلخي وابنه محمد بن </w:t>
      </w:r>
      <w:r w:rsidRPr="000868E4">
        <w:rPr>
          <w:rFonts w:hint="eastAsia"/>
          <w:rtl/>
        </w:rPr>
        <w:t>أ</w:t>
      </w:r>
      <w:r w:rsidRPr="000868E4">
        <w:rPr>
          <w:rtl/>
        </w:rPr>
        <w:t>يوب ومحمد بن عبدالله بن عبد الحكم وبحر ابن نصر وغيرهم.</w:t>
      </w:r>
    </w:p>
    <w:p w:rsidR="00D11C92" w:rsidRPr="000868E4" w:rsidRDefault="00D11C92" w:rsidP="00D11C92">
      <w:r w:rsidRPr="000868E4">
        <w:rPr>
          <w:rtl/>
        </w:rPr>
        <w:t>التهمة: قال ابن معين</w:t>
      </w:r>
      <w:r w:rsidRPr="000868E4">
        <w:rPr>
          <w:rFonts w:hint="cs"/>
          <w:rtl/>
        </w:rPr>
        <w:t>:</w:t>
      </w:r>
      <w:r w:rsidRPr="000868E4">
        <w:rPr>
          <w:rtl/>
        </w:rPr>
        <w:t>"ليس بشئ يسرق الحديث"، وقال:"كان يدعى أحاديث الناس". وتسامح فيه الحافظ و قال"صدق يخطئ"، و لو بناه على قول الإمام أحمد:"ضعيف". حدث عنه ابن المبارك بأحاديث، ثم ترك حديثه. وقال البخاري: "يتكلمون فيه"، وقال النسائي:"ليس ثقة". وقال أبو حاتم:" لين الحديث"، وقال ابن حبان في الثقات:"كان ردي الحفظ يخطئ يتقى حديثه من رواية ابنه محمد بن أيوب عنه"</w:t>
      </w:r>
      <w:r w:rsidRPr="000868E4">
        <w:rPr>
          <w:rStyle w:val="FootnoteReference"/>
          <w:rtl/>
        </w:rPr>
        <w:footnoteReference w:id="88"/>
      </w:r>
      <w:r w:rsidRPr="000868E4">
        <w:rPr>
          <w:rtl/>
        </w:rPr>
        <w:t>.</w:t>
      </w:r>
    </w:p>
    <w:p w:rsidR="00D11C92" w:rsidRPr="000868E4" w:rsidRDefault="00D11C92" w:rsidP="00D11C92">
      <w:pPr>
        <w:jc w:val="center"/>
        <w:rPr>
          <w:rtl/>
        </w:rPr>
      </w:pPr>
      <w:r w:rsidRPr="000868E4">
        <w:rPr>
          <w:rtl/>
        </w:rPr>
        <w:br w:type="page"/>
      </w:r>
      <w:r w:rsidRPr="000868E4">
        <w:rPr>
          <w:sz w:val="50"/>
          <w:szCs w:val="50"/>
          <w:rtl/>
        </w:rPr>
        <w:lastRenderedPageBreak/>
        <w:t>حرف الباء</w:t>
      </w:r>
    </w:p>
    <w:p w:rsidR="00D11C92" w:rsidRPr="000868E4" w:rsidRDefault="00D11C92" w:rsidP="00D11C92">
      <w:pPr>
        <w:rPr>
          <w:rtl/>
        </w:rPr>
      </w:pPr>
      <w:r w:rsidRPr="000868E4">
        <w:rPr>
          <w:rtl/>
        </w:rPr>
        <w:t xml:space="preserve"> </w:t>
      </w:r>
    </w:p>
    <w:p w:rsidR="00D11C92" w:rsidRPr="000868E4" w:rsidRDefault="00D11C92" w:rsidP="00CE550B">
      <w:pPr>
        <w:pStyle w:val="ListParagraph"/>
        <w:numPr>
          <w:ilvl w:val="0"/>
          <w:numId w:val="1"/>
        </w:numPr>
      </w:pPr>
      <w:r w:rsidRPr="000868E4">
        <w:rPr>
          <w:rFonts w:hint="eastAsia"/>
          <w:rtl/>
        </w:rPr>
        <w:t>باذام</w:t>
      </w:r>
      <w:r w:rsidRPr="000868E4">
        <w:rPr>
          <w:rtl/>
        </w:rPr>
        <w:t xml:space="preserve"> </w:t>
      </w:r>
      <w:r w:rsidRPr="000868E4">
        <w:rPr>
          <w:rFonts w:hint="eastAsia"/>
          <w:rtl/>
        </w:rPr>
        <w:t>أبو</w:t>
      </w:r>
      <w:r w:rsidRPr="000868E4">
        <w:rPr>
          <w:rtl/>
        </w:rPr>
        <w:t xml:space="preserve"> </w:t>
      </w:r>
      <w:r w:rsidRPr="000868E4">
        <w:rPr>
          <w:rFonts w:hint="eastAsia"/>
          <w:rtl/>
        </w:rPr>
        <w:t>صالح</w:t>
      </w:r>
      <w:r w:rsidRPr="000868E4">
        <w:rPr>
          <w:rtl/>
        </w:rPr>
        <w:t xml:space="preserve"> </w:t>
      </w:r>
      <w:r w:rsidRPr="000868E4">
        <w:rPr>
          <w:rFonts w:hint="eastAsia"/>
          <w:rtl/>
        </w:rPr>
        <w:t>مولى</w:t>
      </w:r>
      <w:r w:rsidRPr="000868E4">
        <w:rPr>
          <w:rtl/>
        </w:rPr>
        <w:t xml:space="preserve"> </w:t>
      </w:r>
      <w:r w:rsidRPr="000868E4">
        <w:rPr>
          <w:rFonts w:hint="eastAsia"/>
          <w:rtl/>
        </w:rPr>
        <w:t>أم</w:t>
      </w:r>
      <w:r w:rsidRPr="000868E4">
        <w:rPr>
          <w:rtl/>
        </w:rPr>
        <w:t xml:space="preserve"> </w:t>
      </w:r>
      <w:r w:rsidRPr="000868E4">
        <w:rPr>
          <w:rFonts w:hint="eastAsia"/>
          <w:rtl/>
        </w:rPr>
        <w:t>هانئ</w:t>
      </w:r>
      <w:r w:rsidRPr="000868E4">
        <w:rPr>
          <w:rtl/>
        </w:rPr>
        <w:t xml:space="preserve"> </w:t>
      </w:r>
      <w:r w:rsidRPr="000868E4">
        <w:rPr>
          <w:rFonts w:hint="eastAsia"/>
          <w:rtl/>
        </w:rPr>
        <w:t>بنت</w:t>
      </w:r>
      <w:r w:rsidRPr="000868E4">
        <w:rPr>
          <w:rtl/>
        </w:rPr>
        <w:t xml:space="preserve"> </w:t>
      </w:r>
      <w:r w:rsidRPr="000868E4">
        <w:rPr>
          <w:rFonts w:hint="eastAsia"/>
          <w:rtl/>
        </w:rPr>
        <w:t>أبي</w:t>
      </w:r>
      <w:r w:rsidRPr="000868E4">
        <w:rPr>
          <w:rtl/>
        </w:rPr>
        <w:t xml:space="preserve"> </w:t>
      </w:r>
      <w:r w:rsidRPr="000868E4">
        <w:rPr>
          <w:rFonts w:hint="eastAsia"/>
          <w:rtl/>
        </w:rPr>
        <w:t>طالب</w:t>
      </w:r>
    </w:p>
    <w:p w:rsidR="00D11C92" w:rsidRPr="000868E4" w:rsidRDefault="00D11C92" w:rsidP="00D11C92">
      <w:pPr>
        <w:rPr>
          <w:rtl/>
        </w:rPr>
      </w:pPr>
      <w:r w:rsidRPr="000868E4">
        <w:rPr>
          <w:rFonts w:hint="eastAsia"/>
          <w:rtl/>
        </w:rPr>
        <w:t>شيوخه</w:t>
      </w:r>
      <w:r w:rsidRPr="000868E4">
        <w:rPr>
          <w:rtl/>
        </w:rPr>
        <w:t>: مولاته أم هانئ، وأخيها على، وأبى هريرة</w:t>
      </w:r>
      <w:r w:rsidRPr="000868E4">
        <w:rPr>
          <w:rFonts w:hint="eastAsia"/>
          <w:rtl/>
        </w:rPr>
        <w:t>،</w:t>
      </w:r>
      <w:r w:rsidRPr="000868E4">
        <w:rPr>
          <w:rtl/>
        </w:rPr>
        <w:t xml:space="preserve"> و قنبر</w:t>
      </w:r>
    </w:p>
    <w:p w:rsidR="00D11C92" w:rsidRPr="000868E4" w:rsidRDefault="00D11C92" w:rsidP="00D11C92">
      <w:pPr>
        <w:jc w:val="left"/>
        <w:rPr>
          <w:rtl/>
        </w:rPr>
      </w:pPr>
      <w:r w:rsidRPr="000868E4">
        <w:rPr>
          <w:rFonts w:hint="eastAsia"/>
          <w:rtl/>
        </w:rPr>
        <w:t>الرواة</w:t>
      </w:r>
      <w:r w:rsidRPr="000868E4">
        <w:rPr>
          <w:rtl/>
        </w:rPr>
        <w:t xml:space="preserve"> عنه: </w:t>
      </w:r>
      <w:r w:rsidRPr="000868E4">
        <w:rPr>
          <w:rFonts w:hint="eastAsia"/>
          <w:rtl/>
        </w:rPr>
        <w:t>ا</w:t>
      </w:r>
      <w:r w:rsidRPr="000868E4">
        <w:rPr>
          <w:rtl/>
        </w:rPr>
        <w:t>بن ناجية</w:t>
      </w:r>
      <w:r w:rsidRPr="000868E4">
        <w:rPr>
          <w:rFonts w:hint="eastAsia"/>
          <w:rtl/>
        </w:rPr>
        <w:t>،</w:t>
      </w:r>
      <w:r w:rsidRPr="000868E4">
        <w:rPr>
          <w:rtl/>
        </w:rPr>
        <w:t xml:space="preserve"> </w:t>
      </w:r>
      <w:r w:rsidRPr="000868E4">
        <w:rPr>
          <w:rFonts w:hint="eastAsia"/>
          <w:rtl/>
        </w:rPr>
        <w:t>و</w:t>
      </w:r>
      <w:r w:rsidRPr="000868E4">
        <w:rPr>
          <w:rtl/>
        </w:rPr>
        <w:t>الأعمش</w:t>
      </w:r>
      <w:r w:rsidRPr="000868E4">
        <w:rPr>
          <w:rFonts w:hint="eastAsia"/>
          <w:rtl/>
        </w:rPr>
        <w:t>،</w:t>
      </w:r>
      <w:r w:rsidRPr="000868E4">
        <w:rPr>
          <w:rtl/>
        </w:rPr>
        <w:t xml:space="preserve"> و</w:t>
      </w:r>
      <w:r w:rsidRPr="000868E4">
        <w:rPr>
          <w:rFonts w:hint="cs"/>
          <w:rtl/>
        </w:rPr>
        <w:t xml:space="preserve"> </w:t>
      </w:r>
      <w:r w:rsidRPr="000868E4">
        <w:rPr>
          <w:rtl/>
        </w:rPr>
        <w:t>مالك بن مغول، و سفيان الثوري، وابن أخته عمار بن محمد.</w:t>
      </w:r>
    </w:p>
    <w:p w:rsidR="00D11C92" w:rsidRPr="000868E4" w:rsidRDefault="00D11C92" w:rsidP="00D11C92">
      <w:pPr>
        <w:rPr>
          <w:rtl/>
        </w:rPr>
      </w:pPr>
      <w:r w:rsidRPr="000868E4">
        <w:rPr>
          <w:rFonts w:hint="eastAsia"/>
          <w:rtl/>
        </w:rPr>
        <w:t>التهمة</w:t>
      </w:r>
      <w:r w:rsidRPr="000868E4">
        <w:rPr>
          <w:rtl/>
        </w:rPr>
        <w:t>:</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حبان</w:t>
      </w:r>
      <w:r w:rsidRPr="000868E4">
        <w:rPr>
          <w:rtl/>
        </w:rPr>
        <w:t xml:space="preserve">:"و </w:t>
      </w:r>
      <w:r w:rsidRPr="000868E4">
        <w:rPr>
          <w:rFonts w:hint="eastAsia"/>
          <w:rtl/>
        </w:rPr>
        <w:t>منهم</w:t>
      </w:r>
      <w:r w:rsidRPr="000868E4">
        <w:rPr>
          <w:rtl/>
        </w:rPr>
        <w:t xml:space="preserve"> </w:t>
      </w:r>
      <w:r w:rsidRPr="000868E4">
        <w:rPr>
          <w:rFonts w:hint="eastAsia"/>
          <w:rtl/>
        </w:rPr>
        <w:t>من</w:t>
      </w:r>
      <w:r w:rsidRPr="000868E4">
        <w:rPr>
          <w:rtl/>
        </w:rPr>
        <w:t xml:space="preserve"> </w:t>
      </w:r>
      <w:r w:rsidRPr="000868E4">
        <w:rPr>
          <w:rFonts w:hint="eastAsia"/>
          <w:rtl/>
        </w:rPr>
        <w:t>كان</w:t>
      </w:r>
      <w:r w:rsidRPr="000868E4">
        <w:rPr>
          <w:rtl/>
        </w:rPr>
        <w:t xml:space="preserve"> </w:t>
      </w:r>
      <w:r w:rsidRPr="000868E4">
        <w:rPr>
          <w:rFonts w:hint="eastAsia"/>
          <w:rtl/>
        </w:rPr>
        <w:t>يحدث</w:t>
      </w:r>
      <w:r w:rsidRPr="000868E4">
        <w:rPr>
          <w:rtl/>
        </w:rPr>
        <w:t xml:space="preserve"> </w:t>
      </w:r>
      <w:r w:rsidRPr="000868E4">
        <w:rPr>
          <w:rFonts w:hint="eastAsia"/>
          <w:rtl/>
        </w:rPr>
        <w:t>عن</w:t>
      </w:r>
      <w:r w:rsidRPr="000868E4">
        <w:rPr>
          <w:rtl/>
        </w:rPr>
        <w:t xml:space="preserve"> </w:t>
      </w:r>
      <w:r w:rsidRPr="000868E4">
        <w:rPr>
          <w:rFonts w:hint="eastAsia"/>
          <w:rtl/>
        </w:rPr>
        <w:t>شيوخ</w:t>
      </w:r>
      <w:r w:rsidRPr="000868E4">
        <w:rPr>
          <w:rtl/>
        </w:rPr>
        <w:t xml:space="preserve"> لم يرهم بكتب صحلح فالكتب في نفسها صحيحة، إلا أن سماعه عن أولئك الشيوخ لم يكن، و لا رآهم كأبي صالح صاحب الكلبي، و الكلبي و ذويهم"</w:t>
      </w:r>
      <w:r w:rsidRPr="000868E4">
        <w:rPr>
          <w:rStyle w:val="FootnoteReference"/>
          <w:rtl/>
        </w:rPr>
        <w:footnoteReference w:id="89"/>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بقاء</w:t>
      </w:r>
      <w:r w:rsidRPr="000868E4">
        <w:rPr>
          <w:rtl/>
        </w:rPr>
        <w:t xml:space="preserve"> بن </w:t>
      </w:r>
      <w:r w:rsidRPr="000868E4">
        <w:rPr>
          <w:rFonts w:hint="eastAsia"/>
          <w:rtl/>
        </w:rPr>
        <w:t>أبي</w:t>
      </w:r>
      <w:r w:rsidRPr="000868E4">
        <w:rPr>
          <w:rtl/>
        </w:rPr>
        <w:t xml:space="preserve"> </w:t>
      </w:r>
      <w:r w:rsidRPr="000868E4">
        <w:rPr>
          <w:rFonts w:hint="eastAsia"/>
          <w:rtl/>
        </w:rPr>
        <w:t>شاكر</w:t>
      </w:r>
      <w:r w:rsidRPr="000868E4">
        <w:rPr>
          <w:rtl/>
        </w:rPr>
        <w:t xml:space="preserve"> بن بقاء أبو محمد الحريمي العروف بابن العُلِّيق</w:t>
      </w:r>
    </w:p>
    <w:p w:rsidR="00D11C92" w:rsidRPr="000868E4" w:rsidRDefault="00D11C92" w:rsidP="00D11C92">
      <w:pPr>
        <w:rPr>
          <w:rtl/>
        </w:rPr>
      </w:pPr>
      <w:r w:rsidRPr="000868E4">
        <w:rPr>
          <w:rFonts w:hint="eastAsia"/>
          <w:rtl/>
        </w:rPr>
        <w:t>شيوخه</w:t>
      </w:r>
      <w:r w:rsidRPr="000868E4">
        <w:rPr>
          <w:rtl/>
        </w:rPr>
        <w:t>: ابن البطى</w:t>
      </w:r>
    </w:p>
    <w:p w:rsidR="00D11C92" w:rsidRPr="000868E4" w:rsidRDefault="00D11C92" w:rsidP="00D11C92">
      <w:pPr>
        <w:rPr>
          <w:rtl/>
        </w:rPr>
      </w:pPr>
      <w:r w:rsidRPr="000868E4">
        <w:rPr>
          <w:rFonts w:hint="eastAsia"/>
          <w:rtl/>
        </w:rPr>
        <w:t>الرواة</w:t>
      </w:r>
      <w:r w:rsidRPr="000868E4">
        <w:rPr>
          <w:rtl/>
        </w:rPr>
        <w:t xml:space="preserve"> عنه: </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نقطة</w:t>
      </w:r>
      <w:r w:rsidRPr="000868E4">
        <w:rPr>
          <w:rtl/>
        </w:rPr>
        <w:t xml:space="preserve">:"كان </w:t>
      </w:r>
      <w:r w:rsidRPr="000868E4">
        <w:rPr>
          <w:rFonts w:hint="eastAsia"/>
          <w:rtl/>
        </w:rPr>
        <w:t>كذاب</w:t>
      </w:r>
      <w:r w:rsidRPr="000868E4">
        <w:rPr>
          <w:rtl/>
        </w:rPr>
        <w:t xml:space="preserve"> </w:t>
      </w:r>
      <w:r w:rsidRPr="000868E4">
        <w:rPr>
          <w:rFonts w:hint="eastAsia"/>
          <w:rtl/>
        </w:rPr>
        <w:t>دجالا،</w:t>
      </w:r>
      <w:r w:rsidRPr="000868E4">
        <w:rPr>
          <w:rtl/>
        </w:rPr>
        <w:t xml:space="preserve"> </w:t>
      </w:r>
      <w:r w:rsidRPr="000868E4">
        <w:rPr>
          <w:rFonts w:hint="eastAsia"/>
          <w:rtl/>
        </w:rPr>
        <w:t>زور</w:t>
      </w:r>
      <w:r w:rsidRPr="000868E4">
        <w:rPr>
          <w:rtl/>
        </w:rPr>
        <w:t xml:space="preserve"> </w:t>
      </w:r>
      <w:r w:rsidRPr="000868E4">
        <w:rPr>
          <w:rFonts w:hint="eastAsia"/>
          <w:rtl/>
        </w:rPr>
        <w:t>نحو</w:t>
      </w:r>
      <w:r w:rsidRPr="000868E4">
        <w:rPr>
          <w:rtl/>
        </w:rPr>
        <w:t xml:space="preserve"> </w:t>
      </w:r>
      <w:r w:rsidRPr="000868E4">
        <w:rPr>
          <w:rFonts w:hint="cs"/>
          <w:rtl/>
        </w:rPr>
        <w:t>أ</w:t>
      </w:r>
      <w:r w:rsidRPr="000868E4">
        <w:rPr>
          <w:rFonts w:hint="eastAsia"/>
          <w:rtl/>
        </w:rPr>
        <w:t>لف</w:t>
      </w:r>
      <w:r w:rsidRPr="000868E4">
        <w:rPr>
          <w:rtl/>
        </w:rPr>
        <w:t xml:space="preserve"> </w:t>
      </w:r>
      <w:r w:rsidRPr="000868E4">
        <w:rPr>
          <w:rFonts w:hint="eastAsia"/>
          <w:rtl/>
        </w:rPr>
        <w:t>طبقة</w:t>
      </w:r>
      <w:r w:rsidRPr="000868E4">
        <w:rPr>
          <w:rtl/>
        </w:rPr>
        <w:t xml:space="preserve"> </w:t>
      </w:r>
      <w:r w:rsidRPr="000868E4">
        <w:rPr>
          <w:rFonts w:hint="eastAsia"/>
          <w:rtl/>
        </w:rPr>
        <w:t>على</w:t>
      </w:r>
      <w:r w:rsidRPr="000868E4">
        <w:rPr>
          <w:rtl/>
        </w:rPr>
        <w:t xml:space="preserve"> </w:t>
      </w:r>
      <w:r w:rsidRPr="000868E4">
        <w:rPr>
          <w:rFonts w:hint="cs"/>
          <w:rtl/>
        </w:rPr>
        <w:t xml:space="preserve">عبد </w:t>
      </w:r>
      <w:r w:rsidRPr="000868E4">
        <w:rPr>
          <w:rFonts w:hint="eastAsia"/>
          <w:rtl/>
        </w:rPr>
        <w:t>الوهاب</w:t>
      </w:r>
      <w:r w:rsidRPr="000868E4">
        <w:rPr>
          <w:rtl/>
        </w:rPr>
        <w:t xml:space="preserve"> </w:t>
      </w:r>
      <w:r w:rsidRPr="000868E4">
        <w:rPr>
          <w:rFonts w:hint="eastAsia"/>
          <w:rtl/>
        </w:rPr>
        <w:t>الأنماطي،</w:t>
      </w:r>
      <w:r w:rsidRPr="000868E4">
        <w:rPr>
          <w:rtl/>
        </w:rPr>
        <w:t xml:space="preserve"> </w:t>
      </w:r>
      <w:r w:rsidRPr="000868E4">
        <w:rPr>
          <w:rFonts w:hint="eastAsia"/>
          <w:rtl/>
        </w:rPr>
        <w:t>و</w:t>
      </w:r>
      <w:r w:rsidRPr="000868E4">
        <w:rPr>
          <w:rtl/>
        </w:rPr>
        <w:t xml:space="preserve"> </w:t>
      </w:r>
      <w:r w:rsidRPr="000868E4">
        <w:rPr>
          <w:rFonts w:hint="cs"/>
          <w:rtl/>
        </w:rPr>
        <w:t>أ</w:t>
      </w:r>
      <w:r w:rsidRPr="000868E4">
        <w:rPr>
          <w:rFonts w:hint="eastAsia"/>
          <w:rtl/>
        </w:rPr>
        <w:t>بي</w:t>
      </w:r>
      <w:r w:rsidRPr="000868E4">
        <w:rPr>
          <w:rtl/>
        </w:rPr>
        <w:t xml:space="preserve"> </w:t>
      </w:r>
      <w:r w:rsidRPr="000868E4">
        <w:rPr>
          <w:rFonts w:hint="eastAsia"/>
          <w:rtl/>
        </w:rPr>
        <w:t>منصور</w:t>
      </w:r>
      <w:r w:rsidRPr="000868E4">
        <w:rPr>
          <w:rtl/>
        </w:rPr>
        <w:t xml:space="preserve"> بن خيرون، و أبي بكر بن الشقر الدلال في آخرين. و كشط اسم غيره في بعض هذه الطبقات، و </w:t>
      </w:r>
      <w:r w:rsidRPr="000868E4">
        <w:rPr>
          <w:rFonts w:hint="cs"/>
          <w:rtl/>
        </w:rPr>
        <w:t>أ</w:t>
      </w:r>
      <w:r w:rsidRPr="000868E4">
        <w:rPr>
          <w:rtl/>
        </w:rPr>
        <w:t xml:space="preserve">لحق اسمه فيها، ووقعت </w:t>
      </w:r>
      <w:r w:rsidRPr="000868E4">
        <w:rPr>
          <w:rFonts w:hint="eastAsia"/>
          <w:rtl/>
        </w:rPr>
        <w:t>إليه</w:t>
      </w:r>
      <w:r w:rsidRPr="000868E4">
        <w:rPr>
          <w:rtl/>
        </w:rPr>
        <w:t xml:space="preserve"> </w:t>
      </w:r>
      <w:r w:rsidRPr="000868E4">
        <w:rPr>
          <w:rFonts w:hint="eastAsia"/>
          <w:rtl/>
        </w:rPr>
        <w:t>إجازة</w:t>
      </w:r>
      <w:r w:rsidRPr="000868E4">
        <w:rPr>
          <w:rtl/>
        </w:rPr>
        <w:t xml:space="preserve"> </w:t>
      </w:r>
      <w:r w:rsidRPr="000868E4">
        <w:rPr>
          <w:rFonts w:hint="eastAsia"/>
          <w:rtl/>
        </w:rPr>
        <w:t>فيها</w:t>
      </w:r>
      <w:r w:rsidRPr="000868E4">
        <w:rPr>
          <w:rtl/>
        </w:rPr>
        <w:t xml:space="preserve"> </w:t>
      </w:r>
      <w:r w:rsidRPr="000868E4">
        <w:rPr>
          <w:rFonts w:hint="eastAsia"/>
          <w:rtl/>
        </w:rPr>
        <w:t>جماعة،</w:t>
      </w:r>
      <w:r w:rsidRPr="000868E4">
        <w:rPr>
          <w:rtl/>
        </w:rPr>
        <w:t xml:space="preserve"> </w:t>
      </w:r>
      <w:r w:rsidRPr="000868E4">
        <w:rPr>
          <w:rFonts w:hint="eastAsia"/>
          <w:rtl/>
        </w:rPr>
        <w:t>فكشط</w:t>
      </w:r>
      <w:r w:rsidRPr="000868E4">
        <w:rPr>
          <w:rtl/>
        </w:rPr>
        <w:t xml:space="preserve"> </w:t>
      </w:r>
      <w:r w:rsidRPr="000868E4">
        <w:rPr>
          <w:rFonts w:hint="eastAsia"/>
          <w:rtl/>
        </w:rPr>
        <w:t>اسم</w:t>
      </w:r>
      <w:r w:rsidRPr="000868E4">
        <w:rPr>
          <w:rtl/>
        </w:rPr>
        <w:t xml:space="preserve"> </w:t>
      </w:r>
      <w:r w:rsidRPr="000868E4">
        <w:rPr>
          <w:rFonts w:hint="eastAsia"/>
          <w:rtl/>
        </w:rPr>
        <w:t>بعضهم،</w:t>
      </w:r>
      <w:r w:rsidRPr="000868E4">
        <w:rPr>
          <w:rtl/>
        </w:rPr>
        <w:t xml:space="preserve"> </w:t>
      </w:r>
      <w:r w:rsidRPr="000868E4">
        <w:rPr>
          <w:rFonts w:hint="eastAsia"/>
          <w:rtl/>
        </w:rPr>
        <w:t>و</w:t>
      </w:r>
      <w:r w:rsidRPr="000868E4">
        <w:rPr>
          <w:rtl/>
        </w:rPr>
        <w:t xml:space="preserve"> </w:t>
      </w:r>
      <w:r w:rsidRPr="000868E4">
        <w:rPr>
          <w:rFonts w:hint="cs"/>
          <w:rtl/>
        </w:rPr>
        <w:t>أ</w:t>
      </w:r>
      <w:r w:rsidRPr="000868E4">
        <w:rPr>
          <w:rFonts w:hint="eastAsia"/>
          <w:rtl/>
        </w:rPr>
        <w:t>لحق</w:t>
      </w:r>
      <w:r w:rsidRPr="000868E4">
        <w:rPr>
          <w:rtl/>
        </w:rPr>
        <w:t xml:space="preserve"> </w:t>
      </w:r>
      <w:r w:rsidRPr="000868E4">
        <w:rPr>
          <w:rFonts w:hint="eastAsia"/>
          <w:rtl/>
        </w:rPr>
        <w:t>اسمه</w:t>
      </w:r>
      <w:r w:rsidRPr="000868E4">
        <w:rPr>
          <w:rtl/>
        </w:rPr>
        <w:t xml:space="preserve"> </w:t>
      </w:r>
      <w:r w:rsidRPr="000868E4">
        <w:rPr>
          <w:rFonts w:hint="eastAsia"/>
          <w:rtl/>
        </w:rPr>
        <w:t>فيها،</w:t>
      </w:r>
      <w:r w:rsidRPr="000868E4">
        <w:rPr>
          <w:rtl/>
        </w:rPr>
        <w:t xml:space="preserve"> </w:t>
      </w:r>
      <w:r w:rsidRPr="000868E4">
        <w:rPr>
          <w:rFonts w:hint="eastAsia"/>
          <w:rtl/>
        </w:rPr>
        <w:t>و</w:t>
      </w:r>
      <w:r w:rsidRPr="000868E4">
        <w:rPr>
          <w:rtl/>
        </w:rPr>
        <w:t xml:space="preserve"> </w:t>
      </w:r>
      <w:r w:rsidRPr="000868E4">
        <w:rPr>
          <w:rFonts w:hint="eastAsia"/>
          <w:rtl/>
        </w:rPr>
        <w:t>طلاه</w:t>
      </w:r>
      <w:r w:rsidRPr="000868E4">
        <w:rPr>
          <w:rtl/>
        </w:rPr>
        <w:t xml:space="preserve"> </w:t>
      </w:r>
      <w:r w:rsidRPr="000868E4">
        <w:rPr>
          <w:rFonts w:hint="eastAsia"/>
          <w:rtl/>
        </w:rPr>
        <w:t>بصفُرة</w:t>
      </w:r>
      <w:r w:rsidRPr="000868E4">
        <w:rPr>
          <w:rtl/>
        </w:rPr>
        <w:t xml:space="preserve">". </w:t>
      </w:r>
    </w:p>
    <w:p w:rsidR="00D11C92" w:rsidRPr="000868E4" w:rsidRDefault="00D11C92" w:rsidP="00D11C92">
      <w:r w:rsidRPr="000868E4">
        <w:rPr>
          <w:rFonts w:hint="eastAsia"/>
          <w:rtl/>
        </w:rPr>
        <w:t>و</w:t>
      </w:r>
      <w:r w:rsidRPr="000868E4">
        <w:rPr>
          <w:rtl/>
        </w:rPr>
        <w:t xml:space="preserve"> </w:t>
      </w:r>
      <w:r w:rsidRPr="000868E4">
        <w:rPr>
          <w:rFonts w:hint="eastAsia"/>
          <w:rtl/>
        </w:rPr>
        <w:t>قال</w:t>
      </w:r>
      <w:r w:rsidRPr="000868E4">
        <w:rPr>
          <w:rtl/>
        </w:rPr>
        <w:t xml:space="preserve"> ابن </w:t>
      </w:r>
      <w:r w:rsidRPr="000868E4">
        <w:rPr>
          <w:rFonts w:hint="eastAsia"/>
          <w:rtl/>
        </w:rPr>
        <w:t>النجار</w:t>
      </w:r>
      <w:r w:rsidRPr="000868E4">
        <w:rPr>
          <w:rtl/>
        </w:rPr>
        <w:t xml:space="preserve">:"ادعى السماع من أبي منصور ابن خيرون و طبقته، و وقع </w:t>
      </w:r>
      <w:r w:rsidRPr="000868E4">
        <w:rPr>
          <w:rFonts w:hint="eastAsia"/>
          <w:rtl/>
        </w:rPr>
        <w:t>بإجازات،</w:t>
      </w:r>
      <w:r w:rsidRPr="000868E4">
        <w:rPr>
          <w:rtl/>
        </w:rPr>
        <w:t xml:space="preserve"> </w:t>
      </w:r>
      <w:r w:rsidRPr="000868E4">
        <w:rPr>
          <w:rFonts w:hint="eastAsia"/>
          <w:rtl/>
        </w:rPr>
        <w:t>فكشط،</w:t>
      </w:r>
      <w:r w:rsidRPr="000868E4">
        <w:rPr>
          <w:rtl/>
        </w:rPr>
        <w:t xml:space="preserve"> </w:t>
      </w:r>
      <w:r w:rsidRPr="000868E4">
        <w:rPr>
          <w:rFonts w:hint="eastAsia"/>
          <w:rtl/>
        </w:rPr>
        <w:t>و</w:t>
      </w:r>
      <w:r w:rsidRPr="000868E4">
        <w:rPr>
          <w:rtl/>
        </w:rPr>
        <w:t xml:space="preserve"> </w:t>
      </w:r>
      <w:r w:rsidRPr="000868E4">
        <w:rPr>
          <w:rFonts w:hint="cs"/>
          <w:rtl/>
        </w:rPr>
        <w:t>أ</w:t>
      </w:r>
      <w:r w:rsidRPr="000868E4">
        <w:rPr>
          <w:rFonts w:hint="eastAsia"/>
          <w:rtl/>
        </w:rPr>
        <w:t>ثبت</w:t>
      </w:r>
      <w:r w:rsidRPr="000868E4">
        <w:rPr>
          <w:rtl/>
        </w:rPr>
        <w:t xml:space="preserve"> </w:t>
      </w:r>
      <w:r w:rsidRPr="000868E4">
        <w:rPr>
          <w:rFonts w:hint="eastAsia"/>
          <w:rtl/>
        </w:rPr>
        <w:t>اسمه</w:t>
      </w:r>
      <w:r w:rsidRPr="000868E4">
        <w:rPr>
          <w:rtl/>
        </w:rPr>
        <w:t xml:space="preserve"> </w:t>
      </w:r>
      <w:r w:rsidRPr="000868E4">
        <w:rPr>
          <w:rFonts w:hint="eastAsia"/>
          <w:rtl/>
        </w:rPr>
        <w:t>مكان</w:t>
      </w:r>
      <w:r w:rsidRPr="000868E4">
        <w:rPr>
          <w:rtl/>
        </w:rPr>
        <w:t xml:space="preserve"> </w:t>
      </w:r>
      <w:r w:rsidRPr="000868E4">
        <w:rPr>
          <w:rFonts w:hint="eastAsia"/>
          <w:rtl/>
        </w:rPr>
        <w:t>الكشط،</w:t>
      </w:r>
      <w:r w:rsidRPr="000868E4">
        <w:rPr>
          <w:rtl/>
        </w:rPr>
        <w:t xml:space="preserve"> </w:t>
      </w:r>
      <w:r w:rsidRPr="000868E4">
        <w:rPr>
          <w:rFonts w:hint="eastAsia"/>
          <w:rtl/>
        </w:rPr>
        <w:t>و</w:t>
      </w:r>
      <w:r w:rsidRPr="000868E4">
        <w:rPr>
          <w:rtl/>
        </w:rPr>
        <w:t xml:space="preserve"> </w:t>
      </w:r>
      <w:r w:rsidRPr="000868E4">
        <w:rPr>
          <w:rFonts w:hint="eastAsia"/>
          <w:rtl/>
        </w:rPr>
        <w:t>ألقاها</w:t>
      </w:r>
      <w:r w:rsidRPr="000868E4">
        <w:rPr>
          <w:rtl/>
        </w:rPr>
        <w:t xml:space="preserve"> </w:t>
      </w:r>
      <w:r w:rsidRPr="000868E4">
        <w:rPr>
          <w:rFonts w:hint="eastAsia"/>
          <w:rtl/>
        </w:rPr>
        <w:t>في</w:t>
      </w:r>
      <w:r w:rsidRPr="000868E4">
        <w:rPr>
          <w:rtl/>
        </w:rPr>
        <w:t xml:space="preserve"> </w:t>
      </w:r>
      <w:r w:rsidRPr="000868E4">
        <w:rPr>
          <w:rFonts w:hint="eastAsia"/>
          <w:rtl/>
        </w:rPr>
        <w:t>الزيت</w:t>
      </w:r>
      <w:r w:rsidRPr="000868E4">
        <w:rPr>
          <w:rtl/>
        </w:rPr>
        <w:t xml:space="preserve"> </w:t>
      </w:r>
      <w:r w:rsidRPr="000868E4">
        <w:rPr>
          <w:rFonts w:hint="eastAsia"/>
          <w:rtl/>
        </w:rPr>
        <w:t>فخفي</w:t>
      </w:r>
      <w:r w:rsidRPr="000868E4">
        <w:rPr>
          <w:rtl/>
        </w:rPr>
        <w:t xml:space="preserve"> </w:t>
      </w:r>
      <w:r w:rsidRPr="000868E4">
        <w:rPr>
          <w:rFonts w:hint="eastAsia"/>
          <w:rtl/>
        </w:rPr>
        <w:t>الكشط</w:t>
      </w:r>
      <w:r w:rsidRPr="000868E4">
        <w:rPr>
          <w:rtl/>
        </w:rPr>
        <w:t>"</w:t>
      </w:r>
      <w:r w:rsidRPr="000868E4">
        <w:rPr>
          <w:rStyle w:val="FootnoteReference"/>
          <w:rtl/>
        </w:rPr>
        <w:footnoteReference w:id="90"/>
      </w:r>
      <w:r w:rsidRPr="000868E4">
        <w:rPr>
          <w:rtl/>
        </w:rPr>
        <w:t>.</w:t>
      </w:r>
    </w:p>
    <w:p w:rsidR="00D11C92" w:rsidRDefault="00D11C92" w:rsidP="00D11C92"/>
    <w:p w:rsidR="00722B21" w:rsidRPr="000868E4" w:rsidRDefault="00722B21" w:rsidP="00D11C92"/>
    <w:p w:rsidR="00D11C92" w:rsidRPr="000868E4" w:rsidRDefault="00D11C92" w:rsidP="00CE550B">
      <w:pPr>
        <w:pStyle w:val="ListParagraph"/>
        <w:numPr>
          <w:ilvl w:val="0"/>
          <w:numId w:val="1"/>
        </w:numPr>
        <w:rPr>
          <w:rtl/>
        </w:rPr>
      </w:pPr>
      <w:r w:rsidRPr="000868E4">
        <w:rPr>
          <w:rtl/>
        </w:rPr>
        <w:lastRenderedPageBreak/>
        <w:t xml:space="preserve"> بكر بن بكار أبو عمرو البصري</w:t>
      </w:r>
    </w:p>
    <w:p w:rsidR="00D11C92" w:rsidRPr="000868E4" w:rsidRDefault="00D11C92" w:rsidP="00D11C92">
      <w:pPr>
        <w:rPr>
          <w:rtl/>
        </w:rPr>
      </w:pPr>
      <w:r w:rsidRPr="000868E4">
        <w:rPr>
          <w:rtl/>
        </w:rPr>
        <w:t>شيوخه: عيسى ابن المسيب وعباد بن منصور وشعبة</w:t>
      </w:r>
      <w:r w:rsidRPr="000868E4">
        <w:rPr>
          <w:rFonts w:hint="eastAsia"/>
          <w:rtl/>
        </w:rPr>
        <w:t>،</w:t>
      </w:r>
      <w:r w:rsidRPr="000868E4">
        <w:rPr>
          <w:rtl/>
        </w:rPr>
        <w:t xml:space="preserve"> </w:t>
      </w:r>
      <w:r w:rsidRPr="000868E4">
        <w:rPr>
          <w:rFonts w:hint="eastAsia"/>
          <w:rtl/>
        </w:rPr>
        <w:t>ابن</w:t>
      </w:r>
      <w:r w:rsidRPr="000868E4">
        <w:rPr>
          <w:rtl/>
        </w:rPr>
        <w:t xml:space="preserve"> </w:t>
      </w:r>
      <w:r w:rsidRPr="000868E4">
        <w:rPr>
          <w:rFonts w:hint="eastAsia"/>
          <w:rtl/>
        </w:rPr>
        <w:t>عون</w:t>
      </w:r>
      <w:r w:rsidRPr="000868E4">
        <w:rPr>
          <w:rtl/>
        </w:rPr>
        <w:t xml:space="preserve"> </w:t>
      </w:r>
      <w:r w:rsidRPr="000868E4">
        <w:rPr>
          <w:rFonts w:hint="eastAsia"/>
          <w:rtl/>
        </w:rPr>
        <w:t>ومسعر</w:t>
      </w:r>
    </w:p>
    <w:p w:rsidR="00D11C92" w:rsidRPr="000868E4" w:rsidRDefault="00D11C92" w:rsidP="00D11C92">
      <w:pPr>
        <w:rPr>
          <w:rtl/>
        </w:rPr>
      </w:pPr>
      <w:r w:rsidRPr="000868E4">
        <w:rPr>
          <w:rtl/>
        </w:rPr>
        <w:t>الرواة عنه: الحسن بن علي الحلواني، و ميمون بن الأصبغ</w:t>
      </w:r>
      <w:r w:rsidRPr="000868E4">
        <w:rPr>
          <w:rFonts w:hint="eastAsia"/>
          <w:rtl/>
        </w:rPr>
        <w:t>،</w:t>
      </w:r>
      <w:r w:rsidRPr="000868E4">
        <w:rPr>
          <w:rtl/>
        </w:rPr>
        <w:t xml:space="preserve"> </w:t>
      </w:r>
      <w:r w:rsidRPr="000868E4">
        <w:rPr>
          <w:rFonts w:hint="eastAsia"/>
          <w:rtl/>
        </w:rPr>
        <w:t>و</w:t>
      </w:r>
      <w:r w:rsidRPr="000868E4">
        <w:rPr>
          <w:rtl/>
        </w:rPr>
        <w:t>الحسن بن يحيى بن هشام الرزي وإسماعيل سمويه.</w:t>
      </w:r>
    </w:p>
    <w:p w:rsidR="00D11C92" w:rsidRPr="000868E4" w:rsidRDefault="00D11C92" w:rsidP="00D11C92">
      <w:pPr>
        <w:rPr>
          <w:rtl/>
        </w:rPr>
      </w:pPr>
      <w:r w:rsidRPr="000868E4">
        <w:rPr>
          <w:rtl/>
        </w:rPr>
        <w:t xml:space="preserve">التهمة: اتهمه العقيلي بسرقة </w:t>
      </w:r>
      <w:r w:rsidRPr="000868E4">
        <w:rPr>
          <w:rFonts w:hint="eastAsia"/>
          <w:rtl/>
        </w:rPr>
        <w:t>ال</w:t>
      </w:r>
      <w:r w:rsidRPr="000868E4">
        <w:rPr>
          <w:rtl/>
        </w:rPr>
        <w:t xml:space="preserve">حديث. و هو ما أخرجه العقيلي من طريق بكر بن بكار قال شعبة عن قتادة قال سمعت أنس بن مالك أن النبي نهى أن يشرب الرجل قائما.- فقال العقيلي:"هذا </w:t>
      </w:r>
      <w:r w:rsidRPr="000868E4">
        <w:rPr>
          <w:rFonts w:hint="eastAsia"/>
          <w:rtl/>
        </w:rPr>
        <w:t>ح</w:t>
      </w:r>
      <w:r w:rsidRPr="000868E4">
        <w:rPr>
          <w:rtl/>
        </w:rPr>
        <w:t>ديث يحيى بن سعيد القطان حدثناه عبد الله بن أحمد عن أبيه عن يحيى لم يأت به غيره</w:t>
      </w:r>
      <w:r w:rsidRPr="000868E4">
        <w:rPr>
          <w:rFonts w:hint="eastAsia"/>
          <w:rtl/>
        </w:rPr>
        <w:t>،</w:t>
      </w:r>
      <w:r w:rsidRPr="000868E4">
        <w:rPr>
          <w:rtl/>
        </w:rPr>
        <w:t xml:space="preserve"> ولا يحفظ عن شعبة </w:t>
      </w:r>
      <w:r w:rsidRPr="000868E4">
        <w:rPr>
          <w:rFonts w:hint="eastAsia"/>
          <w:rtl/>
        </w:rPr>
        <w:t>إ</w:t>
      </w:r>
      <w:r w:rsidRPr="000868E4">
        <w:rPr>
          <w:rtl/>
        </w:rPr>
        <w:t>لا عنه والحديث في نفسه صحيح". و بهذا استدل العقيلي على أن بكر سرقه- كما دلّ عليه كلام الحافظ ابن حجر</w:t>
      </w:r>
      <w:r w:rsidRPr="000868E4">
        <w:rPr>
          <w:rStyle w:val="FootnoteReference"/>
          <w:rtl/>
        </w:rPr>
        <w:footnoteReference w:id="9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ب</w:t>
      </w:r>
      <w:r w:rsidRPr="000868E4">
        <w:rPr>
          <w:rFonts w:hint="eastAsia"/>
          <w:rtl/>
        </w:rPr>
        <w:t>ُ</w:t>
      </w:r>
      <w:r w:rsidRPr="000868E4">
        <w:rPr>
          <w:rtl/>
        </w:rPr>
        <w:t>ه</w:t>
      </w:r>
      <w:r w:rsidRPr="000868E4">
        <w:rPr>
          <w:rFonts w:hint="eastAsia"/>
          <w:rtl/>
        </w:rPr>
        <w:t>ْ</w:t>
      </w:r>
      <w:r w:rsidRPr="000868E4">
        <w:rPr>
          <w:rtl/>
        </w:rPr>
        <w:t>ل</w:t>
      </w:r>
      <w:r w:rsidRPr="000868E4">
        <w:rPr>
          <w:rFonts w:hint="eastAsia"/>
          <w:rtl/>
        </w:rPr>
        <w:t>ُ</w:t>
      </w:r>
      <w:r w:rsidRPr="000868E4">
        <w:rPr>
          <w:rtl/>
        </w:rPr>
        <w:t>ول بن عبيد أبو عبيد سنان الكوفي</w:t>
      </w:r>
    </w:p>
    <w:p w:rsidR="00D11C92" w:rsidRPr="000868E4" w:rsidRDefault="00D11C92" w:rsidP="00D11C92">
      <w:pPr>
        <w:rPr>
          <w:rtl/>
        </w:rPr>
      </w:pPr>
      <w:r w:rsidRPr="000868E4">
        <w:rPr>
          <w:rtl/>
        </w:rPr>
        <w:t xml:space="preserve">شيوخه: </w:t>
      </w:r>
      <w:r w:rsidRPr="000868E4">
        <w:rPr>
          <w:rFonts w:hint="eastAsia"/>
          <w:rtl/>
        </w:rPr>
        <w:t>سلمة</w:t>
      </w:r>
      <w:r w:rsidRPr="000868E4">
        <w:rPr>
          <w:rtl/>
        </w:rPr>
        <w:t xml:space="preserve"> </w:t>
      </w:r>
      <w:r w:rsidRPr="000868E4">
        <w:rPr>
          <w:rFonts w:hint="eastAsia"/>
          <w:rtl/>
        </w:rPr>
        <w:t>بن</w:t>
      </w:r>
      <w:r w:rsidRPr="000868E4">
        <w:rPr>
          <w:rtl/>
        </w:rPr>
        <w:t xml:space="preserve"> </w:t>
      </w:r>
      <w:r w:rsidRPr="000868E4">
        <w:rPr>
          <w:rFonts w:hint="eastAsia"/>
          <w:rtl/>
        </w:rPr>
        <w:t>كهيل</w:t>
      </w:r>
    </w:p>
    <w:p w:rsidR="00D11C92" w:rsidRPr="000868E4" w:rsidRDefault="00D11C92" w:rsidP="00D11C92">
      <w:pPr>
        <w:rPr>
          <w:rtl/>
        </w:rPr>
      </w:pPr>
      <w:r w:rsidRPr="000868E4">
        <w:rPr>
          <w:rtl/>
        </w:rPr>
        <w:t>الرواة عنه: الحسن بن قزعة</w:t>
      </w:r>
    </w:p>
    <w:p w:rsidR="00D11C92" w:rsidRPr="000868E4" w:rsidRDefault="00D11C92" w:rsidP="00D11C92">
      <w:pPr>
        <w:rPr>
          <w:rtl/>
        </w:rPr>
      </w:pPr>
      <w:r w:rsidRPr="000868E4">
        <w:rPr>
          <w:rtl/>
        </w:rPr>
        <w:t>التهمة: قال أو حاتم ابن حبان"</w:t>
      </w:r>
      <w:r w:rsidRPr="000868E4">
        <w:rPr>
          <w:rFonts w:hint="eastAsia"/>
          <w:rtl/>
        </w:rPr>
        <w:t>شيخ</w:t>
      </w:r>
      <w:r w:rsidRPr="000868E4">
        <w:rPr>
          <w:rtl/>
        </w:rPr>
        <w:t xml:space="preserve"> يسرق الحديث"</w:t>
      </w:r>
      <w:r w:rsidRPr="000868E4">
        <w:rPr>
          <w:rStyle w:val="FootnoteReference"/>
          <w:rtl/>
        </w:rPr>
        <w:footnoteReference w:id="92"/>
      </w:r>
      <w:r w:rsidRPr="000868E4">
        <w:rPr>
          <w:rtl/>
        </w:rPr>
        <w:t>.</w:t>
      </w:r>
    </w:p>
    <w:p w:rsidR="00D11C92" w:rsidRPr="000868E4" w:rsidRDefault="00D11C92" w:rsidP="00D11C92">
      <w:pPr>
        <w:autoSpaceDE/>
        <w:autoSpaceDN/>
        <w:adjustRightInd/>
        <w:rPr>
          <w:rtl/>
        </w:rPr>
      </w:pPr>
    </w:p>
    <w:p w:rsidR="00D11C92" w:rsidRPr="000868E4" w:rsidRDefault="00D11C92" w:rsidP="00D11C92">
      <w:pPr>
        <w:jc w:val="center"/>
        <w:rPr>
          <w:rtl/>
        </w:rPr>
      </w:pPr>
      <w:r w:rsidRPr="000868E4">
        <w:rPr>
          <w:rtl/>
        </w:rPr>
        <w:br w:type="page"/>
      </w:r>
      <w:r w:rsidRPr="000868E4">
        <w:rPr>
          <w:sz w:val="50"/>
          <w:szCs w:val="50"/>
          <w:rtl/>
        </w:rPr>
        <w:lastRenderedPageBreak/>
        <w:t>حرف الثاء</w:t>
      </w:r>
    </w:p>
    <w:p w:rsidR="00D11C92" w:rsidRPr="000868E4" w:rsidRDefault="00D11C92" w:rsidP="00D11C92"/>
    <w:p w:rsidR="00D11C92" w:rsidRPr="000868E4" w:rsidRDefault="00D11C92" w:rsidP="00CE550B">
      <w:pPr>
        <w:pStyle w:val="ListParagraph"/>
        <w:numPr>
          <w:ilvl w:val="0"/>
          <w:numId w:val="1"/>
        </w:numPr>
        <w:rPr>
          <w:rtl/>
        </w:rPr>
      </w:pPr>
      <w:r w:rsidRPr="000868E4">
        <w:rPr>
          <w:rtl/>
        </w:rPr>
        <w:t xml:space="preserve"> ثوبان بن إبراهيم ذو النون المصري أبو الفيض </w:t>
      </w:r>
    </w:p>
    <w:p w:rsidR="00D11C92" w:rsidRPr="000868E4" w:rsidRDefault="00D11C92" w:rsidP="00D11C92">
      <w:pPr>
        <w:rPr>
          <w:rtl/>
        </w:rPr>
      </w:pPr>
      <w:r w:rsidRPr="000868E4">
        <w:rPr>
          <w:rtl/>
        </w:rPr>
        <w:t>شيوخه: مالك بن أنس، و ابن مزنة أحمد بن الحكم</w:t>
      </w:r>
    </w:p>
    <w:p w:rsidR="00D11C92" w:rsidRPr="000868E4" w:rsidRDefault="00D11C92" w:rsidP="00D11C92">
      <w:pPr>
        <w:rPr>
          <w:rtl/>
        </w:rPr>
      </w:pPr>
      <w:r w:rsidRPr="000868E4">
        <w:rPr>
          <w:rtl/>
        </w:rPr>
        <w:t xml:space="preserve">الرواة عنه: إبراهيم بن عبدالله الصاعدي، و محمد بن سعيد بن عبد الرحمن بن محمد الخوارزمي البزاز </w:t>
      </w:r>
    </w:p>
    <w:p w:rsidR="00D11C92" w:rsidRPr="000868E4" w:rsidRDefault="00D11C92" w:rsidP="00D11C92">
      <w:pPr>
        <w:rPr>
          <w:rtl/>
        </w:rPr>
      </w:pPr>
      <w:r w:rsidRPr="000868E4">
        <w:rPr>
          <w:rtl/>
        </w:rPr>
        <w:t>التهمة: اتهمه ابن الجوزي</w:t>
      </w:r>
      <w:r w:rsidRPr="000868E4">
        <w:rPr>
          <w:rStyle w:val="FootnoteReference"/>
          <w:rtl/>
        </w:rPr>
        <w:footnoteReference w:id="93"/>
      </w:r>
      <w:r w:rsidRPr="000868E4">
        <w:rPr>
          <w:rtl/>
        </w:rPr>
        <w:t>.</w:t>
      </w:r>
    </w:p>
    <w:p w:rsidR="00D11C92" w:rsidRPr="000868E4" w:rsidRDefault="00D11C92" w:rsidP="00D11C92">
      <w:pPr>
        <w:rPr>
          <w:rtl/>
        </w:rPr>
      </w:pPr>
    </w:p>
    <w:p w:rsidR="00D11C92" w:rsidRPr="000868E4" w:rsidRDefault="00D11C92" w:rsidP="00D11C92">
      <w:pPr>
        <w:autoSpaceDE/>
        <w:autoSpaceDN/>
        <w:adjustRightInd/>
      </w:pPr>
      <w:r w:rsidRPr="000868E4">
        <w:br w:type="page"/>
      </w:r>
    </w:p>
    <w:p w:rsidR="00D11C92" w:rsidRPr="000868E4" w:rsidRDefault="00D11C92" w:rsidP="00D11C92">
      <w:pPr>
        <w:jc w:val="center"/>
        <w:rPr>
          <w:rtl/>
        </w:rPr>
      </w:pPr>
      <w:r w:rsidRPr="000868E4">
        <w:rPr>
          <w:sz w:val="50"/>
          <w:szCs w:val="50"/>
          <w:rtl/>
        </w:rPr>
        <w:lastRenderedPageBreak/>
        <w:t>حرف الجيم</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جارية</w:t>
      </w:r>
      <w:r w:rsidRPr="000868E4">
        <w:rPr>
          <w:rtl/>
        </w:rPr>
        <w:t xml:space="preserve"> بن هرم </w:t>
      </w:r>
      <w:r w:rsidRPr="000868E4">
        <w:rPr>
          <w:rFonts w:hint="eastAsia"/>
          <w:rtl/>
        </w:rPr>
        <w:t>أبو</w:t>
      </w:r>
      <w:r w:rsidRPr="000868E4">
        <w:rPr>
          <w:rtl/>
        </w:rPr>
        <w:t xml:space="preserve"> شيخ </w:t>
      </w:r>
      <w:r w:rsidRPr="000868E4">
        <w:rPr>
          <w:rFonts w:hint="eastAsia"/>
          <w:rtl/>
        </w:rPr>
        <w:t>الفُقَيمي</w:t>
      </w:r>
    </w:p>
    <w:p w:rsidR="00D11C92" w:rsidRPr="000868E4" w:rsidRDefault="00D11C92" w:rsidP="00D11C92">
      <w:pPr>
        <w:rPr>
          <w:rtl/>
        </w:rPr>
      </w:pPr>
      <w:r w:rsidRPr="000868E4">
        <w:rPr>
          <w:rFonts w:hint="eastAsia"/>
          <w:rtl/>
        </w:rPr>
        <w:t>شيوخه</w:t>
      </w:r>
      <w:r w:rsidRPr="000868E4">
        <w:rPr>
          <w:rtl/>
        </w:rPr>
        <w:t>: عبد الله بن بشر</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عنه</w:t>
      </w:r>
      <w:r w:rsidRPr="000868E4">
        <w:rPr>
          <w:rtl/>
        </w:rPr>
        <w:t>: علي بن قرين والمستملي موسى بن هارون</w:t>
      </w:r>
    </w:p>
    <w:p w:rsidR="00D11C92" w:rsidRPr="000868E4" w:rsidRDefault="00D11C92" w:rsidP="00D11C92">
      <w:pPr>
        <w:rPr>
          <w:rtl/>
        </w:rPr>
      </w:pPr>
      <w:r w:rsidRPr="000868E4">
        <w:rPr>
          <w:rFonts w:hint="eastAsia"/>
          <w:rtl/>
        </w:rPr>
        <w:t>التهمة</w:t>
      </w:r>
      <w:r w:rsidRPr="000868E4">
        <w:rPr>
          <w:rtl/>
        </w:rPr>
        <w:t>:</w:t>
      </w:r>
      <w:r w:rsidRPr="000868E4">
        <w:rPr>
          <w:rFonts w:hint="eastAsia"/>
          <w:rtl/>
        </w:rPr>
        <w:t>اتهمه</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 بسرقة الحديث</w:t>
      </w:r>
      <w:r w:rsidRPr="000868E4">
        <w:rPr>
          <w:rStyle w:val="FootnoteReference"/>
          <w:rtl/>
        </w:rPr>
        <w:footnoteReference w:id="94"/>
      </w:r>
      <w:r w:rsidRPr="000868E4">
        <w:rPr>
          <w:rtl/>
        </w:rPr>
        <w:t>.</w:t>
      </w:r>
    </w:p>
    <w:p w:rsidR="00D11C92" w:rsidRPr="000868E4" w:rsidRDefault="00D11C92" w:rsidP="00D11C92">
      <w:pPr>
        <w:ind w:left="885"/>
        <w:rPr>
          <w:rtl/>
        </w:rPr>
      </w:pPr>
    </w:p>
    <w:p w:rsidR="00D11C92" w:rsidRPr="000868E4" w:rsidRDefault="00D11C92" w:rsidP="00CE550B">
      <w:pPr>
        <w:pStyle w:val="ListParagraph"/>
        <w:numPr>
          <w:ilvl w:val="0"/>
          <w:numId w:val="1"/>
        </w:numPr>
      </w:pPr>
      <w:r w:rsidRPr="000868E4">
        <w:rPr>
          <w:rtl/>
        </w:rPr>
        <w:t xml:space="preserve">جعفر بن أحمد </w:t>
      </w:r>
      <w:r w:rsidRPr="000868E4">
        <w:rPr>
          <w:rFonts w:hint="eastAsia"/>
          <w:rtl/>
        </w:rPr>
        <w:t>أبو</w:t>
      </w:r>
      <w:r w:rsidRPr="000868E4">
        <w:rPr>
          <w:rtl/>
        </w:rPr>
        <w:t xml:space="preserve"> العباس البزا</w:t>
      </w:r>
      <w:r w:rsidRPr="000868E4">
        <w:rPr>
          <w:rFonts w:hint="eastAsia"/>
          <w:rtl/>
        </w:rPr>
        <w:t>ز</w:t>
      </w:r>
      <w:r w:rsidRPr="000868E4">
        <w:rPr>
          <w:rtl/>
        </w:rPr>
        <w:t xml:space="preserve"> المعروف بالب</w:t>
      </w:r>
      <w:r w:rsidRPr="000868E4">
        <w:rPr>
          <w:rFonts w:hint="eastAsia"/>
          <w:rtl/>
        </w:rPr>
        <w:t>اشان</w:t>
      </w:r>
      <w:r w:rsidRPr="000868E4">
        <w:rPr>
          <w:rtl/>
        </w:rPr>
        <w:t>ي</w:t>
      </w:r>
    </w:p>
    <w:p w:rsidR="00D11C92" w:rsidRPr="000868E4" w:rsidRDefault="00D11C92" w:rsidP="00D11C92">
      <w:pPr>
        <w:rPr>
          <w:rtl/>
        </w:rPr>
      </w:pPr>
      <w:r w:rsidRPr="000868E4">
        <w:rPr>
          <w:rtl/>
        </w:rPr>
        <w:t xml:space="preserve">شيوخه: </w:t>
      </w:r>
      <w:r w:rsidRPr="000868E4">
        <w:rPr>
          <w:rFonts w:hint="eastAsia"/>
          <w:rtl/>
        </w:rPr>
        <w:t>أبو</w:t>
      </w:r>
      <w:r w:rsidRPr="000868E4">
        <w:rPr>
          <w:rtl/>
        </w:rPr>
        <w:t xml:space="preserve"> </w:t>
      </w:r>
      <w:r w:rsidRPr="000868E4">
        <w:rPr>
          <w:rFonts w:hint="eastAsia"/>
          <w:rtl/>
        </w:rPr>
        <w:t>كريب</w:t>
      </w:r>
    </w:p>
    <w:p w:rsidR="00D11C92" w:rsidRPr="000868E4" w:rsidRDefault="00D11C92" w:rsidP="00D11C92">
      <w:pPr>
        <w:rPr>
          <w:rtl/>
        </w:rPr>
      </w:pPr>
      <w:r w:rsidRPr="000868E4">
        <w:rPr>
          <w:rtl/>
        </w:rPr>
        <w:t xml:space="preserve">الرواة: </w:t>
      </w:r>
      <w:r w:rsidRPr="000868E4">
        <w:rPr>
          <w:rFonts w:hint="eastAsia"/>
          <w:rtl/>
        </w:rPr>
        <w:t>ابن</w:t>
      </w:r>
      <w:r w:rsidRPr="000868E4">
        <w:rPr>
          <w:rtl/>
        </w:rPr>
        <w:t xml:space="preserve"> </w:t>
      </w:r>
      <w:r w:rsidRPr="000868E4">
        <w:rPr>
          <w:rFonts w:hint="eastAsia"/>
          <w:rtl/>
        </w:rPr>
        <w:t>عدي</w:t>
      </w:r>
    </w:p>
    <w:p w:rsidR="00D11C92" w:rsidRPr="000868E4" w:rsidRDefault="00D11C92" w:rsidP="00D11C92">
      <w:r w:rsidRPr="000868E4">
        <w:rPr>
          <w:rtl/>
        </w:rPr>
        <w:t>التهمة: قال ابن عدي"يسرق الحديث</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يحدث</w:t>
      </w:r>
      <w:r w:rsidRPr="000868E4">
        <w:rPr>
          <w:rtl/>
        </w:rPr>
        <w:t xml:space="preserve"> </w:t>
      </w:r>
      <w:r w:rsidRPr="000868E4">
        <w:rPr>
          <w:rFonts w:hint="eastAsia"/>
          <w:rtl/>
        </w:rPr>
        <w:t>عن</w:t>
      </w:r>
      <w:r w:rsidRPr="000868E4">
        <w:rPr>
          <w:rtl/>
        </w:rPr>
        <w:t xml:space="preserve"> </w:t>
      </w:r>
      <w:r w:rsidRPr="000868E4">
        <w:rPr>
          <w:rFonts w:hint="eastAsia"/>
          <w:rtl/>
        </w:rPr>
        <w:t>من</w:t>
      </w:r>
      <w:r w:rsidRPr="000868E4">
        <w:rPr>
          <w:rtl/>
        </w:rPr>
        <w:t xml:space="preserve"> </w:t>
      </w:r>
      <w:r w:rsidRPr="000868E4">
        <w:rPr>
          <w:rFonts w:hint="eastAsia"/>
          <w:rtl/>
        </w:rPr>
        <w:t>لم</w:t>
      </w:r>
      <w:r w:rsidRPr="000868E4">
        <w:rPr>
          <w:rtl/>
        </w:rPr>
        <w:t xml:space="preserve"> </w:t>
      </w:r>
      <w:r w:rsidRPr="000868E4">
        <w:rPr>
          <w:rFonts w:hint="eastAsia"/>
          <w:rtl/>
        </w:rPr>
        <w:t>يرهم</w:t>
      </w:r>
      <w:r w:rsidRPr="000868E4">
        <w:rPr>
          <w:rtl/>
        </w:rPr>
        <w:t>"</w:t>
      </w:r>
      <w:r w:rsidRPr="000868E4">
        <w:rPr>
          <w:rStyle w:val="FootnoteReference"/>
          <w:rtl/>
        </w:rPr>
        <w:footnoteReference w:id="95"/>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جعفر بن عبد الواحد الهاشمي</w:t>
      </w:r>
    </w:p>
    <w:p w:rsidR="00D11C92" w:rsidRPr="000868E4" w:rsidRDefault="00D11C92" w:rsidP="00D11C92">
      <w:pPr>
        <w:rPr>
          <w:rtl/>
        </w:rPr>
      </w:pPr>
      <w:r w:rsidRPr="000868E4">
        <w:rPr>
          <w:rtl/>
        </w:rPr>
        <w:t xml:space="preserve">شيوخه: إبراهيم بن عبد الرحمن بن مهدي </w:t>
      </w:r>
      <w:r w:rsidRPr="000868E4">
        <w:rPr>
          <w:rFonts w:hint="eastAsia"/>
          <w:rtl/>
        </w:rPr>
        <w:t>و</w:t>
      </w:r>
      <w:r w:rsidRPr="000868E4">
        <w:rPr>
          <w:rtl/>
        </w:rPr>
        <w:t xml:space="preserve">محمد بن عباد الهنائي </w:t>
      </w:r>
      <w:r w:rsidRPr="000868E4">
        <w:rPr>
          <w:rFonts w:hint="eastAsia"/>
          <w:rtl/>
        </w:rPr>
        <w:t>و</w:t>
      </w:r>
      <w:r w:rsidRPr="000868E4">
        <w:rPr>
          <w:rtl/>
        </w:rPr>
        <w:t>أب</w:t>
      </w:r>
      <w:r w:rsidRPr="000868E4">
        <w:rPr>
          <w:rFonts w:hint="eastAsia"/>
          <w:rtl/>
        </w:rPr>
        <w:t>و</w:t>
      </w:r>
      <w:r w:rsidRPr="000868E4">
        <w:rPr>
          <w:rtl/>
        </w:rPr>
        <w:t xml:space="preserve"> غزية</w:t>
      </w:r>
      <w:r w:rsidRPr="000868E4">
        <w:rPr>
          <w:rFonts w:hint="eastAsia"/>
          <w:rtl/>
        </w:rPr>
        <w:t>،</w:t>
      </w:r>
      <w:r w:rsidRPr="000868E4">
        <w:rPr>
          <w:rtl/>
        </w:rPr>
        <w:t xml:space="preserve"> </w:t>
      </w:r>
    </w:p>
    <w:p w:rsidR="00D11C92" w:rsidRPr="000868E4" w:rsidRDefault="00D11C92" w:rsidP="00D11C92">
      <w:pPr>
        <w:rPr>
          <w:rtl/>
        </w:rPr>
      </w:pPr>
      <w:r w:rsidRPr="000868E4">
        <w:rPr>
          <w:rtl/>
        </w:rPr>
        <w:t>الرواة عنه: عبد الرحمن بن سعيد بن خلفية البلدي ويعقوب بن إسحاق بن إبراهيم</w:t>
      </w:r>
      <w:r w:rsidRPr="000868E4">
        <w:rPr>
          <w:rFonts w:hint="eastAsia"/>
          <w:rtl/>
        </w:rPr>
        <w:t>،</w:t>
      </w:r>
      <w:r w:rsidRPr="000868E4">
        <w:rPr>
          <w:rtl/>
        </w:rPr>
        <w:t xml:space="preserve">  </w:t>
      </w:r>
      <w:r w:rsidRPr="000868E4">
        <w:rPr>
          <w:rFonts w:hint="eastAsia"/>
          <w:rtl/>
        </w:rPr>
        <w:t>وأحمد</w:t>
      </w:r>
      <w:r w:rsidRPr="000868E4">
        <w:rPr>
          <w:rtl/>
        </w:rPr>
        <w:t xml:space="preserve"> </w:t>
      </w:r>
      <w:r w:rsidRPr="000868E4">
        <w:rPr>
          <w:rFonts w:hint="eastAsia"/>
          <w:rtl/>
        </w:rPr>
        <w:t>بن</w:t>
      </w:r>
      <w:r w:rsidRPr="000868E4">
        <w:rPr>
          <w:rtl/>
        </w:rPr>
        <w:t xml:space="preserve"> </w:t>
      </w:r>
      <w:r w:rsidRPr="000868E4">
        <w:rPr>
          <w:rFonts w:hint="eastAsia"/>
          <w:rtl/>
        </w:rPr>
        <w:t>صالح،</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أحمد</w:t>
      </w:r>
      <w:r w:rsidRPr="000868E4">
        <w:rPr>
          <w:rtl/>
        </w:rPr>
        <w:t xml:space="preserve"> </w:t>
      </w:r>
      <w:r w:rsidRPr="000868E4">
        <w:rPr>
          <w:rFonts w:hint="eastAsia"/>
          <w:rtl/>
        </w:rPr>
        <w:t>بن</w:t>
      </w:r>
      <w:r w:rsidRPr="000868E4">
        <w:rPr>
          <w:rtl/>
        </w:rPr>
        <w:t xml:space="preserve"> </w:t>
      </w:r>
      <w:r w:rsidRPr="000868E4">
        <w:rPr>
          <w:rFonts w:hint="eastAsia"/>
          <w:rtl/>
        </w:rPr>
        <w:t>حمدان،</w:t>
      </w:r>
      <w:r w:rsidRPr="000868E4">
        <w:rPr>
          <w:rtl/>
        </w:rPr>
        <w:t xml:space="preserve"> </w:t>
      </w:r>
      <w:r w:rsidRPr="000868E4">
        <w:rPr>
          <w:rFonts w:hint="eastAsia"/>
          <w:rtl/>
        </w:rPr>
        <w:t>و</w:t>
      </w:r>
      <w:r w:rsidRPr="000868E4">
        <w:rPr>
          <w:rtl/>
        </w:rPr>
        <w:t>عبد الله بن يحيى بن موسى السرخسي</w:t>
      </w:r>
      <w:r w:rsidRPr="000868E4">
        <w:rPr>
          <w:rFonts w:hint="eastAsia"/>
          <w:rtl/>
        </w:rPr>
        <w:t>،</w:t>
      </w:r>
      <w:r w:rsidRPr="000868E4">
        <w:rPr>
          <w:rtl/>
        </w:rPr>
        <w:t xml:space="preserve">  </w:t>
      </w:r>
      <w:r w:rsidRPr="000868E4">
        <w:rPr>
          <w:rFonts w:hint="eastAsia"/>
          <w:rtl/>
        </w:rPr>
        <w:t>أبو</w:t>
      </w:r>
      <w:r w:rsidRPr="000868E4">
        <w:rPr>
          <w:rtl/>
        </w:rPr>
        <w:t xml:space="preserve"> </w:t>
      </w:r>
      <w:r w:rsidRPr="000868E4">
        <w:rPr>
          <w:rFonts w:hint="eastAsia"/>
          <w:rtl/>
        </w:rPr>
        <w:t>عوانة</w:t>
      </w:r>
    </w:p>
    <w:p w:rsidR="00D11C92" w:rsidRPr="000868E4" w:rsidRDefault="00D11C92" w:rsidP="00D11C92">
      <w:pPr>
        <w:rPr>
          <w:rtl/>
        </w:rPr>
      </w:pPr>
      <w:r w:rsidRPr="000868E4">
        <w:rPr>
          <w:rtl/>
        </w:rPr>
        <w:t>التهمة: قال ابن عدي:"يسرق الحديث ويأتي بالمناكير عن الثقات". وقال:"كلها بواطيل وبعضها سرقة من قوم وكان عليه يمين أن لا يحدث ولا يقول حدثنا فكان يقول: قال لنا فلان"</w:t>
      </w:r>
      <w:r w:rsidRPr="000868E4">
        <w:rPr>
          <w:rStyle w:val="FootnoteReference"/>
          <w:rtl/>
        </w:rPr>
        <w:footnoteReference w:id="96"/>
      </w:r>
      <w:r w:rsidRPr="000868E4">
        <w:rPr>
          <w:rtl/>
        </w:rPr>
        <w:t>.</w:t>
      </w:r>
    </w:p>
    <w:p w:rsidR="00D11C92" w:rsidRPr="000868E4" w:rsidRDefault="00D11C92" w:rsidP="00D11C92">
      <w:pPr>
        <w:rPr>
          <w:rtl/>
        </w:rPr>
      </w:pPr>
    </w:p>
    <w:p w:rsidR="00451E85" w:rsidRPr="000868E4" w:rsidRDefault="00451E85" w:rsidP="00D11C92">
      <w:pPr>
        <w:rPr>
          <w:rtl/>
        </w:rPr>
      </w:pPr>
    </w:p>
    <w:p w:rsidR="00D11C92" w:rsidRPr="000868E4" w:rsidRDefault="00D11C92" w:rsidP="00CE550B">
      <w:pPr>
        <w:pStyle w:val="ListParagraph"/>
        <w:numPr>
          <w:ilvl w:val="0"/>
          <w:numId w:val="1"/>
        </w:numPr>
      </w:pPr>
      <w:r w:rsidRPr="000868E4">
        <w:rPr>
          <w:rFonts w:hint="eastAsia"/>
          <w:rtl/>
        </w:rPr>
        <w:t>جعفر</w:t>
      </w:r>
      <w:r w:rsidRPr="000868E4">
        <w:rPr>
          <w:rtl/>
        </w:rPr>
        <w:t xml:space="preserve"> </w:t>
      </w:r>
      <w:r w:rsidRPr="000868E4">
        <w:rPr>
          <w:rFonts w:hint="eastAsia"/>
          <w:rtl/>
        </w:rPr>
        <w:t>بن</w:t>
      </w:r>
      <w:r w:rsidRPr="000868E4">
        <w:rPr>
          <w:rtl/>
        </w:rPr>
        <w:t xml:space="preserve"> </w:t>
      </w:r>
      <w:r w:rsidRPr="000868E4">
        <w:rPr>
          <w:rFonts w:hint="eastAsia"/>
          <w:rtl/>
        </w:rPr>
        <w:t>محم</w:t>
      </w:r>
      <w:r w:rsidRPr="000868E4">
        <w:rPr>
          <w:rFonts w:hint="cs"/>
          <w:rtl/>
        </w:rPr>
        <w:t>د</w:t>
      </w:r>
      <w:r w:rsidRPr="000868E4">
        <w:rPr>
          <w:rtl/>
        </w:rPr>
        <w:t xml:space="preserve"> </w:t>
      </w:r>
      <w:r w:rsidRPr="000868E4">
        <w:rPr>
          <w:rFonts w:hint="eastAsia"/>
          <w:rtl/>
        </w:rPr>
        <w:t>أبو</w:t>
      </w:r>
      <w:r w:rsidRPr="000868E4">
        <w:rPr>
          <w:rtl/>
        </w:rPr>
        <w:t xml:space="preserve"> </w:t>
      </w:r>
      <w:r w:rsidRPr="000868E4">
        <w:rPr>
          <w:rFonts w:hint="eastAsia"/>
          <w:rtl/>
        </w:rPr>
        <w:t>محمد</w:t>
      </w:r>
      <w:r w:rsidRPr="000868E4">
        <w:rPr>
          <w:rtl/>
        </w:rPr>
        <w:t xml:space="preserve"> </w:t>
      </w:r>
      <w:r w:rsidRPr="000868E4">
        <w:rPr>
          <w:rFonts w:hint="eastAsia"/>
          <w:rtl/>
        </w:rPr>
        <w:t>الفقيه</w:t>
      </w:r>
      <w:r w:rsidRPr="000868E4">
        <w:rPr>
          <w:rtl/>
        </w:rPr>
        <w:t xml:space="preserve"> </w:t>
      </w:r>
      <w:r w:rsidRPr="000868E4">
        <w:rPr>
          <w:rFonts w:hint="eastAsia"/>
          <w:rtl/>
        </w:rPr>
        <w:t>البغدادي</w:t>
      </w:r>
    </w:p>
    <w:p w:rsidR="00D11C92" w:rsidRPr="000868E4" w:rsidRDefault="00D11C92" w:rsidP="00D11C92">
      <w:pPr>
        <w:rPr>
          <w:rtl/>
        </w:rPr>
      </w:pPr>
      <w:r w:rsidRPr="000868E4">
        <w:rPr>
          <w:rFonts w:hint="eastAsia"/>
          <w:rtl/>
        </w:rPr>
        <w:t>شيوخه</w:t>
      </w:r>
      <w:r w:rsidRPr="000868E4">
        <w:rPr>
          <w:rtl/>
        </w:rPr>
        <w:t>: أبو معاوية</w:t>
      </w:r>
    </w:p>
    <w:p w:rsidR="00D11C92" w:rsidRPr="000868E4" w:rsidRDefault="00D11C92" w:rsidP="00D11C92">
      <w:pPr>
        <w:rPr>
          <w:rtl/>
        </w:rPr>
      </w:pPr>
      <w:r w:rsidRPr="000868E4">
        <w:rPr>
          <w:rFonts w:hint="eastAsia"/>
          <w:rtl/>
        </w:rPr>
        <w:t>الرواة</w:t>
      </w:r>
      <w:r w:rsidRPr="000868E4">
        <w:rPr>
          <w:rtl/>
        </w:rPr>
        <w:t xml:space="preserve"> عنه: محمد بن عبد الله أبو جعفر الحضرمي </w:t>
      </w:r>
    </w:p>
    <w:p w:rsidR="00D11C92" w:rsidRPr="000868E4" w:rsidRDefault="00D11C92" w:rsidP="00D11C92">
      <w:pPr>
        <w:rPr>
          <w:rtl/>
        </w:rPr>
      </w:pPr>
      <w:r w:rsidRPr="000868E4">
        <w:rPr>
          <w:rFonts w:hint="eastAsia"/>
          <w:rtl/>
        </w:rPr>
        <w:t>التهمة</w:t>
      </w:r>
      <w:r w:rsidRPr="000868E4">
        <w:rPr>
          <w:rtl/>
        </w:rPr>
        <w:t>: قا</w:t>
      </w:r>
      <w:r w:rsidRPr="000868E4">
        <w:rPr>
          <w:rFonts w:hint="eastAsia"/>
          <w:rtl/>
        </w:rPr>
        <w:t>ل</w:t>
      </w:r>
      <w:r w:rsidRPr="000868E4">
        <w:rPr>
          <w:rtl/>
        </w:rPr>
        <w:t xml:space="preserve"> </w:t>
      </w:r>
      <w:r w:rsidRPr="000868E4">
        <w:rPr>
          <w:rFonts w:hint="eastAsia"/>
          <w:rtl/>
        </w:rPr>
        <w:t>ابن</w:t>
      </w:r>
      <w:r w:rsidRPr="000868E4">
        <w:rPr>
          <w:rtl/>
        </w:rPr>
        <w:t xml:space="preserve"> </w:t>
      </w:r>
      <w:r w:rsidRPr="000868E4">
        <w:rPr>
          <w:rFonts w:hint="eastAsia"/>
          <w:rtl/>
        </w:rPr>
        <w:t>الجوزي</w:t>
      </w:r>
      <w:r w:rsidRPr="000868E4">
        <w:rPr>
          <w:rtl/>
        </w:rPr>
        <w:t xml:space="preserve">:"متهم </w:t>
      </w:r>
      <w:r w:rsidRPr="000868E4">
        <w:rPr>
          <w:rFonts w:hint="eastAsia"/>
          <w:rtl/>
        </w:rPr>
        <w:t>بسرقة</w:t>
      </w:r>
      <w:r w:rsidRPr="000868E4">
        <w:rPr>
          <w:rtl/>
        </w:rPr>
        <w:t xml:space="preserve"> </w:t>
      </w:r>
      <w:r w:rsidRPr="000868E4">
        <w:rPr>
          <w:rFonts w:hint="eastAsia"/>
          <w:rtl/>
        </w:rPr>
        <w:t>الحديث</w:t>
      </w:r>
      <w:r w:rsidRPr="000868E4">
        <w:rPr>
          <w:rtl/>
        </w:rPr>
        <w:t>"</w:t>
      </w:r>
      <w:r w:rsidRPr="000868E4">
        <w:rPr>
          <w:rStyle w:val="FootnoteReference"/>
          <w:rtl/>
        </w:rPr>
        <w:footnoteReference w:id="97"/>
      </w:r>
      <w:r w:rsidRPr="000868E4">
        <w:rPr>
          <w:rtl/>
        </w:rPr>
        <w:t>.</w:t>
      </w:r>
    </w:p>
    <w:p w:rsidR="00D11C92" w:rsidRPr="000868E4" w:rsidRDefault="00D11C92" w:rsidP="00D11C92"/>
    <w:p w:rsidR="00D11C92" w:rsidRPr="000868E4" w:rsidRDefault="00D11C92" w:rsidP="00D11C92">
      <w:pPr>
        <w:rPr>
          <w:rtl/>
        </w:rPr>
      </w:pPr>
    </w:p>
    <w:p w:rsidR="00D11C92" w:rsidRPr="000868E4" w:rsidRDefault="00D11C92" w:rsidP="00D11C92">
      <w:r w:rsidRPr="000868E4">
        <w:rPr>
          <w:rtl/>
        </w:rPr>
        <w:br w:type="page"/>
      </w:r>
    </w:p>
    <w:p w:rsidR="00D11C92" w:rsidRPr="000868E4" w:rsidRDefault="00D11C92" w:rsidP="00D11C92">
      <w:pPr>
        <w:jc w:val="center"/>
        <w:rPr>
          <w:rtl/>
        </w:rPr>
      </w:pPr>
      <w:r w:rsidRPr="000868E4">
        <w:rPr>
          <w:sz w:val="50"/>
          <w:szCs w:val="50"/>
          <w:rtl/>
        </w:rPr>
        <w:lastRenderedPageBreak/>
        <w:t>حرف الحاء</w:t>
      </w:r>
    </w:p>
    <w:p w:rsidR="00D11C92" w:rsidRPr="000868E4" w:rsidRDefault="00D11C92" w:rsidP="00CE550B">
      <w:pPr>
        <w:pStyle w:val="ListParagraph"/>
        <w:numPr>
          <w:ilvl w:val="0"/>
          <w:numId w:val="1"/>
        </w:numPr>
      </w:pPr>
      <w:r w:rsidRPr="000868E4">
        <w:rPr>
          <w:rtl/>
        </w:rPr>
        <w:t>حاتم بن سالم القزاز</w:t>
      </w:r>
    </w:p>
    <w:p w:rsidR="00D11C92" w:rsidRPr="000868E4" w:rsidRDefault="00D11C92" w:rsidP="00D11C92">
      <w:pPr>
        <w:rPr>
          <w:rtl/>
        </w:rPr>
      </w:pPr>
      <w:r w:rsidRPr="000868E4">
        <w:rPr>
          <w:rtl/>
        </w:rPr>
        <w:t xml:space="preserve">شيوخه:   زنفل بن عبد الله المكي </w:t>
      </w:r>
      <w:r w:rsidRPr="000868E4">
        <w:rPr>
          <w:rFonts w:hint="eastAsia"/>
          <w:rtl/>
        </w:rPr>
        <w:t>وعاصم</w:t>
      </w:r>
      <w:r w:rsidRPr="000868E4">
        <w:rPr>
          <w:rtl/>
        </w:rPr>
        <w:t xml:space="preserve"> </w:t>
      </w:r>
      <w:r w:rsidRPr="000868E4">
        <w:rPr>
          <w:rFonts w:hint="eastAsia"/>
          <w:rtl/>
        </w:rPr>
        <w:t>الكوزي</w:t>
      </w:r>
    </w:p>
    <w:p w:rsidR="00D11C92" w:rsidRPr="000868E4" w:rsidRDefault="00D11C92" w:rsidP="00D11C92">
      <w:pPr>
        <w:rPr>
          <w:rtl/>
        </w:rPr>
      </w:pPr>
      <w:r w:rsidRPr="000868E4">
        <w:rPr>
          <w:rtl/>
        </w:rPr>
        <w:t xml:space="preserve">الرواة عنه: محمد بن عامر الرازي </w:t>
      </w:r>
    </w:p>
    <w:p w:rsidR="00D11C92" w:rsidRPr="000868E4" w:rsidRDefault="00D11C92" w:rsidP="00D11C92">
      <w:pPr>
        <w:rPr>
          <w:rtl/>
        </w:rPr>
      </w:pPr>
      <w:r w:rsidRPr="000868E4">
        <w:rPr>
          <w:rtl/>
        </w:rPr>
        <w:t>التهمة:  قال الحافظ ابن حجر:"في كلام ابن عدي في ترجمة زنفل ما قد يؤخذ منه أن حاتماً سرقه"</w:t>
      </w:r>
      <w:r w:rsidRPr="000868E4">
        <w:rPr>
          <w:rStyle w:val="FootnoteReference"/>
          <w:rtl/>
        </w:rPr>
        <w:footnoteReference w:id="98"/>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الحسن</w:t>
      </w:r>
      <w:r w:rsidRPr="000868E4">
        <w:rPr>
          <w:rtl/>
        </w:rPr>
        <w:t xml:space="preserve"> </w:t>
      </w:r>
      <w:r w:rsidRPr="000868E4">
        <w:rPr>
          <w:rFonts w:hint="eastAsia"/>
          <w:rtl/>
        </w:rPr>
        <w:t>بن</w:t>
      </w:r>
      <w:r w:rsidRPr="000868E4">
        <w:rPr>
          <w:rtl/>
        </w:rPr>
        <w:t xml:space="preserve"> </w:t>
      </w:r>
      <w:r w:rsidRPr="000868E4">
        <w:rPr>
          <w:rFonts w:hint="eastAsia"/>
          <w:rtl/>
        </w:rPr>
        <w:t>الحسين</w:t>
      </w:r>
      <w:r w:rsidRPr="000868E4">
        <w:rPr>
          <w:rtl/>
        </w:rPr>
        <w:t xml:space="preserve"> </w:t>
      </w:r>
      <w:r w:rsidRPr="000868E4">
        <w:rPr>
          <w:rFonts w:hint="eastAsia"/>
          <w:rtl/>
        </w:rPr>
        <w:t>بن</w:t>
      </w:r>
      <w:r w:rsidRPr="000868E4">
        <w:rPr>
          <w:rtl/>
        </w:rPr>
        <w:t xml:space="preserve"> </w:t>
      </w:r>
      <w:r w:rsidRPr="000868E4">
        <w:rPr>
          <w:rFonts w:hint="eastAsia"/>
          <w:rtl/>
        </w:rPr>
        <w:t>العباس</w:t>
      </w:r>
      <w:r w:rsidRPr="000868E4">
        <w:rPr>
          <w:rtl/>
        </w:rPr>
        <w:t xml:space="preserve"> أبو علي المعروف بابن دوما النِّعالي</w:t>
      </w:r>
    </w:p>
    <w:p w:rsidR="00D11C92" w:rsidRPr="000868E4" w:rsidRDefault="00D11C92" w:rsidP="00D11C92">
      <w:pPr>
        <w:rPr>
          <w:rtl/>
        </w:rPr>
      </w:pPr>
      <w:r w:rsidRPr="000868E4">
        <w:rPr>
          <w:rFonts w:hint="eastAsia"/>
          <w:rtl/>
        </w:rPr>
        <w:t>شيوخه</w:t>
      </w:r>
      <w:r w:rsidRPr="000868E4">
        <w:rPr>
          <w:rtl/>
        </w:rPr>
        <w:t xml:space="preserve">: </w:t>
      </w:r>
      <w:r w:rsidR="00FA25FD" w:rsidRPr="000868E4">
        <w:rPr>
          <w:rtl/>
        </w:rPr>
        <w:t>الحسن علي بن هارون</w:t>
      </w:r>
      <w:r w:rsidRPr="000868E4">
        <w:rPr>
          <w:rtl/>
        </w:rPr>
        <w:t xml:space="preserve"> الحريني</w:t>
      </w:r>
      <w:r w:rsidRPr="000868E4">
        <w:rPr>
          <w:rFonts w:hint="eastAsia"/>
          <w:rtl/>
        </w:rPr>
        <w:t>،</w:t>
      </w:r>
      <w:r w:rsidRPr="000868E4">
        <w:rPr>
          <w:rtl/>
        </w:rPr>
        <w:t xml:space="preserve"> إسحاق بن محمد النعالي</w:t>
      </w:r>
      <w:r w:rsidRPr="000868E4">
        <w:rPr>
          <w:rFonts w:hint="eastAsia"/>
          <w:rtl/>
        </w:rPr>
        <w:t>،</w:t>
      </w:r>
      <w:r w:rsidRPr="000868E4">
        <w:rPr>
          <w:rtl/>
        </w:rPr>
        <w:t xml:space="preserve"> </w:t>
      </w:r>
      <w:r w:rsidRPr="000868E4">
        <w:rPr>
          <w:rFonts w:hint="eastAsia"/>
          <w:rtl/>
        </w:rPr>
        <w:t>و</w:t>
      </w:r>
      <w:r w:rsidRPr="000868E4">
        <w:rPr>
          <w:rtl/>
        </w:rPr>
        <w:t>أبو بكر الخطيب البغدادي</w:t>
      </w:r>
    </w:p>
    <w:p w:rsidR="00D11C92" w:rsidRPr="000868E4" w:rsidRDefault="00D11C92" w:rsidP="00D11C92">
      <w:pPr>
        <w:rPr>
          <w:rtl/>
        </w:rPr>
      </w:pPr>
      <w:r w:rsidRPr="000868E4">
        <w:rPr>
          <w:rFonts w:hint="eastAsia"/>
          <w:rtl/>
        </w:rPr>
        <w:t>الرواة</w:t>
      </w:r>
      <w:r w:rsidRPr="000868E4">
        <w:rPr>
          <w:rtl/>
        </w:rPr>
        <w:t xml:space="preserve"> عنه: أحمد بن الحسن بن خيرون المعدل</w:t>
      </w:r>
      <w:r w:rsidRPr="000868E4">
        <w:rPr>
          <w:rFonts w:hint="eastAsia"/>
          <w:rtl/>
        </w:rPr>
        <w:t>،</w:t>
      </w:r>
      <w:r w:rsidRPr="000868E4">
        <w:rPr>
          <w:rtl/>
        </w:rPr>
        <w:t xml:space="preserve"> </w:t>
      </w:r>
      <w:r w:rsidRPr="000868E4">
        <w:rPr>
          <w:rFonts w:hint="eastAsia"/>
          <w:rtl/>
        </w:rPr>
        <w:t>و</w:t>
      </w:r>
      <w:r w:rsidRPr="000868E4">
        <w:rPr>
          <w:rtl/>
        </w:rPr>
        <w:t xml:space="preserve"> محمد بن علي بن يعقوب الواسطي</w:t>
      </w:r>
      <w:r w:rsidRPr="000868E4">
        <w:rPr>
          <w:rFonts w:hint="eastAsia"/>
          <w:rtl/>
        </w:rPr>
        <w:t>،</w:t>
      </w:r>
      <w:r w:rsidRPr="000868E4">
        <w:rPr>
          <w:rtl/>
        </w:rPr>
        <w:t xml:space="preserve"> </w:t>
      </w:r>
      <w:r w:rsidRPr="000868E4">
        <w:rPr>
          <w:rFonts w:hint="eastAsia"/>
          <w:rtl/>
        </w:rPr>
        <w:t>و</w:t>
      </w:r>
      <w:r w:rsidRPr="000868E4">
        <w:rPr>
          <w:rtl/>
        </w:rPr>
        <w:t xml:space="preserve"> علي بن الحسين الأصبهاني الكاتب</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الخطيب</w:t>
      </w:r>
      <w:r w:rsidRPr="000868E4">
        <w:rPr>
          <w:rtl/>
        </w:rPr>
        <w:t xml:space="preserve">:"كان </w:t>
      </w:r>
      <w:r w:rsidRPr="000868E4">
        <w:rPr>
          <w:rFonts w:hint="eastAsia"/>
          <w:rtl/>
        </w:rPr>
        <w:t>كثير</w:t>
      </w:r>
      <w:r w:rsidRPr="000868E4">
        <w:rPr>
          <w:rtl/>
        </w:rPr>
        <w:t xml:space="preserve"> </w:t>
      </w:r>
      <w:r w:rsidRPr="000868E4">
        <w:rPr>
          <w:rFonts w:hint="eastAsia"/>
          <w:rtl/>
        </w:rPr>
        <w:t>السماع،</w:t>
      </w:r>
      <w:r w:rsidRPr="000868E4">
        <w:rPr>
          <w:rtl/>
        </w:rPr>
        <w:t xml:space="preserve"> </w:t>
      </w:r>
      <w:r w:rsidRPr="000868E4">
        <w:rPr>
          <w:rFonts w:hint="eastAsia"/>
          <w:rtl/>
        </w:rPr>
        <w:t>إلا</w:t>
      </w:r>
      <w:r w:rsidRPr="000868E4">
        <w:rPr>
          <w:rtl/>
        </w:rPr>
        <w:t xml:space="preserve"> </w:t>
      </w:r>
      <w:r w:rsidRPr="000868E4">
        <w:rPr>
          <w:rFonts w:hint="eastAsia"/>
          <w:rtl/>
        </w:rPr>
        <w:t>أنه</w:t>
      </w:r>
      <w:r w:rsidRPr="000868E4">
        <w:rPr>
          <w:rtl/>
        </w:rPr>
        <w:t xml:space="preserve"> </w:t>
      </w:r>
      <w:r w:rsidRPr="000868E4">
        <w:rPr>
          <w:rFonts w:hint="eastAsia"/>
          <w:rtl/>
        </w:rPr>
        <w:t>أفسد</w:t>
      </w:r>
      <w:r w:rsidRPr="000868E4">
        <w:rPr>
          <w:rtl/>
        </w:rPr>
        <w:t xml:space="preserve"> </w:t>
      </w:r>
      <w:r w:rsidRPr="000868E4">
        <w:rPr>
          <w:rFonts w:hint="eastAsia"/>
          <w:rtl/>
        </w:rPr>
        <w:t>أمره</w:t>
      </w:r>
      <w:r w:rsidRPr="000868E4">
        <w:rPr>
          <w:rtl/>
        </w:rPr>
        <w:t xml:space="preserve"> </w:t>
      </w:r>
      <w:r w:rsidRPr="000868E4">
        <w:rPr>
          <w:rFonts w:hint="eastAsia"/>
          <w:rtl/>
        </w:rPr>
        <w:t>بأن</w:t>
      </w:r>
      <w:r w:rsidRPr="000868E4">
        <w:rPr>
          <w:rtl/>
        </w:rPr>
        <w:t xml:space="preserve"> </w:t>
      </w:r>
      <w:r w:rsidRPr="000868E4">
        <w:rPr>
          <w:rFonts w:hint="eastAsia"/>
          <w:rtl/>
        </w:rPr>
        <w:t>ألحق</w:t>
      </w:r>
      <w:r w:rsidRPr="000868E4">
        <w:rPr>
          <w:rtl/>
        </w:rPr>
        <w:t xml:space="preserve"> </w:t>
      </w:r>
      <w:r w:rsidRPr="000868E4">
        <w:rPr>
          <w:rFonts w:hint="eastAsia"/>
          <w:rtl/>
        </w:rPr>
        <w:t>لنفسه</w:t>
      </w:r>
      <w:r w:rsidRPr="000868E4">
        <w:rPr>
          <w:rtl/>
        </w:rPr>
        <w:t xml:space="preserve"> </w:t>
      </w:r>
      <w:r w:rsidRPr="000868E4">
        <w:rPr>
          <w:rFonts w:hint="eastAsia"/>
          <w:rtl/>
        </w:rPr>
        <w:t>السماع</w:t>
      </w:r>
      <w:r w:rsidRPr="000868E4">
        <w:rPr>
          <w:rtl/>
        </w:rPr>
        <w:t xml:space="preserve"> </w:t>
      </w:r>
      <w:r w:rsidRPr="000868E4">
        <w:rPr>
          <w:rFonts w:hint="eastAsia"/>
          <w:rtl/>
        </w:rPr>
        <w:t>في</w:t>
      </w:r>
      <w:r w:rsidRPr="000868E4">
        <w:rPr>
          <w:rtl/>
        </w:rPr>
        <w:t xml:space="preserve"> </w:t>
      </w:r>
      <w:r w:rsidRPr="000868E4">
        <w:rPr>
          <w:rFonts w:hint="eastAsia"/>
          <w:rtl/>
        </w:rPr>
        <w:t>أشياء</w:t>
      </w:r>
      <w:r w:rsidRPr="000868E4">
        <w:rPr>
          <w:rtl/>
        </w:rPr>
        <w:t xml:space="preserve"> </w:t>
      </w:r>
      <w:r w:rsidRPr="000868E4">
        <w:rPr>
          <w:rFonts w:hint="eastAsia"/>
          <w:rtl/>
        </w:rPr>
        <w:t>لم</w:t>
      </w:r>
      <w:r w:rsidRPr="000868E4">
        <w:rPr>
          <w:rtl/>
        </w:rPr>
        <w:t xml:space="preserve"> </w:t>
      </w:r>
      <w:r w:rsidRPr="000868E4">
        <w:rPr>
          <w:rFonts w:hint="eastAsia"/>
          <w:rtl/>
        </w:rPr>
        <w:t>تكت</w:t>
      </w:r>
      <w:r w:rsidRPr="000868E4">
        <w:rPr>
          <w:rtl/>
        </w:rPr>
        <w:t xml:space="preserve"> </w:t>
      </w:r>
      <w:r w:rsidRPr="000868E4">
        <w:rPr>
          <w:rFonts w:hint="eastAsia"/>
          <w:rtl/>
        </w:rPr>
        <w:t>سماعه</w:t>
      </w:r>
      <w:r w:rsidRPr="000868E4">
        <w:rPr>
          <w:rtl/>
        </w:rPr>
        <w:t>"</w:t>
      </w:r>
      <w:r w:rsidRPr="000868E4">
        <w:rPr>
          <w:rStyle w:val="FootnoteReference"/>
          <w:rtl/>
        </w:rPr>
        <w:footnoteReference w:id="99"/>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الحسن</w:t>
      </w:r>
      <w:r w:rsidRPr="000868E4">
        <w:rPr>
          <w:rtl/>
        </w:rPr>
        <w:t xml:space="preserve"> </w:t>
      </w:r>
      <w:r w:rsidRPr="000868E4">
        <w:rPr>
          <w:rFonts w:hint="eastAsia"/>
          <w:rtl/>
        </w:rPr>
        <w:t>بن</w:t>
      </w:r>
      <w:r w:rsidRPr="000868E4">
        <w:rPr>
          <w:rtl/>
        </w:rPr>
        <w:t xml:space="preserve"> </w:t>
      </w:r>
      <w:r w:rsidRPr="000868E4">
        <w:rPr>
          <w:rFonts w:hint="eastAsia"/>
          <w:rtl/>
        </w:rPr>
        <w:t>الحسين</w:t>
      </w:r>
      <w:r w:rsidRPr="000868E4">
        <w:rPr>
          <w:rtl/>
        </w:rPr>
        <w:t xml:space="preserve"> </w:t>
      </w:r>
      <w:r w:rsidRPr="000868E4">
        <w:rPr>
          <w:rFonts w:hint="eastAsia"/>
          <w:rtl/>
        </w:rPr>
        <w:t>بن</w:t>
      </w:r>
      <w:r w:rsidRPr="000868E4">
        <w:rPr>
          <w:rtl/>
        </w:rPr>
        <w:t xml:space="preserve"> </w:t>
      </w:r>
      <w:r w:rsidRPr="000868E4">
        <w:rPr>
          <w:rFonts w:hint="eastAsia"/>
          <w:rtl/>
        </w:rPr>
        <w:t>علي</w:t>
      </w:r>
      <w:r w:rsidRPr="000868E4">
        <w:rPr>
          <w:rtl/>
        </w:rPr>
        <w:t xml:space="preserve"> </w:t>
      </w:r>
      <w:r w:rsidRPr="000868E4">
        <w:rPr>
          <w:rFonts w:hint="eastAsia"/>
          <w:rtl/>
        </w:rPr>
        <w:t>الرهاوي</w:t>
      </w:r>
      <w:r w:rsidRPr="000868E4">
        <w:rPr>
          <w:rtl/>
        </w:rPr>
        <w:t xml:space="preserve"> </w:t>
      </w:r>
      <w:r w:rsidRPr="000868E4">
        <w:rPr>
          <w:rFonts w:hint="eastAsia"/>
          <w:rtl/>
        </w:rPr>
        <w:t>القرئ</w:t>
      </w:r>
    </w:p>
    <w:p w:rsidR="00D11C92" w:rsidRPr="000868E4" w:rsidRDefault="00D11C92" w:rsidP="00D11C92">
      <w:pPr>
        <w:rPr>
          <w:rtl/>
        </w:rPr>
      </w:pPr>
      <w:r w:rsidRPr="000868E4">
        <w:rPr>
          <w:rFonts w:hint="eastAsia"/>
          <w:rtl/>
        </w:rPr>
        <w:t>شيوخه</w:t>
      </w:r>
      <w:r w:rsidRPr="000868E4">
        <w:rPr>
          <w:rtl/>
        </w:rPr>
        <w:t xml:space="preserve">: </w:t>
      </w:r>
      <w:r w:rsidR="006828E4" w:rsidRPr="000868E4">
        <w:rPr>
          <w:rtl/>
        </w:rPr>
        <w:t>أب</w:t>
      </w:r>
      <w:r w:rsidR="006828E4" w:rsidRPr="000868E4">
        <w:rPr>
          <w:rFonts w:hint="cs"/>
          <w:rtl/>
        </w:rPr>
        <w:t>و</w:t>
      </w:r>
      <w:r w:rsidRPr="000868E4">
        <w:rPr>
          <w:rtl/>
        </w:rPr>
        <w:t xml:space="preserve"> محمد بن أبي نصر</w:t>
      </w:r>
    </w:p>
    <w:p w:rsidR="00D11C92" w:rsidRPr="000868E4" w:rsidRDefault="00D11C92" w:rsidP="00D11C92">
      <w:r w:rsidRPr="000868E4">
        <w:rPr>
          <w:rFonts w:hint="eastAsia"/>
          <w:rtl/>
        </w:rPr>
        <w:t>الرواة</w:t>
      </w:r>
      <w:r w:rsidRPr="000868E4">
        <w:rPr>
          <w:rtl/>
        </w:rPr>
        <w:t xml:space="preserve"> عنه: </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عبد</w:t>
      </w:r>
      <w:r w:rsidRPr="000868E4">
        <w:rPr>
          <w:rtl/>
        </w:rPr>
        <w:t xml:space="preserve"> العزيز </w:t>
      </w:r>
      <w:r w:rsidRPr="000868E4">
        <w:rPr>
          <w:rFonts w:hint="eastAsia"/>
          <w:rtl/>
        </w:rPr>
        <w:t>الكتاني</w:t>
      </w:r>
      <w:r w:rsidRPr="000868E4">
        <w:rPr>
          <w:rtl/>
        </w:rPr>
        <w:t>:"</w:t>
      </w:r>
      <w:r w:rsidRPr="000868E4">
        <w:rPr>
          <w:rFonts w:hint="eastAsia"/>
          <w:rtl/>
        </w:rPr>
        <w:t>كان</w:t>
      </w:r>
      <w:r w:rsidRPr="000868E4">
        <w:rPr>
          <w:rtl/>
        </w:rPr>
        <w:t xml:space="preserve"> </w:t>
      </w:r>
      <w:r w:rsidRPr="000868E4">
        <w:rPr>
          <w:rFonts w:hint="eastAsia"/>
          <w:rtl/>
        </w:rPr>
        <w:t>فيه</w:t>
      </w:r>
      <w:r w:rsidRPr="000868E4">
        <w:rPr>
          <w:rtl/>
        </w:rPr>
        <w:t xml:space="preserve"> </w:t>
      </w:r>
      <w:r w:rsidRPr="000868E4">
        <w:rPr>
          <w:rFonts w:hint="eastAsia"/>
          <w:rtl/>
        </w:rPr>
        <w:t>تخليط</w:t>
      </w:r>
      <w:r w:rsidRPr="000868E4">
        <w:rPr>
          <w:rtl/>
        </w:rPr>
        <w:t xml:space="preserve"> </w:t>
      </w:r>
      <w:r w:rsidRPr="000868E4">
        <w:rPr>
          <w:rFonts w:hint="eastAsia"/>
          <w:rtl/>
        </w:rPr>
        <w:t>عظيم،</w:t>
      </w:r>
      <w:r w:rsidRPr="000868E4">
        <w:rPr>
          <w:rtl/>
        </w:rPr>
        <w:t xml:space="preserve"> </w:t>
      </w:r>
      <w:r w:rsidRPr="000868E4">
        <w:rPr>
          <w:rFonts w:hint="eastAsia"/>
          <w:rtl/>
        </w:rPr>
        <w:t>كان</w:t>
      </w:r>
      <w:r w:rsidRPr="000868E4">
        <w:rPr>
          <w:rtl/>
        </w:rPr>
        <w:t xml:space="preserve"> </w:t>
      </w:r>
      <w:r w:rsidRPr="000868E4">
        <w:rPr>
          <w:rFonts w:hint="eastAsia"/>
          <w:rtl/>
        </w:rPr>
        <w:t>يحدث</w:t>
      </w:r>
      <w:r w:rsidRPr="000868E4">
        <w:rPr>
          <w:rtl/>
        </w:rPr>
        <w:t xml:space="preserve"> </w:t>
      </w:r>
      <w:r w:rsidRPr="000868E4">
        <w:rPr>
          <w:rFonts w:hint="eastAsia"/>
          <w:rtl/>
        </w:rPr>
        <w:t>بما</w:t>
      </w:r>
      <w:r w:rsidRPr="000868E4">
        <w:rPr>
          <w:rtl/>
        </w:rPr>
        <w:t xml:space="preserve"> </w:t>
      </w:r>
      <w:r w:rsidRPr="000868E4">
        <w:rPr>
          <w:rFonts w:hint="eastAsia"/>
          <w:rtl/>
        </w:rPr>
        <w:t>لم</w:t>
      </w:r>
      <w:r w:rsidRPr="000868E4">
        <w:rPr>
          <w:rtl/>
        </w:rPr>
        <w:t xml:space="preserve"> </w:t>
      </w:r>
      <w:r w:rsidRPr="000868E4">
        <w:rPr>
          <w:rFonts w:hint="eastAsia"/>
          <w:rtl/>
        </w:rPr>
        <w:t>يسمع،</w:t>
      </w:r>
      <w:r w:rsidRPr="000868E4">
        <w:rPr>
          <w:rtl/>
        </w:rPr>
        <w:t xml:space="preserve"> </w:t>
      </w:r>
      <w:r w:rsidRPr="000868E4">
        <w:rPr>
          <w:rFonts w:hint="eastAsia"/>
          <w:rtl/>
        </w:rPr>
        <w:t>ويركب</w:t>
      </w:r>
      <w:r w:rsidRPr="000868E4">
        <w:rPr>
          <w:rtl/>
        </w:rPr>
        <w:t xml:space="preserve"> الأسانيد على الشيوخ بغير معرفة، فإذا قيل له </w:t>
      </w:r>
      <w:r w:rsidRPr="000868E4">
        <w:rPr>
          <w:rFonts w:hint="eastAsia"/>
          <w:rtl/>
        </w:rPr>
        <w:t>أنكر</w:t>
      </w:r>
      <w:r w:rsidRPr="000868E4">
        <w:rPr>
          <w:rtl/>
        </w:rPr>
        <w:t xml:space="preserve"> </w:t>
      </w:r>
      <w:r w:rsidRPr="000868E4">
        <w:rPr>
          <w:rFonts w:hint="eastAsia"/>
          <w:rtl/>
        </w:rPr>
        <w:t>ذلك</w:t>
      </w:r>
      <w:r w:rsidRPr="000868E4">
        <w:rPr>
          <w:rtl/>
        </w:rPr>
        <w:t>"</w:t>
      </w:r>
      <w:r w:rsidRPr="000868E4">
        <w:rPr>
          <w:rStyle w:val="FootnoteReference"/>
          <w:rtl/>
        </w:rPr>
        <w:footnoteReference w:id="100"/>
      </w:r>
      <w:r w:rsidRPr="000868E4">
        <w:rPr>
          <w:rtl/>
        </w:rPr>
        <w:t xml:space="preserve">. </w:t>
      </w:r>
      <w:r w:rsidRPr="000868E4">
        <w:rPr>
          <w:rFonts w:hint="cs"/>
          <w:rtl/>
        </w:rPr>
        <w:t xml:space="preserve">و للرهاوي هذا كتاب معروف، </w:t>
      </w:r>
      <w:r w:rsidRPr="000868E4">
        <w:rPr>
          <w:rFonts w:hint="eastAsia"/>
          <w:rtl/>
        </w:rPr>
        <w:t>بي</w:t>
      </w:r>
      <w:r w:rsidRPr="000868E4">
        <w:rPr>
          <w:rFonts w:hint="cs"/>
          <w:rtl/>
        </w:rPr>
        <w:t>ّ</w:t>
      </w:r>
      <w:r w:rsidRPr="000868E4">
        <w:rPr>
          <w:rFonts w:hint="eastAsia"/>
          <w:rtl/>
        </w:rPr>
        <w:t>ن</w:t>
      </w:r>
      <w:r w:rsidRPr="000868E4">
        <w:rPr>
          <w:rtl/>
        </w:rPr>
        <w:t xml:space="preserve"> </w:t>
      </w:r>
      <w:r w:rsidRPr="000868E4">
        <w:rPr>
          <w:rFonts w:hint="eastAsia"/>
          <w:rtl/>
        </w:rPr>
        <w:lastRenderedPageBreak/>
        <w:t>أمره</w:t>
      </w:r>
      <w:r w:rsidRPr="000868E4">
        <w:rPr>
          <w:rtl/>
        </w:rPr>
        <w:t xml:space="preserve"> </w:t>
      </w:r>
      <w:r w:rsidRPr="000868E4">
        <w:rPr>
          <w:rFonts w:hint="eastAsia"/>
          <w:rtl/>
        </w:rPr>
        <w:t>ابن</w:t>
      </w:r>
      <w:r w:rsidRPr="000868E4">
        <w:rPr>
          <w:rtl/>
        </w:rPr>
        <w:t xml:space="preserve"> </w:t>
      </w:r>
      <w:r w:rsidRPr="000868E4">
        <w:rPr>
          <w:rFonts w:hint="eastAsia"/>
          <w:rtl/>
        </w:rPr>
        <w:t>عساكر</w:t>
      </w:r>
      <w:r w:rsidRPr="000868E4">
        <w:rPr>
          <w:rFonts w:hint="cs"/>
          <w:rtl/>
        </w:rPr>
        <w:t>:"</w:t>
      </w:r>
      <w:r w:rsidRPr="000868E4">
        <w:rPr>
          <w:rtl/>
        </w:rPr>
        <w:t>قد وجدت أنا نسخة الرهاوي بهذه الرسالة</w:t>
      </w:r>
      <w:r w:rsidR="006828E4" w:rsidRPr="000868E4">
        <w:rPr>
          <w:rFonts w:hint="cs"/>
          <w:rtl/>
        </w:rPr>
        <w:t>،</w:t>
      </w:r>
      <w:r w:rsidRPr="000868E4">
        <w:rPr>
          <w:rtl/>
        </w:rPr>
        <w:t xml:space="preserve"> وقد كتب فيها سماعة عن أبي محمد ب</w:t>
      </w:r>
      <w:r w:rsidRPr="000868E4">
        <w:rPr>
          <w:rFonts w:hint="cs"/>
          <w:rtl/>
        </w:rPr>
        <w:t>ن</w:t>
      </w:r>
      <w:r w:rsidRPr="000868E4">
        <w:rPr>
          <w:rtl/>
        </w:rPr>
        <w:t xml:space="preserve"> أبي نصر سنة وأربعمائة</w:t>
      </w:r>
      <w:r w:rsidRPr="000868E4">
        <w:rPr>
          <w:rFonts w:hint="cs"/>
          <w:rtl/>
        </w:rPr>
        <w:t>.</w:t>
      </w:r>
      <w:r w:rsidRPr="000868E4">
        <w:rPr>
          <w:rtl/>
        </w:rPr>
        <w:t xml:space="preserve"> وذكر أن سماعة بقراءتي بخط أبي نصر بن الجبان</w:t>
      </w:r>
      <w:r w:rsidRPr="000868E4">
        <w:rPr>
          <w:rFonts w:hint="cs"/>
          <w:rtl/>
        </w:rPr>
        <w:t>،</w:t>
      </w:r>
      <w:r w:rsidRPr="000868E4">
        <w:rPr>
          <w:rtl/>
        </w:rPr>
        <w:t xml:space="preserve"> وليس الخط خط ابن الجبان إلى غير أبيه</w:t>
      </w:r>
      <w:r w:rsidRPr="000868E4">
        <w:rPr>
          <w:rFonts w:hint="cs"/>
          <w:rtl/>
        </w:rPr>
        <w:t>،</w:t>
      </w:r>
      <w:r w:rsidR="006828E4" w:rsidRPr="000868E4">
        <w:rPr>
          <w:rtl/>
        </w:rPr>
        <w:t xml:space="preserve"> فإنه قال</w:t>
      </w:r>
      <w:r w:rsidRPr="000868E4">
        <w:rPr>
          <w:rFonts w:hint="cs"/>
          <w:rtl/>
        </w:rPr>
        <w:t xml:space="preserve">: </w:t>
      </w:r>
      <w:r w:rsidRPr="000868E4">
        <w:rPr>
          <w:rtl/>
        </w:rPr>
        <w:t>وكتب أبو نصر عبد الوهاب بن إبراهيم المعروف بابن الجبان بحضرة الشيخ وابن الجبان</w:t>
      </w:r>
      <w:r w:rsidRPr="000868E4">
        <w:rPr>
          <w:rFonts w:hint="cs"/>
          <w:rtl/>
        </w:rPr>
        <w:t>،</w:t>
      </w:r>
      <w:r w:rsidRPr="000868E4">
        <w:rPr>
          <w:rtl/>
        </w:rPr>
        <w:t xml:space="preserve"> اسم أبيه عبد الله بن عمر بن أيوب</w:t>
      </w:r>
      <w:r w:rsidRPr="000868E4">
        <w:rPr>
          <w:rFonts w:hint="cs"/>
          <w:rtl/>
        </w:rPr>
        <w:t>،</w:t>
      </w:r>
      <w:r w:rsidRPr="000868E4">
        <w:rPr>
          <w:rtl/>
        </w:rPr>
        <w:t xml:space="preserve"> لا يعرف في نسبه من اسمه إبراهيم</w:t>
      </w:r>
      <w:r w:rsidRPr="000868E4">
        <w:rPr>
          <w:rFonts w:hint="cs"/>
          <w:rtl/>
        </w:rPr>
        <w:t>.</w:t>
      </w:r>
      <w:r w:rsidRPr="000868E4">
        <w:rPr>
          <w:rtl/>
        </w:rPr>
        <w:t xml:space="preserve"> وهذا أدل دليل على تخلي</w:t>
      </w:r>
      <w:r w:rsidRPr="000868E4">
        <w:rPr>
          <w:rFonts w:hint="cs"/>
          <w:rtl/>
        </w:rPr>
        <w:t>ط</w:t>
      </w:r>
      <w:r w:rsidRPr="000868E4">
        <w:rPr>
          <w:rtl/>
        </w:rPr>
        <w:t>ه وافتضاحه</w:t>
      </w:r>
      <w:r w:rsidRPr="000868E4">
        <w:rPr>
          <w:rFonts w:hint="cs"/>
          <w:rtl/>
        </w:rPr>
        <w:t>.</w:t>
      </w:r>
      <w:r w:rsidRPr="000868E4">
        <w:rPr>
          <w:rtl/>
        </w:rPr>
        <w:t xml:space="preserve"> والله يعصمنا من الكذب والتزوير</w:t>
      </w:r>
      <w:r w:rsidRPr="000868E4">
        <w:rPr>
          <w:rFonts w:hint="cs"/>
          <w:rtl/>
        </w:rPr>
        <w:t>-</w:t>
      </w:r>
      <w:r w:rsidRPr="000868E4">
        <w:rPr>
          <w:rtl/>
        </w:rPr>
        <w:t xml:space="preserve"> برحمته ومن</w:t>
      </w:r>
      <w:r w:rsidRPr="000868E4">
        <w:rPr>
          <w:rFonts w:hint="cs"/>
          <w:rtl/>
        </w:rPr>
        <w:t>ّ</w:t>
      </w:r>
      <w:r w:rsidRPr="000868E4">
        <w:rPr>
          <w:rtl/>
        </w:rPr>
        <w:t>ه</w:t>
      </w:r>
      <w:r w:rsidRPr="000868E4">
        <w:rPr>
          <w:rFonts w:hint="cs"/>
          <w:rtl/>
        </w:rPr>
        <w:t>-</w:t>
      </w:r>
      <w:r w:rsidRPr="000868E4">
        <w:rPr>
          <w:rtl/>
        </w:rPr>
        <w:t>".</w:t>
      </w:r>
    </w:p>
    <w:p w:rsidR="00D11C92" w:rsidRPr="000868E4" w:rsidRDefault="00D11C92" w:rsidP="00D11C92">
      <w:pPr>
        <w:ind w:left="885"/>
        <w:rPr>
          <w:rtl/>
        </w:rPr>
      </w:pPr>
    </w:p>
    <w:p w:rsidR="00D11C92" w:rsidRPr="000868E4" w:rsidRDefault="00D11C92" w:rsidP="00CE550B">
      <w:pPr>
        <w:pStyle w:val="ListParagraph"/>
        <w:numPr>
          <w:ilvl w:val="0"/>
          <w:numId w:val="1"/>
        </w:numPr>
      </w:pPr>
      <w:r w:rsidRPr="000868E4">
        <w:rPr>
          <w:rtl/>
        </w:rPr>
        <w:t xml:space="preserve">الحارث بن </w:t>
      </w:r>
      <w:r w:rsidRPr="000868E4">
        <w:rPr>
          <w:rFonts w:hint="eastAsia"/>
          <w:rtl/>
        </w:rPr>
        <w:t>س</w:t>
      </w:r>
      <w:r w:rsidRPr="000868E4">
        <w:rPr>
          <w:rtl/>
        </w:rPr>
        <w:t>ري</w:t>
      </w:r>
      <w:r w:rsidRPr="000868E4">
        <w:rPr>
          <w:rFonts w:hint="eastAsia"/>
          <w:rtl/>
        </w:rPr>
        <w:t>ج</w:t>
      </w:r>
      <w:r w:rsidRPr="000868E4">
        <w:rPr>
          <w:rtl/>
        </w:rPr>
        <w:t xml:space="preserve"> أبو عمر النقال الخوارزمي البغدادي </w:t>
      </w:r>
    </w:p>
    <w:p w:rsidR="00D11C92" w:rsidRPr="000868E4" w:rsidRDefault="00D11C92" w:rsidP="00D11C92">
      <w:pPr>
        <w:rPr>
          <w:rtl/>
        </w:rPr>
      </w:pPr>
      <w:r w:rsidRPr="000868E4">
        <w:rPr>
          <w:rtl/>
        </w:rPr>
        <w:t>شيوخه: يزيد بن زريع</w:t>
      </w:r>
    </w:p>
    <w:p w:rsidR="00D11C92" w:rsidRPr="000868E4" w:rsidRDefault="00D11C92" w:rsidP="00D11C92">
      <w:pPr>
        <w:rPr>
          <w:rtl/>
        </w:rPr>
      </w:pPr>
      <w:r w:rsidRPr="000868E4">
        <w:rPr>
          <w:rtl/>
        </w:rPr>
        <w:t xml:space="preserve">الرواة عنه: أحمد بن الحسن بن عبد الجبار </w:t>
      </w:r>
    </w:p>
    <w:p w:rsidR="00D11C92" w:rsidRPr="000868E4" w:rsidRDefault="00D11C92" w:rsidP="00D11C92">
      <w:pPr>
        <w:rPr>
          <w:rtl/>
        </w:rPr>
      </w:pPr>
      <w:r w:rsidRPr="000868E4">
        <w:rPr>
          <w:rtl/>
        </w:rPr>
        <w:t>التهمة: قال ابن عدي"يسرق الحديث"</w:t>
      </w:r>
      <w:r w:rsidRPr="000868E4">
        <w:rPr>
          <w:rStyle w:val="FootnoteReference"/>
          <w:rtl/>
        </w:rPr>
        <w:footnoteReference w:id="10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 xml:space="preserve">الحسن بن </w:t>
      </w:r>
      <w:r w:rsidRPr="000868E4">
        <w:rPr>
          <w:rFonts w:hint="eastAsia"/>
          <w:rtl/>
        </w:rPr>
        <w:t>الطيب</w:t>
      </w:r>
      <w:r w:rsidRPr="000868E4">
        <w:rPr>
          <w:rtl/>
        </w:rPr>
        <w:t xml:space="preserve"> </w:t>
      </w:r>
      <w:r w:rsidRPr="000868E4">
        <w:rPr>
          <w:rFonts w:hint="eastAsia"/>
          <w:rtl/>
        </w:rPr>
        <w:t>ال</w:t>
      </w:r>
      <w:r w:rsidRPr="000868E4">
        <w:rPr>
          <w:rtl/>
        </w:rPr>
        <w:t>شجاع</w:t>
      </w:r>
      <w:r w:rsidRPr="000868E4">
        <w:rPr>
          <w:rFonts w:hint="eastAsia"/>
          <w:rtl/>
        </w:rPr>
        <w:t>ي</w:t>
      </w:r>
      <w:r w:rsidRPr="000868E4">
        <w:rPr>
          <w:rtl/>
        </w:rPr>
        <w:t xml:space="preserve"> أبو علي </w:t>
      </w:r>
      <w:r w:rsidRPr="000868E4">
        <w:rPr>
          <w:rFonts w:hint="eastAsia"/>
          <w:rtl/>
        </w:rPr>
        <w:t>البلخي</w:t>
      </w:r>
      <w:r w:rsidRPr="000868E4">
        <w:rPr>
          <w:rtl/>
        </w:rPr>
        <w:t xml:space="preserve"> الحافظ (ت:266هـ)</w:t>
      </w:r>
    </w:p>
    <w:p w:rsidR="00D11C92" w:rsidRPr="000868E4" w:rsidRDefault="00D11C92" w:rsidP="00D11C92">
      <w:pPr>
        <w:rPr>
          <w:rtl/>
        </w:rPr>
      </w:pPr>
      <w:r w:rsidRPr="000868E4">
        <w:rPr>
          <w:rFonts w:hint="eastAsia"/>
          <w:rtl/>
        </w:rPr>
        <w:t>شيوخه</w:t>
      </w:r>
      <w:r w:rsidRPr="000868E4">
        <w:rPr>
          <w:rtl/>
        </w:rPr>
        <w:t>: مكي بن إبراهيم، وعبيد الله بن موسى، وأب</w:t>
      </w:r>
      <w:r w:rsidRPr="000868E4">
        <w:rPr>
          <w:rFonts w:hint="eastAsia"/>
          <w:rtl/>
        </w:rPr>
        <w:t>و</w:t>
      </w:r>
      <w:r w:rsidRPr="000868E4">
        <w:rPr>
          <w:rtl/>
        </w:rPr>
        <w:t xml:space="preserve"> نعيم، ومحمد بن الصلت، وأب</w:t>
      </w:r>
      <w:r w:rsidRPr="000868E4">
        <w:rPr>
          <w:rFonts w:hint="eastAsia"/>
          <w:rtl/>
        </w:rPr>
        <w:t>و</w:t>
      </w:r>
      <w:r w:rsidRPr="000868E4">
        <w:rPr>
          <w:rtl/>
        </w:rPr>
        <w:t xml:space="preserve"> مسهر، وسعيد بن أبي مريم، ويحيى بن يحيى النيسابوري، وأب</w:t>
      </w:r>
      <w:r w:rsidRPr="000868E4">
        <w:rPr>
          <w:rFonts w:hint="eastAsia"/>
          <w:rtl/>
        </w:rPr>
        <w:t>و</w:t>
      </w:r>
      <w:r w:rsidRPr="000868E4">
        <w:rPr>
          <w:rtl/>
        </w:rPr>
        <w:t xml:space="preserve"> الوليد.</w:t>
      </w:r>
    </w:p>
    <w:p w:rsidR="00D11C92" w:rsidRPr="000868E4" w:rsidRDefault="00D11C92" w:rsidP="00D11C92">
      <w:pPr>
        <w:rPr>
          <w:rtl/>
        </w:rPr>
      </w:pPr>
      <w:r w:rsidRPr="000868E4">
        <w:rPr>
          <w:rFonts w:hint="eastAsia"/>
          <w:rtl/>
        </w:rPr>
        <w:t>ال</w:t>
      </w:r>
      <w:r w:rsidRPr="000868E4">
        <w:rPr>
          <w:rtl/>
        </w:rPr>
        <w:t>رو</w:t>
      </w:r>
      <w:r w:rsidRPr="000868E4">
        <w:rPr>
          <w:rFonts w:hint="eastAsia"/>
          <w:rtl/>
        </w:rPr>
        <w:t>اة</w:t>
      </w:r>
      <w:r w:rsidRPr="000868E4">
        <w:rPr>
          <w:rtl/>
        </w:rPr>
        <w:t xml:space="preserve"> عنه: أبو زرعة الرازي، والبخاري وهو رفيقه</w:t>
      </w:r>
      <w:r w:rsidRPr="000868E4">
        <w:rPr>
          <w:rFonts w:hint="eastAsia"/>
          <w:rtl/>
        </w:rPr>
        <w:t>،</w:t>
      </w:r>
      <w:r w:rsidRPr="000868E4">
        <w:rPr>
          <w:rtl/>
        </w:rPr>
        <w:t xml:space="preserve"> وأحمد بن علي الآبار، ومحمد بن إسحاق الثقفي، ومحمد بن زكريا البلخي و عبدان.</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:ادعى كتب ابن عمه أبي علي الحسن بن الطيب بن شجاع </w:t>
      </w:r>
      <w:r w:rsidRPr="000868E4">
        <w:rPr>
          <w:rFonts w:hint="eastAsia"/>
          <w:rtl/>
        </w:rPr>
        <w:t>البلخي</w:t>
      </w:r>
      <w:r w:rsidRPr="000868E4">
        <w:rPr>
          <w:rtl/>
        </w:rPr>
        <w:t xml:space="preserve"> حيث وافق اسمه اسمه". و قال الدارقطني:"لا يساوي شيئا ، لأنه حدث بما ل</w:t>
      </w:r>
      <w:r w:rsidRPr="000868E4">
        <w:rPr>
          <w:rFonts w:hint="eastAsia"/>
          <w:rtl/>
        </w:rPr>
        <w:t>م</w:t>
      </w:r>
      <w:r w:rsidRPr="000868E4">
        <w:rPr>
          <w:rtl/>
        </w:rPr>
        <w:t xml:space="preserve"> يسمع"</w:t>
      </w:r>
      <w:r w:rsidRPr="000868E4">
        <w:rPr>
          <w:rStyle w:val="FootnoteReference"/>
          <w:rtl/>
        </w:rPr>
        <w:footnoteReference w:id="102"/>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 xml:space="preserve"> الحسن بن عثمان بن زياد بن حكيم أبو سعيد الت</w:t>
      </w:r>
      <w:r w:rsidRPr="000868E4">
        <w:rPr>
          <w:rFonts w:hint="eastAsia"/>
          <w:rtl/>
        </w:rPr>
        <w:t>ُّ</w:t>
      </w:r>
      <w:r w:rsidRPr="000868E4">
        <w:rPr>
          <w:rtl/>
        </w:rPr>
        <w:t>س</w:t>
      </w:r>
      <w:r w:rsidRPr="000868E4">
        <w:rPr>
          <w:rFonts w:hint="eastAsia"/>
          <w:rtl/>
        </w:rPr>
        <w:t>ْ</w:t>
      </w:r>
      <w:r w:rsidRPr="000868E4">
        <w:rPr>
          <w:rtl/>
        </w:rPr>
        <w:t>ت</w:t>
      </w:r>
      <w:r w:rsidRPr="000868E4">
        <w:rPr>
          <w:rFonts w:hint="eastAsia"/>
          <w:rtl/>
        </w:rPr>
        <w:t>َ</w:t>
      </w:r>
      <w:r w:rsidRPr="000868E4">
        <w:rPr>
          <w:rtl/>
        </w:rPr>
        <w:t xml:space="preserve">ري </w:t>
      </w:r>
    </w:p>
    <w:p w:rsidR="00D11C92" w:rsidRPr="000868E4" w:rsidRDefault="00D11C92" w:rsidP="00D11C92">
      <w:pPr>
        <w:rPr>
          <w:rtl/>
        </w:rPr>
      </w:pPr>
      <w:r w:rsidRPr="000868E4">
        <w:rPr>
          <w:rFonts w:hint="eastAsia"/>
          <w:rtl/>
        </w:rPr>
        <w:t>شيوخه</w:t>
      </w:r>
      <w:r w:rsidRPr="000868E4">
        <w:rPr>
          <w:rtl/>
        </w:rPr>
        <w:t>: محمد بن حماد أبو عبد الله الطهراني الرازي</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عنه</w:t>
      </w:r>
      <w:r w:rsidRPr="000868E4">
        <w:rPr>
          <w:rtl/>
        </w:rPr>
        <w:t>:</w:t>
      </w:r>
      <w:r w:rsidRPr="000868E4">
        <w:rPr>
          <w:rFonts w:hint="eastAsia"/>
          <w:rtl/>
        </w:rPr>
        <w:t>ابن</w:t>
      </w:r>
      <w:r w:rsidRPr="000868E4">
        <w:rPr>
          <w:rtl/>
        </w:rPr>
        <w:t xml:space="preserve"> </w:t>
      </w:r>
      <w:r w:rsidRPr="000868E4">
        <w:rPr>
          <w:rFonts w:hint="eastAsia"/>
          <w:rtl/>
        </w:rPr>
        <w:t>عدي،</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إسماعيل</w:t>
      </w:r>
      <w:r w:rsidRPr="000868E4">
        <w:rPr>
          <w:rtl/>
        </w:rPr>
        <w:t xml:space="preserve"> </w:t>
      </w:r>
      <w:r w:rsidRPr="000868E4">
        <w:rPr>
          <w:rFonts w:hint="eastAsia"/>
          <w:rtl/>
        </w:rPr>
        <w:t>بن</w:t>
      </w:r>
      <w:r w:rsidRPr="000868E4">
        <w:rPr>
          <w:rtl/>
        </w:rPr>
        <w:t xml:space="preserve"> </w:t>
      </w:r>
      <w:r w:rsidRPr="000868E4">
        <w:rPr>
          <w:rFonts w:hint="eastAsia"/>
          <w:rtl/>
        </w:rPr>
        <w:t>عسكر</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أبو</w:t>
      </w:r>
      <w:r w:rsidRPr="000868E4">
        <w:rPr>
          <w:rtl/>
        </w:rPr>
        <w:t xml:space="preserve"> </w:t>
      </w:r>
      <w:r w:rsidRPr="000868E4">
        <w:rPr>
          <w:rFonts w:hint="eastAsia"/>
          <w:rtl/>
        </w:rPr>
        <w:t>علي</w:t>
      </w:r>
      <w:r w:rsidRPr="000868E4">
        <w:rPr>
          <w:rtl/>
        </w:rPr>
        <w:t xml:space="preserve"> </w:t>
      </w:r>
      <w:r w:rsidRPr="000868E4">
        <w:rPr>
          <w:rFonts w:hint="eastAsia"/>
          <w:rtl/>
        </w:rPr>
        <w:t>الحسين</w:t>
      </w:r>
      <w:r w:rsidRPr="000868E4">
        <w:rPr>
          <w:rtl/>
        </w:rPr>
        <w:t xml:space="preserve"> </w:t>
      </w:r>
      <w:r w:rsidRPr="000868E4">
        <w:rPr>
          <w:rFonts w:hint="eastAsia"/>
          <w:rtl/>
        </w:rPr>
        <w:t>بن</w:t>
      </w:r>
      <w:r w:rsidRPr="000868E4">
        <w:rPr>
          <w:rtl/>
        </w:rPr>
        <w:t xml:space="preserve"> </w:t>
      </w:r>
      <w:r w:rsidRPr="000868E4">
        <w:rPr>
          <w:rFonts w:hint="eastAsia"/>
          <w:rtl/>
        </w:rPr>
        <w:t>علي</w:t>
      </w:r>
      <w:r w:rsidRPr="000868E4">
        <w:rPr>
          <w:rtl/>
        </w:rPr>
        <w:t xml:space="preserve"> </w:t>
      </w:r>
      <w:r w:rsidRPr="000868E4">
        <w:rPr>
          <w:rFonts w:hint="eastAsia"/>
          <w:rtl/>
        </w:rPr>
        <w:t>النيسابوري</w:t>
      </w:r>
      <w:r w:rsidRPr="000868E4">
        <w:rPr>
          <w:rtl/>
        </w:rPr>
        <w:t xml:space="preserve">:"هذا </w:t>
      </w:r>
      <w:r w:rsidRPr="000868E4">
        <w:rPr>
          <w:rFonts w:hint="eastAsia"/>
          <w:rtl/>
        </w:rPr>
        <w:t>كذاب</w:t>
      </w:r>
      <w:r w:rsidRPr="000868E4">
        <w:rPr>
          <w:rtl/>
        </w:rPr>
        <w:t xml:space="preserve"> </w:t>
      </w:r>
      <w:r w:rsidRPr="000868E4">
        <w:rPr>
          <w:rFonts w:hint="eastAsia"/>
          <w:rtl/>
        </w:rPr>
        <w:t>يسرق</w:t>
      </w:r>
      <w:r w:rsidRPr="000868E4">
        <w:rPr>
          <w:rtl/>
        </w:rPr>
        <w:t xml:space="preserve"> </w:t>
      </w:r>
      <w:r w:rsidRPr="000868E4">
        <w:rPr>
          <w:rFonts w:hint="eastAsia"/>
          <w:rtl/>
        </w:rPr>
        <w:t>الحديث</w:t>
      </w:r>
      <w:r w:rsidRPr="000868E4">
        <w:rPr>
          <w:rtl/>
        </w:rPr>
        <w:t xml:space="preserve">". </w:t>
      </w:r>
      <w:r w:rsidRPr="000868E4">
        <w:rPr>
          <w:rFonts w:hint="eastAsia"/>
          <w:rtl/>
        </w:rPr>
        <w:t>وقال</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:"كان عندي يضع ويسرق حديث الناس". وقال </w:t>
      </w:r>
      <w:r w:rsidRPr="000868E4">
        <w:rPr>
          <w:rFonts w:hint="eastAsia"/>
          <w:rtl/>
        </w:rPr>
        <w:t>بعد</w:t>
      </w:r>
      <w:r w:rsidRPr="000868E4">
        <w:rPr>
          <w:rtl/>
        </w:rPr>
        <w:t xml:space="preserve"> أن ذكر </w:t>
      </w:r>
      <w:r w:rsidRPr="000868E4">
        <w:rPr>
          <w:rFonts w:hint="eastAsia"/>
          <w:rtl/>
        </w:rPr>
        <w:t>بعضا</w:t>
      </w:r>
      <w:r w:rsidRPr="000868E4">
        <w:rPr>
          <w:rtl/>
        </w:rPr>
        <w:t xml:space="preserve"> </w:t>
      </w:r>
      <w:r w:rsidRPr="000868E4">
        <w:rPr>
          <w:rFonts w:hint="eastAsia"/>
          <w:rtl/>
        </w:rPr>
        <w:t>من</w:t>
      </w:r>
      <w:r w:rsidRPr="000868E4">
        <w:rPr>
          <w:rtl/>
        </w:rPr>
        <w:t xml:space="preserve"> </w:t>
      </w:r>
      <w:r w:rsidRPr="000868E4">
        <w:rPr>
          <w:rFonts w:hint="eastAsia"/>
          <w:rtl/>
        </w:rPr>
        <w:t>أحاديثه</w:t>
      </w:r>
      <w:r w:rsidRPr="000868E4">
        <w:rPr>
          <w:rtl/>
        </w:rPr>
        <w:t xml:space="preserve">: </w:t>
      </w:r>
      <w:r w:rsidRPr="000868E4">
        <w:rPr>
          <w:rFonts w:hint="eastAsia"/>
          <w:rtl/>
        </w:rPr>
        <w:t>وله</w:t>
      </w:r>
      <w:r w:rsidRPr="000868E4">
        <w:rPr>
          <w:rtl/>
        </w:rPr>
        <w:t>"أحاديث غير ما ذكرت منكرة</w:t>
      </w:r>
      <w:r w:rsidRPr="000868E4">
        <w:rPr>
          <w:rFonts w:hint="eastAsia"/>
          <w:rtl/>
        </w:rPr>
        <w:t>،</w:t>
      </w:r>
      <w:r w:rsidRPr="000868E4">
        <w:rPr>
          <w:rtl/>
        </w:rPr>
        <w:t xml:space="preserve"> كنا نتهمه بوضعها. وأحاديث قد سرقها من قوم ثقات"</w:t>
      </w:r>
      <w:r w:rsidRPr="000868E4">
        <w:rPr>
          <w:rStyle w:val="FootnoteReference"/>
          <w:rtl/>
        </w:rPr>
        <w:footnoteReference w:id="103"/>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 xml:space="preserve">الحسن بن شبيب </w:t>
      </w:r>
      <w:r w:rsidRPr="000868E4">
        <w:rPr>
          <w:rFonts w:hint="eastAsia"/>
          <w:rtl/>
        </w:rPr>
        <w:t>أبو</w:t>
      </w:r>
      <w:r w:rsidRPr="000868E4">
        <w:rPr>
          <w:rtl/>
        </w:rPr>
        <w:t xml:space="preserve"> علي المؤدب المكتب</w:t>
      </w:r>
    </w:p>
    <w:p w:rsidR="00D11C92" w:rsidRPr="000868E4" w:rsidRDefault="00D11C92" w:rsidP="00D11C92">
      <w:pPr>
        <w:rPr>
          <w:rtl/>
        </w:rPr>
      </w:pPr>
      <w:r w:rsidRPr="000868E4">
        <w:rPr>
          <w:rtl/>
        </w:rPr>
        <w:t>شيوخه: هشيم</w:t>
      </w:r>
      <w:r w:rsidRPr="000868E4">
        <w:rPr>
          <w:rFonts w:hint="eastAsia"/>
          <w:rtl/>
        </w:rPr>
        <w:t>،</w:t>
      </w:r>
      <w:r w:rsidRPr="000868E4">
        <w:rPr>
          <w:rtl/>
        </w:rPr>
        <w:t xml:space="preserve"> شريك، و خلف بن خليفة، وأب</w:t>
      </w:r>
      <w:r w:rsidRPr="000868E4">
        <w:rPr>
          <w:rFonts w:hint="eastAsia"/>
          <w:rtl/>
        </w:rPr>
        <w:t>و</w:t>
      </w:r>
      <w:r w:rsidRPr="000868E4">
        <w:rPr>
          <w:rtl/>
        </w:rPr>
        <w:t xml:space="preserve"> يوسف</w:t>
      </w:r>
    </w:p>
    <w:p w:rsidR="00D11C92" w:rsidRPr="000868E4" w:rsidRDefault="00D11C92" w:rsidP="00D11C92">
      <w:pPr>
        <w:rPr>
          <w:rtl/>
        </w:rPr>
      </w:pPr>
      <w:r w:rsidRPr="000868E4">
        <w:rPr>
          <w:rtl/>
        </w:rPr>
        <w:t>الرواة عنه: عبد الله بن محمد بن ياسين، والهيثم بن خلف</w:t>
      </w:r>
      <w:r w:rsidR="005811B0" w:rsidRPr="000868E4">
        <w:rPr>
          <w:rFonts w:hint="cs"/>
          <w:rtl/>
        </w:rPr>
        <w:t>،</w:t>
      </w:r>
      <w:r w:rsidRPr="000868E4">
        <w:rPr>
          <w:rtl/>
        </w:rPr>
        <w:t xml:space="preserve"> وأبو يعلى الموصلي</w:t>
      </w:r>
      <w:r w:rsidR="005811B0" w:rsidRPr="000868E4">
        <w:rPr>
          <w:rFonts w:hint="cs"/>
          <w:rtl/>
        </w:rPr>
        <w:t>،</w:t>
      </w:r>
      <w:r w:rsidRPr="000868E4">
        <w:rPr>
          <w:rtl/>
        </w:rPr>
        <w:t xml:space="preserve"> وابن صاعد والمحاملي</w:t>
      </w:r>
    </w:p>
    <w:p w:rsidR="00D11C92" w:rsidRPr="000868E4" w:rsidRDefault="00D11C92" w:rsidP="00D11C92">
      <w:pPr>
        <w:rPr>
          <w:rtl/>
        </w:rPr>
      </w:pPr>
      <w:r w:rsidRPr="000868E4">
        <w:rPr>
          <w:rtl/>
        </w:rPr>
        <w:t>التهمة: اتهمه ابن حجر بسرقة الحديث</w:t>
      </w:r>
      <w:r w:rsidRPr="000868E4">
        <w:rPr>
          <w:rStyle w:val="FootnoteReference"/>
          <w:rtl/>
        </w:rPr>
        <w:footnoteReference w:id="104"/>
      </w:r>
      <w:r w:rsidRPr="000868E4">
        <w:rPr>
          <w:rtl/>
        </w:rPr>
        <w:t>.</w:t>
      </w:r>
    </w:p>
    <w:p w:rsidR="00D11C92" w:rsidRPr="000868E4" w:rsidRDefault="00D11C92" w:rsidP="00D11C92"/>
    <w:p w:rsidR="00D11C92" w:rsidRPr="000868E4" w:rsidRDefault="00D11C92" w:rsidP="00CE550B">
      <w:pPr>
        <w:pStyle w:val="ListParagraph"/>
        <w:numPr>
          <w:ilvl w:val="0"/>
          <w:numId w:val="1"/>
        </w:numPr>
      </w:pPr>
      <w:r w:rsidRPr="000868E4">
        <w:rPr>
          <w:rtl/>
        </w:rPr>
        <w:t>الحسن بن علي بن زكريا أبو سعيد العدوي</w:t>
      </w:r>
    </w:p>
    <w:p w:rsidR="00D11C92" w:rsidRPr="000868E4" w:rsidRDefault="00D11C92" w:rsidP="00D11C92">
      <w:pPr>
        <w:rPr>
          <w:rtl/>
        </w:rPr>
      </w:pPr>
      <w:r w:rsidRPr="000868E4">
        <w:rPr>
          <w:rtl/>
        </w:rPr>
        <w:t>شيوخه: حجاج بن النعمان و إبراهيم بن سليمان السلمي</w:t>
      </w:r>
    </w:p>
    <w:p w:rsidR="00D11C92" w:rsidRPr="000868E4" w:rsidRDefault="00D11C92" w:rsidP="00D11C92">
      <w:pPr>
        <w:rPr>
          <w:rtl/>
        </w:rPr>
      </w:pPr>
      <w:r w:rsidRPr="000868E4">
        <w:rPr>
          <w:rtl/>
        </w:rPr>
        <w:t>الرواة عنه: ابن عدي</w:t>
      </w:r>
    </w:p>
    <w:p w:rsidR="00D11C92" w:rsidRPr="000868E4" w:rsidRDefault="00D11C92" w:rsidP="00D11C92">
      <w:pPr>
        <w:rPr>
          <w:rtl/>
        </w:rPr>
      </w:pPr>
      <w:r w:rsidRPr="000868E4">
        <w:rPr>
          <w:rtl/>
        </w:rPr>
        <w:t>التهمة: قال ابن عدي"يسرق الحديث". و اتهمه كذلك ابن الجوزي</w:t>
      </w:r>
      <w:r w:rsidRPr="000868E4">
        <w:rPr>
          <w:rStyle w:val="FootnoteReference"/>
          <w:rtl/>
        </w:rPr>
        <w:footnoteReference w:id="105"/>
      </w:r>
      <w:r w:rsidRPr="000868E4">
        <w:rPr>
          <w:rtl/>
        </w:rPr>
        <w:t>.</w:t>
      </w:r>
    </w:p>
    <w:p w:rsidR="00451E85" w:rsidRPr="000868E4" w:rsidRDefault="00451E85" w:rsidP="00D11C92">
      <w:pPr>
        <w:rPr>
          <w:rtl/>
        </w:rPr>
      </w:pPr>
    </w:p>
    <w:p w:rsidR="00D11C92" w:rsidRPr="000868E4" w:rsidRDefault="00D11C92" w:rsidP="00CE550B">
      <w:pPr>
        <w:pStyle w:val="ListParagraph"/>
        <w:numPr>
          <w:ilvl w:val="0"/>
          <w:numId w:val="1"/>
        </w:numPr>
      </w:pPr>
      <w:r w:rsidRPr="000868E4">
        <w:rPr>
          <w:rFonts w:hint="eastAsia"/>
          <w:rtl/>
        </w:rPr>
        <w:lastRenderedPageBreak/>
        <w:t>الحسن</w:t>
      </w:r>
      <w:r w:rsidRPr="000868E4">
        <w:rPr>
          <w:rtl/>
        </w:rPr>
        <w:t xml:space="preserve"> </w:t>
      </w:r>
      <w:r w:rsidRPr="000868E4">
        <w:rPr>
          <w:rFonts w:hint="eastAsia"/>
          <w:rtl/>
        </w:rPr>
        <w:t>بن</w:t>
      </w:r>
      <w:r w:rsidRPr="000868E4">
        <w:rPr>
          <w:rtl/>
        </w:rPr>
        <w:t xml:space="preserve"> </w:t>
      </w:r>
      <w:r w:rsidRPr="000868E4">
        <w:rPr>
          <w:rFonts w:hint="eastAsia"/>
          <w:rtl/>
        </w:rPr>
        <w:t>علي</w:t>
      </w:r>
      <w:r w:rsidRPr="000868E4">
        <w:rPr>
          <w:rtl/>
        </w:rPr>
        <w:t xml:space="preserve"> </w:t>
      </w:r>
      <w:r w:rsidRPr="000868E4">
        <w:rPr>
          <w:rFonts w:hint="eastAsia"/>
          <w:rtl/>
        </w:rPr>
        <w:t>أبو</w:t>
      </w:r>
      <w:r w:rsidRPr="000868E4">
        <w:rPr>
          <w:rtl/>
        </w:rPr>
        <w:t xml:space="preserve"> </w:t>
      </w:r>
      <w:r w:rsidRPr="000868E4">
        <w:rPr>
          <w:rFonts w:hint="eastAsia"/>
          <w:rtl/>
        </w:rPr>
        <w:t>علي</w:t>
      </w:r>
      <w:r w:rsidRPr="000868E4">
        <w:rPr>
          <w:rtl/>
        </w:rPr>
        <w:t xml:space="preserve"> </w:t>
      </w:r>
      <w:r w:rsidRPr="000868E4">
        <w:rPr>
          <w:rFonts w:hint="eastAsia"/>
          <w:rtl/>
        </w:rPr>
        <w:t>النخعي</w:t>
      </w:r>
      <w:r w:rsidRPr="000868E4">
        <w:rPr>
          <w:rtl/>
        </w:rPr>
        <w:t xml:space="preserve"> </w:t>
      </w:r>
      <w:r w:rsidRPr="000868E4">
        <w:rPr>
          <w:rFonts w:hint="eastAsia"/>
          <w:rtl/>
        </w:rPr>
        <w:t>المعروف</w:t>
      </w:r>
      <w:r w:rsidRPr="000868E4">
        <w:rPr>
          <w:rtl/>
        </w:rPr>
        <w:t xml:space="preserve">  </w:t>
      </w:r>
      <w:r w:rsidRPr="000868E4">
        <w:rPr>
          <w:rFonts w:hint="eastAsia"/>
          <w:rtl/>
        </w:rPr>
        <w:t>بأبي</w:t>
      </w:r>
      <w:r w:rsidRPr="000868E4">
        <w:rPr>
          <w:rtl/>
        </w:rPr>
        <w:t xml:space="preserve"> </w:t>
      </w:r>
      <w:r w:rsidRPr="000868E4">
        <w:rPr>
          <w:rFonts w:hint="eastAsia"/>
          <w:rtl/>
        </w:rPr>
        <w:t>الأُشنان</w:t>
      </w:r>
    </w:p>
    <w:p w:rsidR="00D11C92" w:rsidRPr="000868E4" w:rsidRDefault="00D11C92" w:rsidP="00D11C92">
      <w:pPr>
        <w:rPr>
          <w:rtl/>
        </w:rPr>
      </w:pPr>
      <w:r w:rsidRPr="000868E4">
        <w:rPr>
          <w:rFonts w:hint="eastAsia"/>
          <w:rtl/>
        </w:rPr>
        <w:t>شيوخه</w:t>
      </w:r>
      <w:r w:rsidRPr="000868E4">
        <w:rPr>
          <w:rtl/>
        </w:rPr>
        <w:t>: عبدالله بن يزيد الدمشقي</w:t>
      </w:r>
      <w:r w:rsidR="009C61F1" w:rsidRPr="000868E4">
        <w:rPr>
          <w:rFonts w:hint="cs"/>
          <w:rtl/>
        </w:rPr>
        <w:t>،</w:t>
      </w:r>
      <w:r w:rsidRPr="000868E4">
        <w:rPr>
          <w:rtl/>
        </w:rPr>
        <w:t xml:space="preserve"> و هدبة.</w:t>
      </w:r>
    </w:p>
    <w:p w:rsidR="00D11C92" w:rsidRPr="000868E4" w:rsidRDefault="00D11C92" w:rsidP="00D11C92">
      <w:pPr>
        <w:rPr>
          <w:rtl/>
        </w:rPr>
      </w:pPr>
      <w:r w:rsidRPr="000868E4">
        <w:rPr>
          <w:rFonts w:hint="eastAsia"/>
          <w:rtl/>
        </w:rPr>
        <w:t>الرواة</w:t>
      </w:r>
      <w:r w:rsidRPr="000868E4">
        <w:rPr>
          <w:rtl/>
        </w:rPr>
        <w:t xml:space="preserve"> عنه: </w:t>
      </w:r>
    </w:p>
    <w:p w:rsidR="00D11C92" w:rsidRPr="000868E4" w:rsidRDefault="00D11C92" w:rsidP="007A078C">
      <w:pPr>
        <w:rPr>
          <w:rtl/>
        </w:rPr>
      </w:pPr>
      <w:r w:rsidRPr="000868E4">
        <w:rPr>
          <w:rFonts w:hint="eastAsia"/>
          <w:rtl/>
        </w:rPr>
        <w:t>التهمة</w:t>
      </w:r>
      <w:r w:rsidRPr="000868E4">
        <w:rPr>
          <w:rtl/>
        </w:rPr>
        <w:t xml:space="preserve">: </w:t>
      </w:r>
      <w:r w:rsidR="007A078C" w:rsidRPr="000868E4">
        <w:rPr>
          <w:rFonts w:hint="cs"/>
          <w:rtl/>
        </w:rPr>
        <w:t>قال ابن عدي:"</w:t>
      </w:r>
      <w:r w:rsidR="007A078C" w:rsidRPr="000868E4">
        <w:rPr>
          <w:rFonts w:eastAsiaTheme="minorHAnsi"/>
          <w:rtl/>
        </w:rPr>
        <w:t>رأيته ببغداد في الخلد ولم أكتب عنه</w:t>
      </w:r>
      <w:r w:rsidR="007316FD" w:rsidRPr="000868E4">
        <w:rPr>
          <w:rFonts w:eastAsiaTheme="minorHAnsi" w:hint="cs"/>
          <w:rtl/>
        </w:rPr>
        <w:t>،</w:t>
      </w:r>
      <w:r w:rsidR="007A078C" w:rsidRPr="000868E4">
        <w:rPr>
          <w:rFonts w:eastAsiaTheme="minorHAnsi"/>
          <w:rtl/>
        </w:rPr>
        <w:t xml:space="preserve"> لأنه كان يكذب كذبا فاحشا</w:t>
      </w:r>
      <w:r w:rsidR="007A078C" w:rsidRPr="000868E4">
        <w:rPr>
          <w:rFonts w:eastAsiaTheme="minorHAnsi" w:hint="cs"/>
          <w:rtl/>
        </w:rPr>
        <w:t>،</w:t>
      </w:r>
      <w:r w:rsidR="007A078C" w:rsidRPr="000868E4">
        <w:rPr>
          <w:rFonts w:eastAsiaTheme="minorHAnsi"/>
          <w:rtl/>
        </w:rPr>
        <w:t xml:space="preserve"> ويحدث عن قوم لم يرهم</w:t>
      </w:r>
      <w:r w:rsidR="007A078C" w:rsidRPr="000868E4">
        <w:rPr>
          <w:rFonts w:eastAsiaTheme="minorHAnsi" w:hint="cs"/>
          <w:rtl/>
        </w:rPr>
        <w:t>،</w:t>
      </w:r>
      <w:r w:rsidR="007A078C" w:rsidRPr="000868E4">
        <w:rPr>
          <w:rFonts w:eastAsiaTheme="minorHAnsi"/>
          <w:rtl/>
        </w:rPr>
        <w:t xml:space="preserve"> ويلزق أحاديث قوم تفردوا به على قوم ليس عندهم</w:t>
      </w:r>
      <w:r w:rsidR="007A078C" w:rsidRPr="000868E4">
        <w:rPr>
          <w:rFonts w:eastAsiaTheme="minorHAnsi" w:hint="cs"/>
          <w:rtl/>
        </w:rPr>
        <w:t>"</w:t>
      </w:r>
      <w:r w:rsidRPr="000868E4">
        <w:rPr>
          <w:rStyle w:val="FootnoteReference"/>
          <w:rtl/>
        </w:rPr>
        <w:footnoteReference w:id="106"/>
      </w:r>
      <w:r w:rsidRPr="000868E4">
        <w:rPr>
          <w:rtl/>
        </w:rPr>
        <w:t>.</w:t>
      </w:r>
    </w:p>
    <w:p w:rsidR="00D11C92" w:rsidRPr="000868E4" w:rsidRDefault="00D11C92" w:rsidP="00D11C92"/>
    <w:p w:rsidR="00D11C92" w:rsidRPr="000868E4" w:rsidRDefault="00D11C92" w:rsidP="00CE550B">
      <w:pPr>
        <w:pStyle w:val="ListParagraph"/>
        <w:numPr>
          <w:ilvl w:val="0"/>
          <w:numId w:val="1"/>
        </w:numPr>
      </w:pPr>
      <w:r w:rsidRPr="000868E4">
        <w:rPr>
          <w:rtl/>
        </w:rPr>
        <w:t xml:space="preserve">الحسين بن فرج </w:t>
      </w:r>
      <w:r w:rsidRPr="000868E4">
        <w:rPr>
          <w:rFonts w:hint="eastAsia"/>
          <w:rtl/>
        </w:rPr>
        <w:t>أبو</w:t>
      </w:r>
      <w:r w:rsidRPr="000868E4">
        <w:rPr>
          <w:rtl/>
        </w:rPr>
        <w:t xml:space="preserve"> </w:t>
      </w:r>
      <w:r w:rsidRPr="000868E4">
        <w:rPr>
          <w:rFonts w:hint="eastAsia"/>
          <w:rtl/>
        </w:rPr>
        <w:t>علي</w:t>
      </w:r>
      <w:r w:rsidRPr="000868E4">
        <w:rPr>
          <w:rtl/>
        </w:rPr>
        <w:t xml:space="preserve"> </w:t>
      </w:r>
      <w:r w:rsidRPr="000868E4">
        <w:rPr>
          <w:rFonts w:hint="eastAsia"/>
          <w:rtl/>
        </w:rPr>
        <w:t>الخياط</w:t>
      </w:r>
    </w:p>
    <w:p w:rsidR="00D11C92" w:rsidRPr="000868E4" w:rsidRDefault="00D11C92" w:rsidP="00D11C92">
      <w:pPr>
        <w:rPr>
          <w:rtl/>
        </w:rPr>
      </w:pPr>
      <w:r w:rsidRPr="000868E4">
        <w:rPr>
          <w:rtl/>
        </w:rPr>
        <w:t>شيوخه: يحيى بن سليم الطائفي</w:t>
      </w:r>
      <w:r w:rsidRPr="000868E4">
        <w:rPr>
          <w:rFonts w:hint="eastAsia"/>
          <w:rtl/>
        </w:rPr>
        <w:t>،</w:t>
      </w:r>
      <w:r w:rsidRPr="000868E4">
        <w:rPr>
          <w:rtl/>
        </w:rPr>
        <w:t xml:space="preserve"> ويحيى بن سعيد القطان وعبد الرحمن بن مهدي وأبي معاوية الضرير وسفيان بن عيينة ووكيع وشعيب بن حرب وشبابة بن سوار </w:t>
      </w:r>
    </w:p>
    <w:p w:rsidR="00D11C92" w:rsidRPr="000868E4" w:rsidRDefault="00D11C92" w:rsidP="00D11C92">
      <w:pPr>
        <w:rPr>
          <w:rtl/>
        </w:rPr>
      </w:pPr>
      <w:r w:rsidRPr="000868E4">
        <w:rPr>
          <w:rtl/>
        </w:rPr>
        <w:t>الرواة عنه: عبيد بن الحسن الغزال</w:t>
      </w:r>
      <w:r w:rsidRPr="000868E4">
        <w:rPr>
          <w:rFonts w:hint="eastAsia"/>
          <w:rtl/>
        </w:rPr>
        <w:t>،</w:t>
      </w:r>
      <w:r w:rsidRPr="000868E4">
        <w:rPr>
          <w:rtl/>
        </w:rPr>
        <w:t xml:space="preserve"> </w:t>
      </w:r>
      <w:r w:rsidRPr="000868E4">
        <w:rPr>
          <w:rFonts w:hint="eastAsia"/>
          <w:rtl/>
        </w:rPr>
        <w:t>وأحمد</w:t>
      </w:r>
      <w:r w:rsidRPr="000868E4">
        <w:rPr>
          <w:rtl/>
        </w:rPr>
        <w:t xml:space="preserve"> </w:t>
      </w:r>
      <w:r w:rsidRPr="000868E4">
        <w:rPr>
          <w:rFonts w:hint="eastAsia"/>
          <w:rtl/>
        </w:rPr>
        <w:t>بن</w:t>
      </w:r>
      <w:r w:rsidRPr="000868E4">
        <w:rPr>
          <w:rtl/>
        </w:rPr>
        <w:t xml:space="preserve"> </w:t>
      </w:r>
      <w:r w:rsidRPr="000868E4">
        <w:rPr>
          <w:rFonts w:hint="eastAsia"/>
          <w:rtl/>
        </w:rPr>
        <w:t>الهيثم</w:t>
      </w:r>
      <w:r w:rsidRPr="000868E4">
        <w:rPr>
          <w:rtl/>
        </w:rPr>
        <w:t xml:space="preserve"> </w:t>
      </w:r>
      <w:r w:rsidRPr="000868E4">
        <w:rPr>
          <w:rFonts w:hint="eastAsia"/>
          <w:rtl/>
        </w:rPr>
        <w:t>بن</w:t>
      </w:r>
      <w:r w:rsidRPr="000868E4">
        <w:rPr>
          <w:rtl/>
        </w:rPr>
        <w:t xml:space="preserve"> </w:t>
      </w:r>
      <w:r w:rsidRPr="000868E4">
        <w:rPr>
          <w:rFonts w:hint="eastAsia"/>
          <w:rtl/>
        </w:rPr>
        <w:t>خالد</w:t>
      </w:r>
      <w:r w:rsidRPr="000868E4">
        <w:rPr>
          <w:rtl/>
        </w:rPr>
        <w:t xml:space="preserve"> </w:t>
      </w:r>
      <w:r w:rsidRPr="000868E4">
        <w:rPr>
          <w:rFonts w:hint="eastAsia"/>
          <w:rtl/>
        </w:rPr>
        <w:t>البزاز</w:t>
      </w:r>
      <w:r w:rsidRPr="000868E4">
        <w:rPr>
          <w:rtl/>
        </w:rPr>
        <w:t xml:space="preserve"> </w:t>
      </w:r>
      <w:r w:rsidRPr="000868E4">
        <w:rPr>
          <w:rFonts w:hint="eastAsia"/>
          <w:rtl/>
        </w:rPr>
        <w:t>وعبد</w:t>
      </w:r>
      <w:r w:rsidRPr="000868E4">
        <w:rPr>
          <w:rtl/>
        </w:rPr>
        <w:t xml:space="preserve"> </w:t>
      </w:r>
      <w:r w:rsidRPr="000868E4">
        <w:rPr>
          <w:rFonts w:hint="eastAsia"/>
          <w:rtl/>
        </w:rPr>
        <w:t>الله</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سلام</w:t>
      </w:r>
      <w:r w:rsidRPr="000868E4">
        <w:rPr>
          <w:rtl/>
        </w:rPr>
        <w:t xml:space="preserve"> </w:t>
      </w:r>
      <w:r w:rsidRPr="000868E4">
        <w:rPr>
          <w:rFonts w:hint="eastAsia"/>
          <w:rtl/>
        </w:rPr>
        <w:t>الأصبهاني</w:t>
      </w:r>
      <w:r w:rsidRPr="000868E4">
        <w:rPr>
          <w:rtl/>
        </w:rPr>
        <w:t>.</w:t>
      </w:r>
    </w:p>
    <w:p w:rsidR="00D11C92" w:rsidRPr="000868E4" w:rsidRDefault="00D11C92" w:rsidP="00D11C92">
      <w:pPr>
        <w:rPr>
          <w:rtl/>
        </w:rPr>
      </w:pPr>
      <w:r w:rsidRPr="000868E4">
        <w:rPr>
          <w:rtl/>
        </w:rPr>
        <w:t>التهمة: ق</w:t>
      </w:r>
      <w:r w:rsidRPr="000868E4">
        <w:rPr>
          <w:rFonts w:hint="eastAsia"/>
          <w:rtl/>
        </w:rPr>
        <w:t>ا</w:t>
      </w:r>
      <w:r w:rsidRPr="000868E4">
        <w:rPr>
          <w:rtl/>
        </w:rPr>
        <w:t xml:space="preserve">ل يحيى بن معين:"ذاك نعرفه يسرق الحديث في الصغر". </w:t>
      </w:r>
      <w:r w:rsidRPr="000868E4">
        <w:rPr>
          <w:rFonts w:hint="eastAsia"/>
          <w:rtl/>
        </w:rPr>
        <w:t>و</w:t>
      </w:r>
      <w:r w:rsidRPr="000868E4">
        <w:rPr>
          <w:rtl/>
        </w:rPr>
        <w:t>قال الذهبي:</w:t>
      </w:r>
      <w:r w:rsidRPr="000868E4">
        <w:rPr>
          <w:rFonts w:hint="cs"/>
          <w:rtl/>
        </w:rPr>
        <w:t xml:space="preserve"> </w:t>
      </w:r>
      <w:r w:rsidRPr="000868E4">
        <w:rPr>
          <w:rtl/>
        </w:rPr>
        <w:t>"كان حافظاً</w:t>
      </w:r>
      <w:r w:rsidRPr="000868E4">
        <w:rPr>
          <w:rFonts w:hint="eastAsia"/>
          <w:rtl/>
        </w:rPr>
        <w:t>،</w:t>
      </w:r>
      <w:r w:rsidRPr="000868E4">
        <w:rPr>
          <w:rtl/>
        </w:rPr>
        <w:t xml:space="preserve"> لكنهم ضعفوه"</w:t>
      </w:r>
      <w:r w:rsidRPr="000868E4">
        <w:rPr>
          <w:rStyle w:val="FootnoteReference"/>
          <w:rtl/>
        </w:rPr>
        <w:footnoteReference w:id="107"/>
      </w:r>
      <w:r w:rsidRPr="000868E4">
        <w:rPr>
          <w:rtl/>
        </w:rPr>
        <w:t>.</w:t>
      </w:r>
    </w:p>
    <w:p w:rsidR="00D11C92" w:rsidRPr="000868E4" w:rsidRDefault="00D11C92" w:rsidP="00CE550B">
      <w:pPr>
        <w:pStyle w:val="ListParagraph"/>
        <w:numPr>
          <w:ilvl w:val="0"/>
          <w:numId w:val="1"/>
        </w:numPr>
        <w:rPr>
          <w:rtl/>
        </w:rPr>
      </w:pPr>
      <w:r w:rsidRPr="000868E4">
        <w:rPr>
          <w:rtl/>
        </w:rPr>
        <w:t>الحسين بن محمد أبو سع المشهور بـ"بركة".</w:t>
      </w:r>
    </w:p>
    <w:p w:rsidR="00D11C92" w:rsidRPr="000868E4" w:rsidRDefault="00D11C92" w:rsidP="00D11C92">
      <w:pPr>
        <w:rPr>
          <w:rtl/>
        </w:rPr>
      </w:pPr>
      <w:r w:rsidRPr="000868E4">
        <w:rPr>
          <w:rtl/>
        </w:rPr>
        <w:t xml:space="preserve">شيوخه: يوسف بن أسباط،  </w:t>
      </w:r>
      <w:r w:rsidRPr="000868E4">
        <w:rPr>
          <w:rFonts w:hint="eastAsia"/>
          <w:rtl/>
        </w:rPr>
        <w:t>و</w:t>
      </w:r>
      <w:r w:rsidRPr="000868E4">
        <w:rPr>
          <w:rtl/>
        </w:rPr>
        <w:t xml:space="preserve"> </w:t>
      </w:r>
      <w:r w:rsidRPr="000868E4">
        <w:rPr>
          <w:rFonts w:hint="eastAsia"/>
          <w:rtl/>
        </w:rPr>
        <w:t>أبي</w:t>
      </w:r>
      <w:r w:rsidRPr="000868E4">
        <w:rPr>
          <w:rtl/>
        </w:rPr>
        <w:t xml:space="preserve"> </w:t>
      </w:r>
      <w:r w:rsidRPr="000868E4">
        <w:rPr>
          <w:rFonts w:hint="eastAsia"/>
          <w:rtl/>
        </w:rPr>
        <w:t>إسحاق</w:t>
      </w:r>
      <w:r w:rsidRPr="000868E4">
        <w:rPr>
          <w:rtl/>
        </w:rPr>
        <w:t xml:space="preserve"> </w:t>
      </w:r>
      <w:r w:rsidRPr="000868E4">
        <w:rPr>
          <w:rFonts w:hint="eastAsia"/>
          <w:rtl/>
        </w:rPr>
        <w:t>الفزاري</w:t>
      </w:r>
    </w:p>
    <w:p w:rsidR="00D11C92" w:rsidRPr="000868E4" w:rsidRDefault="00D11C92" w:rsidP="00D11C92">
      <w:pPr>
        <w:rPr>
          <w:rtl/>
        </w:rPr>
      </w:pPr>
      <w:r w:rsidRPr="000868E4">
        <w:rPr>
          <w:rtl/>
        </w:rPr>
        <w:t xml:space="preserve">الرواة: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الباهلي،</w:t>
      </w:r>
      <w:r w:rsidRPr="000868E4">
        <w:rPr>
          <w:rtl/>
        </w:rPr>
        <w:t xml:space="preserve"> </w:t>
      </w:r>
      <w:r w:rsidRPr="000868E4">
        <w:rPr>
          <w:rFonts w:hint="eastAsia"/>
          <w:rtl/>
        </w:rPr>
        <w:t>و</w:t>
      </w:r>
      <w:r w:rsidRPr="000868E4">
        <w:rPr>
          <w:rtl/>
        </w:rPr>
        <w:t>صالح بن علي</w:t>
      </w:r>
      <w:r w:rsidR="00F52524" w:rsidRPr="000868E4">
        <w:rPr>
          <w:rFonts w:hint="cs"/>
          <w:rtl/>
        </w:rPr>
        <w:t>،</w:t>
      </w:r>
      <w:r w:rsidRPr="000868E4">
        <w:rPr>
          <w:rtl/>
        </w:rPr>
        <w:t xml:space="preserve"> ومحمد بن المسيب</w:t>
      </w:r>
      <w:r w:rsidRPr="000868E4">
        <w:rPr>
          <w:rFonts w:hint="eastAsia"/>
          <w:rtl/>
        </w:rPr>
        <w:t>،</w:t>
      </w:r>
      <w:r w:rsidRPr="000868E4">
        <w:rPr>
          <w:rtl/>
        </w:rPr>
        <w:t xml:space="preserve"> </w:t>
      </w:r>
      <w:r w:rsidRPr="000868E4">
        <w:rPr>
          <w:rFonts w:hint="eastAsia"/>
          <w:rtl/>
        </w:rPr>
        <w:t>وعمر</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الهمداني</w:t>
      </w:r>
    </w:p>
    <w:p w:rsidR="00D11C92" w:rsidRPr="000868E4" w:rsidRDefault="00D11C92" w:rsidP="00D11C92">
      <w:pPr>
        <w:rPr>
          <w:rtl/>
        </w:rPr>
      </w:pPr>
      <w:r w:rsidRPr="000868E4">
        <w:rPr>
          <w:rtl/>
        </w:rPr>
        <w:t>التهمة: اتهمه يحيى بن أبي كثير بالسرقة، وتركيب الأسانيد. وقال ابن حبان"يسرق الحديث</w:t>
      </w:r>
      <w:r w:rsidRPr="000868E4">
        <w:rPr>
          <w:rFonts w:hint="eastAsia"/>
          <w:rtl/>
        </w:rPr>
        <w:t>،</w:t>
      </w:r>
      <w:r w:rsidRPr="000868E4">
        <w:rPr>
          <w:rtl/>
        </w:rPr>
        <w:t xml:space="preserve"> </w:t>
      </w:r>
      <w:r w:rsidRPr="000868E4">
        <w:rPr>
          <w:rFonts w:hint="eastAsia"/>
          <w:rtl/>
        </w:rPr>
        <w:t>وربما</w:t>
      </w:r>
      <w:r w:rsidRPr="000868E4">
        <w:rPr>
          <w:rtl/>
        </w:rPr>
        <w:t xml:space="preserve"> </w:t>
      </w:r>
      <w:r w:rsidRPr="000868E4">
        <w:rPr>
          <w:rFonts w:hint="eastAsia"/>
          <w:rtl/>
        </w:rPr>
        <w:t>قلبه</w:t>
      </w:r>
      <w:r w:rsidRPr="000868E4">
        <w:rPr>
          <w:rtl/>
        </w:rPr>
        <w:t>"</w:t>
      </w:r>
      <w:r w:rsidRPr="000868E4">
        <w:rPr>
          <w:rStyle w:val="FootnoteReference"/>
          <w:rtl/>
        </w:rPr>
        <w:footnoteReference w:id="108"/>
      </w:r>
      <w:r w:rsidRPr="000868E4">
        <w:rPr>
          <w:rtl/>
        </w:rPr>
        <w:t>.</w:t>
      </w:r>
    </w:p>
    <w:p w:rsidR="00D11C92" w:rsidRPr="000868E4" w:rsidRDefault="00D11C92" w:rsidP="00D11C92">
      <w:pPr>
        <w:rPr>
          <w:rtl/>
        </w:rPr>
      </w:pPr>
      <w:r w:rsidRPr="000868E4">
        <w:rPr>
          <w:rtl/>
        </w:rPr>
        <w:lastRenderedPageBreak/>
        <w:t xml:space="preserve"> </w:t>
      </w:r>
    </w:p>
    <w:p w:rsidR="00D11C92" w:rsidRPr="000868E4" w:rsidRDefault="00D11C92" w:rsidP="00CE550B">
      <w:pPr>
        <w:pStyle w:val="ListParagraph"/>
        <w:numPr>
          <w:ilvl w:val="0"/>
          <w:numId w:val="1"/>
        </w:numPr>
      </w:pPr>
      <w:r w:rsidRPr="000868E4">
        <w:rPr>
          <w:rtl/>
        </w:rPr>
        <w:t>الحس</w:t>
      </w:r>
      <w:r w:rsidRPr="000868E4">
        <w:rPr>
          <w:rFonts w:hint="eastAsia"/>
          <w:rtl/>
        </w:rPr>
        <w:t>ي</w:t>
      </w:r>
      <w:r w:rsidRPr="000868E4">
        <w:rPr>
          <w:rtl/>
        </w:rPr>
        <w:t>ن عبد الرحمن بن عباد بن الهيثم بن الحسن أبو علي الفزاري يعرف بال</w:t>
      </w:r>
      <w:r w:rsidRPr="000868E4">
        <w:rPr>
          <w:rFonts w:hint="eastAsia"/>
          <w:rtl/>
        </w:rPr>
        <w:t>احتياطي</w:t>
      </w:r>
    </w:p>
    <w:p w:rsidR="00D11C92" w:rsidRPr="000868E4" w:rsidRDefault="00D11C92" w:rsidP="00D11C92">
      <w:pPr>
        <w:rPr>
          <w:rtl/>
        </w:rPr>
      </w:pPr>
      <w:r w:rsidRPr="000868E4">
        <w:rPr>
          <w:rtl/>
        </w:rPr>
        <w:t>شيوخه: يوسف بن أسباط</w:t>
      </w:r>
      <w:r w:rsidRPr="000868E4">
        <w:rPr>
          <w:rFonts w:hint="eastAsia"/>
          <w:rtl/>
        </w:rPr>
        <w:t>،</w:t>
      </w:r>
      <w:r w:rsidRPr="000868E4">
        <w:rPr>
          <w:rtl/>
        </w:rPr>
        <w:t xml:space="preserve"> </w:t>
      </w:r>
      <w:r w:rsidRPr="000868E4">
        <w:rPr>
          <w:rFonts w:hint="eastAsia"/>
          <w:rtl/>
        </w:rPr>
        <w:t>وأبو</w:t>
      </w:r>
      <w:r w:rsidRPr="000868E4">
        <w:rPr>
          <w:rtl/>
        </w:rPr>
        <w:t xml:space="preserve"> </w:t>
      </w:r>
      <w:r w:rsidRPr="000868E4">
        <w:rPr>
          <w:rFonts w:hint="eastAsia"/>
          <w:rtl/>
        </w:rPr>
        <w:t>معاوية</w:t>
      </w:r>
      <w:r w:rsidRPr="000868E4">
        <w:rPr>
          <w:rtl/>
        </w:rPr>
        <w:t xml:space="preserve"> </w:t>
      </w:r>
      <w:r w:rsidRPr="000868E4">
        <w:rPr>
          <w:rFonts w:hint="eastAsia"/>
          <w:rtl/>
        </w:rPr>
        <w:t>الضرير،</w:t>
      </w:r>
      <w:r w:rsidRPr="000868E4">
        <w:rPr>
          <w:rtl/>
        </w:rPr>
        <w:t xml:space="preserve"> </w:t>
      </w:r>
      <w:r w:rsidRPr="000868E4">
        <w:rPr>
          <w:rFonts w:hint="eastAsia"/>
          <w:rtl/>
        </w:rPr>
        <w:t>و</w:t>
      </w:r>
      <w:r w:rsidRPr="000868E4">
        <w:rPr>
          <w:rtl/>
        </w:rPr>
        <w:t xml:space="preserve"> </w:t>
      </w:r>
      <w:r w:rsidRPr="000868E4">
        <w:rPr>
          <w:rFonts w:hint="eastAsia"/>
          <w:rtl/>
        </w:rPr>
        <w:t>علي</w:t>
      </w:r>
      <w:r w:rsidRPr="000868E4">
        <w:rPr>
          <w:rtl/>
        </w:rPr>
        <w:t xml:space="preserve"> </w:t>
      </w:r>
      <w:r w:rsidRPr="000868E4">
        <w:rPr>
          <w:rFonts w:hint="eastAsia"/>
          <w:rtl/>
        </w:rPr>
        <w:t>بن</w:t>
      </w:r>
      <w:r w:rsidRPr="000868E4">
        <w:rPr>
          <w:rtl/>
        </w:rPr>
        <w:t xml:space="preserve"> </w:t>
      </w:r>
      <w:r w:rsidRPr="000868E4">
        <w:rPr>
          <w:rFonts w:hint="eastAsia"/>
          <w:rtl/>
        </w:rPr>
        <w:t>يزيد</w:t>
      </w:r>
      <w:r w:rsidRPr="000868E4">
        <w:rPr>
          <w:rtl/>
        </w:rPr>
        <w:t xml:space="preserve"> </w:t>
      </w:r>
      <w:r w:rsidRPr="000868E4">
        <w:rPr>
          <w:rFonts w:hint="eastAsia"/>
          <w:rtl/>
        </w:rPr>
        <w:t>الصدائي،</w:t>
      </w:r>
      <w:r w:rsidRPr="000868E4">
        <w:rPr>
          <w:rtl/>
        </w:rPr>
        <w:t xml:space="preserve"> و كلثوم بن عمرو </w:t>
      </w:r>
    </w:p>
    <w:p w:rsidR="00D11C92" w:rsidRPr="000868E4" w:rsidRDefault="00D11C92" w:rsidP="00D11C92">
      <w:pPr>
        <w:rPr>
          <w:rtl/>
        </w:rPr>
      </w:pPr>
      <w:r w:rsidRPr="000868E4">
        <w:rPr>
          <w:rtl/>
        </w:rPr>
        <w:t>الرواة عنه: عبد الله بن محمد بن نصر الرملي ومحمد بن علي بن هيثم وعلي بن إبراهيم بن الهيثم البلديان ومحمد بن العباس الدمشقي</w:t>
      </w:r>
      <w:r w:rsidRPr="000868E4">
        <w:rPr>
          <w:rFonts w:hint="eastAsia"/>
          <w:rtl/>
        </w:rPr>
        <w:t>،</w:t>
      </w:r>
      <w:r w:rsidRPr="000868E4">
        <w:rPr>
          <w:rtl/>
        </w:rPr>
        <w:t xml:space="preserve"> </w:t>
      </w:r>
      <w:r w:rsidRPr="000868E4">
        <w:rPr>
          <w:rFonts w:hint="eastAsia"/>
          <w:rtl/>
        </w:rPr>
        <w:t>والنعمان</w:t>
      </w:r>
      <w:r w:rsidRPr="000868E4">
        <w:rPr>
          <w:rtl/>
        </w:rPr>
        <w:t xml:space="preserve"> </w:t>
      </w:r>
      <w:r w:rsidRPr="000868E4">
        <w:rPr>
          <w:rFonts w:hint="eastAsia"/>
          <w:rtl/>
        </w:rPr>
        <w:t>بن</w:t>
      </w:r>
      <w:r w:rsidRPr="000868E4">
        <w:rPr>
          <w:rtl/>
        </w:rPr>
        <w:t xml:space="preserve"> </w:t>
      </w:r>
      <w:r w:rsidRPr="000868E4">
        <w:rPr>
          <w:rFonts w:hint="eastAsia"/>
          <w:rtl/>
        </w:rPr>
        <w:t>هارون</w:t>
      </w:r>
      <w:r w:rsidRPr="000868E4">
        <w:rPr>
          <w:rtl/>
        </w:rPr>
        <w:t xml:space="preserve"> </w:t>
      </w:r>
      <w:r w:rsidRPr="000868E4">
        <w:rPr>
          <w:rFonts w:hint="eastAsia"/>
          <w:rtl/>
        </w:rPr>
        <w:t>البلدي،</w:t>
      </w:r>
      <w:r w:rsidRPr="000868E4">
        <w:rPr>
          <w:rtl/>
        </w:rPr>
        <w:t xml:space="preserve"> </w:t>
      </w:r>
      <w:r w:rsidRPr="000868E4">
        <w:rPr>
          <w:rFonts w:hint="eastAsia"/>
          <w:rtl/>
        </w:rPr>
        <w:t>ومحمد</w:t>
      </w:r>
      <w:r w:rsidRPr="000868E4">
        <w:rPr>
          <w:rtl/>
        </w:rPr>
        <w:t xml:space="preserve"> </w:t>
      </w:r>
      <w:r w:rsidRPr="000868E4">
        <w:rPr>
          <w:rFonts w:hint="eastAsia"/>
          <w:rtl/>
        </w:rPr>
        <w:t>بن</w:t>
      </w:r>
      <w:r w:rsidRPr="000868E4">
        <w:rPr>
          <w:rtl/>
        </w:rPr>
        <w:t xml:space="preserve"> </w:t>
      </w:r>
      <w:r w:rsidRPr="000868E4">
        <w:rPr>
          <w:rFonts w:hint="eastAsia"/>
          <w:rtl/>
        </w:rPr>
        <w:t>أبي</w:t>
      </w:r>
      <w:r w:rsidRPr="000868E4">
        <w:rPr>
          <w:rtl/>
        </w:rPr>
        <w:t xml:space="preserve"> </w:t>
      </w:r>
      <w:r w:rsidRPr="000868E4">
        <w:rPr>
          <w:rFonts w:hint="eastAsia"/>
          <w:rtl/>
        </w:rPr>
        <w:t>الخير</w:t>
      </w:r>
      <w:r w:rsidRPr="000868E4">
        <w:rPr>
          <w:rtl/>
        </w:rPr>
        <w:t xml:space="preserve"> </w:t>
      </w:r>
      <w:r w:rsidRPr="000868E4">
        <w:rPr>
          <w:rFonts w:hint="eastAsia"/>
          <w:rtl/>
        </w:rPr>
        <w:t>المبارك</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الملك</w:t>
      </w:r>
      <w:r w:rsidRPr="000868E4">
        <w:rPr>
          <w:rtl/>
        </w:rPr>
        <w:t xml:space="preserve"> </w:t>
      </w:r>
      <w:r w:rsidRPr="000868E4">
        <w:rPr>
          <w:rFonts w:hint="eastAsia"/>
          <w:rtl/>
        </w:rPr>
        <w:t>المعافري</w:t>
      </w:r>
    </w:p>
    <w:p w:rsidR="00D11C92" w:rsidRPr="000868E4" w:rsidRDefault="00D11C92" w:rsidP="00D11C92">
      <w:pPr>
        <w:rPr>
          <w:rtl/>
        </w:rPr>
      </w:pPr>
      <w:r w:rsidRPr="000868E4">
        <w:rPr>
          <w:rtl/>
        </w:rPr>
        <w:t>التهمة: قال ابن عدي:"يسرق الحديث منكر عن الثقات ولا يشبه حديثه حديث أهل الصدق"</w:t>
      </w:r>
      <w:r w:rsidRPr="000868E4">
        <w:rPr>
          <w:rStyle w:val="FootnoteReference"/>
          <w:rtl/>
        </w:rPr>
        <w:footnoteReference w:id="109"/>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الحسن</w:t>
      </w:r>
      <w:r w:rsidRPr="000868E4">
        <w:rPr>
          <w:rtl/>
        </w:rPr>
        <w:t xml:space="preserve"> </w:t>
      </w:r>
      <w:r w:rsidRPr="000868E4">
        <w:rPr>
          <w:rFonts w:hint="eastAsia"/>
          <w:rtl/>
        </w:rPr>
        <w:t>بن</w:t>
      </w:r>
      <w:r w:rsidRPr="000868E4">
        <w:rPr>
          <w:rtl/>
        </w:rPr>
        <w:t xml:space="preserve"> </w:t>
      </w:r>
      <w:r w:rsidRPr="000868E4">
        <w:rPr>
          <w:rFonts w:hint="eastAsia"/>
          <w:rtl/>
        </w:rPr>
        <w:t>علي</w:t>
      </w:r>
      <w:r w:rsidRPr="000868E4">
        <w:rPr>
          <w:rtl/>
        </w:rPr>
        <w:t xml:space="preserve"> </w:t>
      </w:r>
      <w:r w:rsidRPr="000868E4">
        <w:rPr>
          <w:rFonts w:hint="eastAsia"/>
          <w:rtl/>
        </w:rPr>
        <w:t>بن</w:t>
      </w:r>
      <w:r w:rsidRPr="000868E4">
        <w:rPr>
          <w:rtl/>
        </w:rPr>
        <w:t xml:space="preserve"> </w:t>
      </w:r>
      <w:r w:rsidRPr="000868E4">
        <w:rPr>
          <w:rFonts w:hint="eastAsia"/>
          <w:rtl/>
        </w:rPr>
        <w:t>راشد</w:t>
      </w:r>
      <w:r w:rsidRPr="000868E4">
        <w:rPr>
          <w:rtl/>
        </w:rPr>
        <w:t xml:space="preserve"> الواسطي</w:t>
      </w:r>
    </w:p>
    <w:p w:rsidR="00D11C92" w:rsidRPr="000868E4" w:rsidRDefault="00D11C92" w:rsidP="00D11C92">
      <w:pPr>
        <w:rPr>
          <w:rtl/>
        </w:rPr>
      </w:pPr>
      <w:r w:rsidRPr="000868E4">
        <w:rPr>
          <w:rtl/>
        </w:rPr>
        <w:t xml:space="preserve"> </w:t>
      </w:r>
      <w:r w:rsidRPr="000868E4">
        <w:rPr>
          <w:rFonts w:hint="eastAsia"/>
          <w:rtl/>
        </w:rPr>
        <w:t>شيوخه</w:t>
      </w:r>
      <w:r w:rsidRPr="000868E4">
        <w:rPr>
          <w:rtl/>
        </w:rPr>
        <w:t>: هشيم</w:t>
      </w:r>
      <w:r w:rsidRPr="000868E4">
        <w:rPr>
          <w:rFonts w:hint="eastAsia"/>
          <w:rtl/>
        </w:rPr>
        <w:t>،</w:t>
      </w:r>
      <w:r w:rsidRPr="000868E4">
        <w:rPr>
          <w:rtl/>
        </w:rPr>
        <w:t xml:space="preserve"> </w:t>
      </w:r>
      <w:r w:rsidRPr="000868E4">
        <w:rPr>
          <w:rFonts w:hint="eastAsia"/>
          <w:rtl/>
        </w:rPr>
        <w:t>و</w:t>
      </w:r>
      <w:r w:rsidRPr="000868E4">
        <w:rPr>
          <w:rtl/>
        </w:rPr>
        <w:t xml:space="preserve"> شريك، و أبو معاوية</w:t>
      </w:r>
    </w:p>
    <w:p w:rsidR="00D11C92" w:rsidRPr="000868E4" w:rsidRDefault="00D11C92" w:rsidP="00D11C92">
      <w:pPr>
        <w:rPr>
          <w:rtl/>
        </w:rPr>
      </w:pPr>
      <w:r w:rsidRPr="000868E4">
        <w:rPr>
          <w:rFonts w:hint="eastAsia"/>
          <w:rtl/>
        </w:rPr>
        <w:t>الرواة</w:t>
      </w:r>
      <w:r w:rsidRPr="000868E4">
        <w:rPr>
          <w:rtl/>
        </w:rPr>
        <w:t xml:space="preserve"> عنه: الحسن بن علي بن عاصم</w:t>
      </w:r>
      <w:r w:rsidRPr="000868E4">
        <w:rPr>
          <w:rFonts w:hint="eastAsia"/>
          <w:rtl/>
        </w:rPr>
        <w:t>،</w:t>
      </w:r>
      <w:r w:rsidRPr="000868E4">
        <w:rPr>
          <w:rtl/>
        </w:rPr>
        <w:t xml:space="preserve"> </w:t>
      </w:r>
      <w:r w:rsidRPr="000868E4">
        <w:rPr>
          <w:rFonts w:hint="eastAsia"/>
          <w:rtl/>
        </w:rPr>
        <w:t>و</w:t>
      </w:r>
      <w:r w:rsidRPr="000868E4">
        <w:rPr>
          <w:rtl/>
        </w:rPr>
        <w:t xml:space="preserve"> أبو عبد الله غلام الخليل</w:t>
      </w:r>
      <w:r w:rsidRPr="000868E4">
        <w:rPr>
          <w:rFonts w:hint="eastAsia"/>
          <w:rtl/>
        </w:rPr>
        <w:t>،</w:t>
      </w:r>
      <w:r w:rsidRPr="000868E4">
        <w:rPr>
          <w:rtl/>
        </w:rPr>
        <w:t xml:space="preserve"> </w:t>
      </w:r>
      <w:r w:rsidRPr="000868E4">
        <w:rPr>
          <w:rFonts w:hint="eastAsia"/>
          <w:rtl/>
        </w:rPr>
        <w:t>و</w:t>
      </w:r>
      <w:r w:rsidRPr="000868E4">
        <w:rPr>
          <w:rtl/>
        </w:rPr>
        <w:t>علي بن أحمد المصري</w:t>
      </w:r>
      <w:r w:rsidRPr="000868E4">
        <w:rPr>
          <w:rFonts w:hint="eastAsia"/>
          <w:rtl/>
        </w:rPr>
        <w:t>،</w:t>
      </w:r>
      <w:r w:rsidRPr="000868E4">
        <w:rPr>
          <w:rtl/>
        </w:rPr>
        <w:t xml:space="preserve"> </w:t>
      </w:r>
      <w:r w:rsidRPr="000868E4">
        <w:rPr>
          <w:rFonts w:hint="eastAsia"/>
          <w:rtl/>
        </w:rPr>
        <w:t>وز</w:t>
      </w:r>
      <w:r w:rsidRPr="000868E4">
        <w:rPr>
          <w:rtl/>
        </w:rPr>
        <w:t>كريا بن يحيى الساجي</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اتهمه</w:t>
      </w:r>
      <w:r w:rsidRPr="000868E4">
        <w:rPr>
          <w:rtl/>
        </w:rPr>
        <w:t xml:space="preserve"> ابن عدي بسرقة الحديث</w:t>
      </w:r>
      <w:r w:rsidRPr="000868E4">
        <w:rPr>
          <w:rStyle w:val="FootnoteReference"/>
          <w:rtl/>
        </w:rPr>
        <w:footnoteReference w:id="110"/>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الحسن</w:t>
      </w:r>
      <w:r w:rsidRPr="000868E4">
        <w:rPr>
          <w:rtl/>
        </w:rPr>
        <w:t xml:space="preserve"> </w:t>
      </w:r>
      <w:r w:rsidRPr="000868E4">
        <w:rPr>
          <w:rFonts w:hint="eastAsia"/>
          <w:rtl/>
        </w:rPr>
        <w:t>بن</w:t>
      </w:r>
      <w:r w:rsidRPr="000868E4">
        <w:rPr>
          <w:rtl/>
        </w:rPr>
        <w:t xml:space="preserve"> </w:t>
      </w:r>
      <w:r w:rsidRPr="000868E4">
        <w:rPr>
          <w:rFonts w:hint="eastAsia"/>
          <w:rtl/>
        </w:rPr>
        <w:t>علي</w:t>
      </w:r>
      <w:r w:rsidRPr="000868E4">
        <w:rPr>
          <w:rtl/>
        </w:rPr>
        <w:t xml:space="preserve"> </w:t>
      </w:r>
      <w:r w:rsidRPr="000868E4">
        <w:rPr>
          <w:rFonts w:hint="eastAsia"/>
          <w:rtl/>
        </w:rPr>
        <w:t>بن</w:t>
      </w:r>
      <w:r w:rsidRPr="000868E4">
        <w:rPr>
          <w:rtl/>
        </w:rPr>
        <w:t xml:space="preserve"> </w:t>
      </w:r>
      <w:r w:rsidRPr="000868E4">
        <w:rPr>
          <w:rFonts w:hint="eastAsia"/>
          <w:rtl/>
        </w:rPr>
        <w:t>زكريا</w:t>
      </w:r>
      <w:r w:rsidRPr="000868E4">
        <w:rPr>
          <w:rtl/>
        </w:rPr>
        <w:t xml:space="preserve"> </w:t>
      </w:r>
      <w:r w:rsidRPr="000868E4">
        <w:rPr>
          <w:rFonts w:hint="eastAsia"/>
          <w:rtl/>
        </w:rPr>
        <w:t>العدوي</w:t>
      </w:r>
      <w:r w:rsidRPr="000868E4">
        <w:rPr>
          <w:rtl/>
        </w:rPr>
        <w:t xml:space="preserve"> </w:t>
      </w:r>
      <w:r w:rsidRPr="000868E4">
        <w:rPr>
          <w:rFonts w:hint="eastAsia"/>
          <w:rtl/>
        </w:rPr>
        <w:t>البصري</w:t>
      </w:r>
      <w:r w:rsidRPr="000868E4">
        <w:rPr>
          <w:rtl/>
        </w:rPr>
        <w:t xml:space="preserve"> </w:t>
      </w:r>
      <w:r w:rsidRPr="000868E4">
        <w:rPr>
          <w:rFonts w:hint="eastAsia"/>
          <w:rtl/>
        </w:rPr>
        <w:t>أبو</w:t>
      </w:r>
      <w:r w:rsidRPr="000868E4">
        <w:rPr>
          <w:rtl/>
        </w:rPr>
        <w:t xml:space="preserve"> </w:t>
      </w:r>
      <w:r w:rsidRPr="000868E4">
        <w:rPr>
          <w:rFonts w:hint="eastAsia"/>
          <w:rtl/>
        </w:rPr>
        <w:t>سعيد</w:t>
      </w:r>
      <w:r w:rsidRPr="000868E4">
        <w:rPr>
          <w:rtl/>
        </w:rPr>
        <w:t xml:space="preserve"> </w:t>
      </w:r>
      <w:r w:rsidRPr="000868E4">
        <w:rPr>
          <w:rFonts w:hint="eastAsia"/>
          <w:rtl/>
        </w:rPr>
        <w:t>الملقب</w:t>
      </w:r>
      <w:r w:rsidRPr="000868E4">
        <w:rPr>
          <w:rtl/>
        </w:rPr>
        <w:t xml:space="preserve"> </w:t>
      </w:r>
      <w:r w:rsidRPr="000868E4">
        <w:rPr>
          <w:rFonts w:hint="eastAsia"/>
          <w:rtl/>
        </w:rPr>
        <w:t>بالذئب</w:t>
      </w:r>
    </w:p>
    <w:p w:rsidR="00D11C92" w:rsidRPr="000868E4" w:rsidRDefault="00D11C92" w:rsidP="00D11C92">
      <w:pPr>
        <w:rPr>
          <w:rtl/>
        </w:rPr>
      </w:pPr>
      <w:r w:rsidRPr="000868E4">
        <w:rPr>
          <w:rtl/>
        </w:rPr>
        <w:t xml:space="preserve"> </w:t>
      </w:r>
      <w:r w:rsidRPr="000868E4">
        <w:rPr>
          <w:rFonts w:hint="eastAsia"/>
          <w:rtl/>
        </w:rPr>
        <w:t>شيوخه</w:t>
      </w:r>
      <w:r w:rsidRPr="000868E4">
        <w:rPr>
          <w:rtl/>
        </w:rPr>
        <w:t>: خراش بن عبد الله</w:t>
      </w:r>
      <w:r w:rsidRPr="000868E4">
        <w:rPr>
          <w:rFonts w:hint="eastAsia"/>
          <w:rtl/>
        </w:rPr>
        <w:t>،</w:t>
      </w:r>
      <w:r w:rsidRPr="000868E4">
        <w:rPr>
          <w:rtl/>
        </w:rPr>
        <w:t xml:space="preserve"> </w:t>
      </w:r>
      <w:r w:rsidRPr="000868E4">
        <w:rPr>
          <w:rFonts w:hint="eastAsia"/>
          <w:rtl/>
        </w:rPr>
        <w:t>و</w:t>
      </w:r>
      <w:r w:rsidRPr="000868E4">
        <w:rPr>
          <w:rFonts w:hint="cs"/>
          <w:rtl/>
        </w:rPr>
        <w:t>ا</w:t>
      </w:r>
      <w:r w:rsidRPr="000868E4">
        <w:rPr>
          <w:rtl/>
        </w:rPr>
        <w:t>لصباح بن عبد الله أبو بشر</w:t>
      </w:r>
      <w:r w:rsidRPr="000868E4">
        <w:rPr>
          <w:rFonts w:hint="eastAsia"/>
          <w:rtl/>
        </w:rPr>
        <w:t>،</w:t>
      </w:r>
      <w:r w:rsidRPr="000868E4">
        <w:rPr>
          <w:rtl/>
        </w:rPr>
        <w:t xml:space="preserve"> </w:t>
      </w:r>
      <w:r w:rsidRPr="000868E4">
        <w:rPr>
          <w:rFonts w:hint="eastAsia"/>
          <w:rtl/>
        </w:rPr>
        <w:t>و</w:t>
      </w:r>
      <w:r w:rsidRPr="000868E4">
        <w:rPr>
          <w:rtl/>
        </w:rPr>
        <w:t>كامل بن طلحة الجحدري</w:t>
      </w:r>
    </w:p>
    <w:p w:rsidR="00D11C92" w:rsidRPr="000868E4" w:rsidRDefault="00D11C92" w:rsidP="00D11C92">
      <w:pPr>
        <w:rPr>
          <w:rtl/>
        </w:rPr>
      </w:pPr>
      <w:r w:rsidRPr="000868E4">
        <w:rPr>
          <w:rFonts w:hint="eastAsia"/>
          <w:rtl/>
        </w:rPr>
        <w:lastRenderedPageBreak/>
        <w:t>الرواة</w:t>
      </w:r>
      <w:r w:rsidRPr="000868E4">
        <w:rPr>
          <w:rtl/>
        </w:rPr>
        <w:t xml:space="preserve"> عنه: محمد بن أحمد البغدادي يعرف بابن أبي الثلج</w:t>
      </w:r>
      <w:r w:rsidRPr="000868E4">
        <w:rPr>
          <w:rFonts w:hint="eastAsia"/>
          <w:rtl/>
        </w:rPr>
        <w:t>،</w:t>
      </w:r>
      <w:r w:rsidRPr="000868E4">
        <w:rPr>
          <w:rtl/>
        </w:rPr>
        <w:t xml:space="preserve"> و محمد بن سعيد بن عبدان البغدادي</w:t>
      </w:r>
      <w:r w:rsidRPr="000868E4">
        <w:rPr>
          <w:rFonts w:hint="eastAsia"/>
          <w:rtl/>
        </w:rPr>
        <w:t>،</w:t>
      </w:r>
      <w:r w:rsidRPr="000868E4">
        <w:rPr>
          <w:rtl/>
        </w:rPr>
        <w:t xml:space="preserve"> و عمر بن علي البغدادي</w:t>
      </w:r>
      <w:r w:rsidRPr="000868E4">
        <w:rPr>
          <w:rFonts w:hint="eastAsia"/>
          <w:rtl/>
        </w:rPr>
        <w:t>،</w:t>
      </w:r>
      <w:r w:rsidRPr="000868E4">
        <w:rPr>
          <w:rtl/>
        </w:rPr>
        <w:t xml:space="preserve"> و إبراهيم بن عيسى الكافوري</w:t>
      </w:r>
      <w:r w:rsidRPr="000868E4">
        <w:rPr>
          <w:rFonts w:hint="cs"/>
          <w:rtl/>
        </w:rPr>
        <w:t>.</w:t>
      </w:r>
      <w:r w:rsidRPr="000868E4">
        <w:rPr>
          <w:rtl/>
        </w:rPr>
        <w:t xml:space="preserve"> </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:"يضع </w:t>
      </w:r>
      <w:r w:rsidRPr="000868E4">
        <w:rPr>
          <w:rFonts w:hint="eastAsia"/>
          <w:rtl/>
        </w:rPr>
        <w:t>الحديث،</w:t>
      </w:r>
      <w:r w:rsidRPr="000868E4">
        <w:rPr>
          <w:rtl/>
        </w:rPr>
        <w:t xml:space="preserve"> </w:t>
      </w:r>
      <w:r w:rsidRPr="000868E4">
        <w:rPr>
          <w:rFonts w:hint="eastAsia"/>
          <w:rtl/>
        </w:rPr>
        <w:t>و</w:t>
      </w:r>
      <w:r w:rsidRPr="000868E4">
        <w:rPr>
          <w:rFonts w:hint="cs"/>
          <w:rtl/>
        </w:rPr>
        <w:t xml:space="preserve"> </w:t>
      </w:r>
      <w:r w:rsidRPr="000868E4">
        <w:rPr>
          <w:rFonts w:hint="eastAsia"/>
          <w:rtl/>
        </w:rPr>
        <w:t>يسرق</w:t>
      </w:r>
      <w:r w:rsidRPr="000868E4">
        <w:rPr>
          <w:rtl/>
        </w:rPr>
        <w:t xml:space="preserve"> </w:t>
      </w:r>
      <w:r w:rsidRPr="000868E4">
        <w:rPr>
          <w:rFonts w:hint="eastAsia"/>
          <w:rtl/>
        </w:rPr>
        <w:t>الحديث،</w:t>
      </w:r>
      <w:r w:rsidRPr="000868E4">
        <w:rPr>
          <w:rtl/>
        </w:rPr>
        <w:t xml:space="preserve"> </w:t>
      </w:r>
      <w:r w:rsidRPr="000868E4">
        <w:rPr>
          <w:rFonts w:hint="eastAsia"/>
          <w:rtl/>
        </w:rPr>
        <w:t>و</w:t>
      </w:r>
      <w:r w:rsidRPr="000868E4">
        <w:rPr>
          <w:rtl/>
        </w:rPr>
        <w:t xml:space="preserve"> </w:t>
      </w:r>
      <w:r w:rsidRPr="000868E4">
        <w:rPr>
          <w:rFonts w:hint="eastAsia"/>
          <w:rtl/>
        </w:rPr>
        <w:t>يلزقه</w:t>
      </w:r>
      <w:r w:rsidRPr="000868E4">
        <w:rPr>
          <w:rtl/>
        </w:rPr>
        <w:t xml:space="preserve"> </w:t>
      </w:r>
      <w:r w:rsidRPr="000868E4">
        <w:rPr>
          <w:rFonts w:hint="eastAsia"/>
          <w:rtl/>
        </w:rPr>
        <w:t>على</w:t>
      </w:r>
      <w:r w:rsidRPr="000868E4">
        <w:rPr>
          <w:rtl/>
        </w:rPr>
        <w:t xml:space="preserve"> </w:t>
      </w:r>
      <w:r w:rsidRPr="000868E4">
        <w:rPr>
          <w:rFonts w:hint="eastAsia"/>
          <w:rtl/>
        </w:rPr>
        <w:t>قوم</w:t>
      </w:r>
      <w:r w:rsidRPr="000868E4">
        <w:rPr>
          <w:rtl/>
        </w:rPr>
        <w:t xml:space="preserve"> </w:t>
      </w:r>
      <w:r w:rsidRPr="000868E4">
        <w:rPr>
          <w:rFonts w:hint="eastAsia"/>
          <w:rtl/>
        </w:rPr>
        <w:t>آخرين</w:t>
      </w:r>
      <w:r w:rsidRPr="000868E4">
        <w:rPr>
          <w:rtl/>
        </w:rPr>
        <w:t>"</w:t>
      </w:r>
      <w:r w:rsidRPr="000868E4">
        <w:rPr>
          <w:rStyle w:val="FootnoteReference"/>
          <w:rtl/>
        </w:rPr>
        <w:footnoteReference w:id="11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الحس</w:t>
      </w:r>
      <w:r w:rsidRPr="000868E4">
        <w:rPr>
          <w:rFonts w:hint="eastAsia"/>
          <w:rtl/>
        </w:rPr>
        <w:t>ي</w:t>
      </w:r>
      <w:r w:rsidRPr="000868E4">
        <w:rPr>
          <w:rtl/>
        </w:rPr>
        <w:t>ن بن علي بن الأسود العجلي</w:t>
      </w:r>
    </w:p>
    <w:p w:rsidR="00D11C92" w:rsidRPr="000868E4" w:rsidRDefault="00D11C92" w:rsidP="00D11C92">
      <w:pPr>
        <w:rPr>
          <w:rtl/>
        </w:rPr>
      </w:pPr>
      <w:r w:rsidRPr="000868E4">
        <w:rPr>
          <w:rtl/>
        </w:rPr>
        <w:t xml:space="preserve"> شيوخه: ابن فضيل</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بشر</w:t>
      </w:r>
    </w:p>
    <w:p w:rsidR="00D11C92" w:rsidRPr="000868E4" w:rsidRDefault="00D11C92" w:rsidP="00D11C92">
      <w:pPr>
        <w:rPr>
          <w:rtl/>
        </w:rPr>
      </w:pPr>
      <w:r w:rsidRPr="000868E4">
        <w:rPr>
          <w:rtl/>
        </w:rPr>
        <w:t>الرواة: إسحاق بن إبراهيم المنجنيقي</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الحميد</w:t>
      </w:r>
      <w:r w:rsidRPr="000868E4">
        <w:rPr>
          <w:rtl/>
        </w:rPr>
        <w:t xml:space="preserve"> </w:t>
      </w:r>
      <w:r w:rsidRPr="000868E4">
        <w:rPr>
          <w:rFonts w:hint="eastAsia"/>
          <w:rtl/>
        </w:rPr>
        <w:t>الفرغان</w:t>
      </w:r>
    </w:p>
    <w:p w:rsidR="00D11C92" w:rsidRPr="000868E4" w:rsidRDefault="00D11C92" w:rsidP="00D11C92">
      <w:pPr>
        <w:rPr>
          <w:rtl/>
        </w:rPr>
      </w:pPr>
      <w:r w:rsidRPr="000868E4">
        <w:rPr>
          <w:rtl/>
        </w:rPr>
        <w:t>التهمة: قال ابن عدي:"يسرق الحديث"</w:t>
      </w:r>
      <w:r w:rsidRPr="000868E4">
        <w:rPr>
          <w:rStyle w:val="FootnoteReference"/>
          <w:rtl/>
        </w:rPr>
        <w:footnoteReference w:id="112"/>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الحسين بن عيسى الحنفي </w:t>
      </w:r>
    </w:p>
    <w:p w:rsidR="00D11C92" w:rsidRPr="000868E4" w:rsidRDefault="00D11C92" w:rsidP="00D11C92">
      <w:pPr>
        <w:rPr>
          <w:rtl/>
        </w:rPr>
      </w:pPr>
      <w:r w:rsidRPr="000868E4">
        <w:rPr>
          <w:rtl/>
        </w:rPr>
        <w:t>شيوخه: الحكم بن أبان ومعمر</w:t>
      </w:r>
    </w:p>
    <w:p w:rsidR="00D11C92" w:rsidRPr="000868E4" w:rsidRDefault="00D11C92" w:rsidP="00D11C92">
      <w:pPr>
        <w:rPr>
          <w:rtl/>
        </w:rPr>
      </w:pPr>
      <w:r w:rsidRPr="000868E4">
        <w:rPr>
          <w:rtl/>
        </w:rPr>
        <w:t>الرواة عنه: عثمان بن أبي شيبة</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إسماعيل</w:t>
      </w:r>
      <w:r w:rsidRPr="000868E4">
        <w:rPr>
          <w:rtl/>
        </w:rPr>
        <w:t xml:space="preserve"> </w:t>
      </w:r>
      <w:r w:rsidRPr="000868E4">
        <w:rPr>
          <w:rFonts w:hint="eastAsia"/>
          <w:rtl/>
        </w:rPr>
        <w:t>بن</w:t>
      </w:r>
      <w:r w:rsidRPr="000868E4">
        <w:rPr>
          <w:rtl/>
        </w:rPr>
        <w:t xml:space="preserve"> </w:t>
      </w:r>
      <w:r w:rsidRPr="000868E4">
        <w:rPr>
          <w:rFonts w:hint="eastAsia"/>
          <w:rtl/>
        </w:rPr>
        <w:t>موسى</w:t>
      </w:r>
      <w:r w:rsidRPr="000868E4">
        <w:rPr>
          <w:rtl/>
        </w:rPr>
        <w:t xml:space="preserve"> </w:t>
      </w:r>
      <w:r w:rsidRPr="000868E4">
        <w:rPr>
          <w:rFonts w:hint="eastAsia"/>
          <w:rtl/>
        </w:rPr>
        <w:t>السدي</w:t>
      </w:r>
    </w:p>
    <w:p w:rsidR="00D11C92" w:rsidRPr="000868E4" w:rsidRDefault="00D11C92" w:rsidP="00D11C92">
      <w:pPr>
        <w:rPr>
          <w:rtl/>
        </w:rPr>
      </w:pPr>
      <w:r w:rsidRPr="000868E4">
        <w:rPr>
          <w:rtl/>
        </w:rPr>
        <w:t>التهمة: قال ابن معين:"يسرق الحديث"</w:t>
      </w:r>
      <w:r w:rsidRPr="000868E4">
        <w:rPr>
          <w:rStyle w:val="FootnoteReference"/>
          <w:rtl/>
        </w:rPr>
        <w:footnoteReference w:id="113"/>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الحسين بن أحمد أبو علي القاضي الكردي</w:t>
      </w:r>
    </w:p>
    <w:p w:rsidR="00D11C92" w:rsidRPr="000868E4" w:rsidRDefault="00D11C92" w:rsidP="00D11C92">
      <w:pPr>
        <w:rPr>
          <w:rtl/>
        </w:rPr>
      </w:pPr>
      <w:r w:rsidRPr="000868E4">
        <w:rPr>
          <w:rtl/>
        </w:rPr>
        <w:t>شيوخه: القاضي أبو القاسم بن عمر بن محمد الخلال</w:t>
      </w:r>
    </w:p>
    <w:p w:rsidR="00D11C92" w:rsidRPr="000868E4" w:rsidRDefault="00D11C92" w:rsidP="00D11C92">
      <w:pPr>
        <w:rPr>
          <w:rtl/>
        </w:rPr>
      </w:pPr>
      <w:r w:rsidRPr="000868E4">
        <w:rPr>
          <w:rtl/>
        </w:rPr>
        <w:t>الرواة عنه: عبد العزيز الكتاني</w:t>
      </w:r>
    </w:p>
    <w:p w:rsidR="00D11C92" w:rsidRPr="000868E4" w:rsidRDefault="00D11C92" w:rsidP="00D11C92">
      <w:pPr>
        <w:rPr>
          <w:rtl/>
        </w:rPr>
      </w:pPr>
      <w:r w:rsidRPr="000868E4">
        <w:rPr>
          <w:rtl/>
        </w:rPr>
        <w:t>التهمة: اتهمه ابن عساكر بسرقة الحديث</w:t>
      </w:r>
      <w:r w:rsidRPr="000868E4">
        <w:rPr>
          <w:rStyle w:val="FootnoteReference"/>
          <w:rtl/>
        </w:rPr>
        <w:footnoteReference w:id="114"/>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 xml:space="preserve">الحسين بن عبد الله بن شاكر السمرقندي (ت:282هـ) </w:t>
      </w:r>
    </w:p>
    <w:p w:rsidR="00D11C92" w:rsidRPr="000868E4" w:rsidRDefault="00D11C92" w:rsidP="00D11C92">
      <w:pPr>
        <w:rPr>
          <w:rtl/>
        </w:rPr>
      </w:pPr>
      <w:r w:rsidRPr="000868E4">
        <w:rPr>
          <w:rtl/>
        </w:rPr>
        <w:t xml:space="preserve">شيوخه: </w:t>
      </w:r>
      <w:r w:rsidRPr="000868E4">
        <w:rPr>
          <w:rFonts w:hint="eastAsia"/>
          <w:rtl/>
        </w:rPr>
        <w:t>داود</w:t>
      </w:r>
      <w:r w:rsidRPr="000868E4">
        <w:rPr>
          <w:rtl/>
        </w:rPr>
        <w:t xml:space="preserve"> </w:t>
      </w:r>
      <w:r w:rsidRPr="000868E4">
        <w:rPr>
          <w:rFonts w:hint="eastAsia"/>
          <w:rtl/>
        </w:rPr>
        <w:t>بن</w:t>
      </w:r>
      <w:r w:rsidRPr="000868E4">
        <w:rPr>
          <w:rtl/>
        </w:rPr>
        <w:t xml:space="preserve"> </w:t>
      </w:r>
      <w:r w:rsidRPr="000868E4">
        <w:rPr>
          <w:rFonts w:hint="eastAsia"/>
          <w:rtl/>
        </w:rPr>
        <w:t>علي</w:t>
      </w:r>
      <w:r w:rsidRPr="000868E4">
        <w:rPr>
          <w:rtl/>
        </w:rPr>
        <w:t xml:space="preserve"> </w:t>
      </w:r>
      <w:r w:rsidRPr="000868E4">
        <w:rPr>
          <w:rFonts w:hint="eastAsia"/>
          <w:rtl/>
        </w:rPr>
        <w:t>الظاهري،</w:t>
      </w:r>
      <w:r w:rsidRPr="000868E4">
        <w:rPr>
          <w:rtl/>
        </w:rPr>
        <w:t xml:space="preserve"> </w:t>
      </w:r>
      <w:r w:rsidRPr="000868E4">
        <w:rPr>
          <w:rFonts w:hint="eastAsia"/>
          <w:rtl/>
        </w:rPr>
        <w:t>والسمرقندي</w:t>
      </w:r>
      <w:r w:rsidRPr="000868E4">
        <w:rPr>
          <w:rtl/>
        </w:rPr>
        <w:t xml:space="preserve"> </w:t>
      </w:r>
      <w:r w:rsidRPr="000868E4">
        <w:rPr>
          <w:rFonts w:hint="eastAsia"/>
          <w:rtl/>
        </w:rPr>
        <w:t>ورّاق</w:t>
      </w:r>
      <w:r w:rsidRPr="000868E4">
        <w:rPr>
          <w:rtl/>
        </w:rPr>
        <w:t xml:space="preserve"> </w:t>
      </w:r>
      <w:r w:rsidRPr="000868E4">
        <w:rPr>
          <w:rFonts w:hint="eastAsia"/>
          <w:rtl/>
        </w:rPr>
        <w:t>داود،</w:t>
      </w:r>
      <w:r w:rsidRPr="000868E4">
        <w:rPr>
          <w:rtl/>
        </w:rPr>
        <w:t xml:space="preserve"> </w:t>
      </w:r>
      <w:r w:rsidRPr="000868E4">
        <w:rPr>
          <w:rFonts w:hint="eastAsia"/>
          <w:rtl/>
        </w:rPr>
        <w:t>و</w:t>
      </w:r>
      <w:r w:rsidRPr="000868E4">
        <w:rPr>
          <w:rtl/>
        </w:rPr>
        <w:t>محمد بن رمح</w:t>
      </w:r>
      <w:r w:rsidRPr="000868E4">
        <w:rPr>
          <w:rFonts w:hint="eastAsia"/>
          <w:rtl/>
        </w:rPr>
        <w:t>،</w:t>
      </w:r>
      <w:r w:rsidRPr="000868E4">
        <w:rPr>
          <w:rtl/>
        </w:rPr>
        <w:t xml:space="preserve"> والعدني</w:t>
      </w:r>
    </w:p>
    <w:p w:rsidR="00D11C92" w:rsidRPr="000868E4" w:rsidRDefault="00D11C92" w:rsidP="00D11C92">
      <w:pPr>
        <w:rPr>
          <w:rtl/>
        </w:rPr>
      </w:pPr>
      <w:r w:rsidRPr="000868E4">
        <w:rPr>
          <w:rtl/>
        </w:rPr>
        <w:t>الرواة عنه: أبو بكر الشافعي</w:t>
      </w:r>
    </w:p>
    <w:p w:rsidR="00D11C92" w:rsidRPr="000868E4" w:rsidRDefault="00D11C92" w:rsidP="00D11C92">
      <w:pPr>
        <w:rPr>
          <w:rtl/>
        </w:rPr>
      </w:pPr>
      <w:r w:rsidRPr="000868E4">
        <w:rPr>
          <w:rtl/>
        </w:rPr>
        <w:t xml:space="preserve">التهمة: </w:t>
      </w:r>
      <w:r w:rsidRPr="000868E4">
        <w:rPr>
          <w:rFonts w:hint="eastAsia"/>
          <w:rtl/>
        </w:rPr>
        <w:t>حكى</w:t>
      </w:r>
      <w:r w:rsidRPr="000868E4">
        <w:rPr>
          <w:rtl/>
        </w:rPr>
        <w:t xml:space="preserve"> الدارقطني </w:t>
      </w:r>
      <w:r w:rsidRPr="000868E4">
        <w:rPr>
          <w:rFonts w:hint="eastAsia"/>
          <w:rtl/>
        </w:rPr>
        <w:t>إنه</w:t>
      </w:r>
      <w:r w:rsidRPr="000868E4">
        <w:rPr>
          <w:rtl/>
        </w:rPr>
        <w:t xml:space="preserve"> </w:t>
      </w:r>
      <w:r w:rsidRPr="000868E4">
        <w:rPr>
          <w:rFonts w:hint="eastAsia"/>
          <w:rtl/>
        </w:rPr>
        <w:t>يتهم</w:t>
      </w:r>
      <w:r w:rsidRPr="000868E4">
        <w:rPr>
          <w:rtl/>
        </w:rPr>
        <w:t xml:space="preserve"> بسرقة الحديث</w:t>
      </w:r>
      <w:r w:rsidRPr="000868E4">
        <w:rPr>
          <w:rStyle w:val="FootnoteReference"/>
          <w:rtl/>
        </w:rPr>
        <w:footnoteReference w:id="115"/>
      </w:r>
      <w:r w:rsidRPr="000868E4">
        <w:rPr>
          <w:rtl/>
        </w:rPr>
        <w:t>.</w:t>
      </w:r>
    </w:p>
    <w:p w:rsidR="00D11C92" w:rsidRPr="000868E4" w:rsidRDefault="00D11C92" w:rsidP="00D11C92">
      <w:pPr>
        <w:rPr>
          <w:rtl/>
        </w:rPr>
      </w:pPr>
      <w:r w:rsidRPr="000868E4">
        <w:rPr>
          <w:rtl/>
        </w:rPr>
        <w:t xml:space="preserve"> </w:t>
      </w:r>
    </w:p>
    <w:p w:rsidR="00D11C92" w:rsidRPr="000868E4" w:rsidRDefault="00D11C92" w:rsidP="00CE550B">
      <w:pPr>
        <w:pStyle w:val="ListParagraph"/>
        <w:numPr>
          <w:ilvl w:val="0"/>
          <w:numId w:val="1"/>
        </w:numPr>
      </w:pPr>
      <w:r w:rsidRPr="000868E4">
        <w:rPr>
          <w:rFonts w:hint="eastAsia"/>
          <w:rtl/>
        </w:rPr>
        <w:t>حماد</w:t>
      </w:r>
      <w:r w:rsidRPr="000868E4">
        <w:rPr>
          <w:rtl/>
        </w:rPr>
        <w:t xml:space="preserve"> </w:t>
      </w:r>
      <w:r w:rsidRPr="000868E4">
        <w:rPr>
          <w:rFonts w:hint="eastAsia"/>
          <w:rtl/>
        </w:rPr>
        <w:t>بن</w:t>
      </w:r>
      <w:r w:rsidRPr="000868E4">
        <w:rPr>
          <w:rtl/>
        </w:rPr>
        <w:t xml:space="preserve"> </w:t>
      </w:r>
      <w:r w:rsidRPr="000868E4">
        <w:rPr>
          <w:rFonts w:hint="eastAsia"/>
          <w:rtl/>
        </w:rPr>
        <w:t>أسامة</w:t>
      </w:r>
      <w:r w:rsidRPr="000868E4">
        <w:rPr>
          <w:rtl/>
        </w:rPr>
        <w:t xml:space="preserve"> </w:t>
      </w:r>
      <w:r w:rsidRPr="000868E4">
        <w:rPr>
          <w:rFonts w:hint="eastAsia"/>
          <w:rtl/>
        </w:rPr>
        <w:t>بن</w:t>
      </w:r>
      <w:r w:rsidRPr="000868E4">
        <w:rPr>
          <w:rtl/>
        </w:rPr>
        <w:t xml:space="preserve"> </w:t>
      </w:r>
      <w:r w:rsidRPr="000868E4">
        <w:rPr>
          <w:rFonts w:hint="eastAsia"/>
          <w:rtl/>
        </w:rPr>
        <w:t>زيد</w:t>
      </w:r>
      <w:r w:rsidRPr="000868E4">
        <w:rPr>
          <w:rtl/>
        </w:rPr>
        <w:t xml:space="preserve"> </w:t>
      </w:r>
      <w:r w:rsidRPr="000868E4">
        <w:rPr>
          <w:rFonts w:hint="eastAsia"/>
          <w:rtl/>
        </w:rPr>
        <w:t>أبو</w:t>
      </w:r>
      <w:r w:rsidRPr="000868E4">
        <w:rPr>
          <w:rtl/>
        </w:rPr>
        <w:t xml:space="preserve"> </w:t>
      </w:r>
      <w:r w:rsidRPr="000868E4">
        <w:rPr>
          <w:rFonts w:hint="eastAsia"/>
          <w:rtl/>
        </w:rPr>
        <w:t>اسامة</w:t>
      </w:r>
      <w:r w:rsidRPr="000868E4">
        <w:rPr>
          <w:rtl/>
        </w:rPr>
        <w:t xml:space="preserve"> </w:t>
      </w:r>
      <w:r w:rsidRPr="000868E4">
        <w:rPr>
          <w:rFonts w:hint="eastAsia"/>
          <w:rtl/>
        </w:rPr>
        <w:t>الكوفي</w:t>
      </w:r>
    </w:p>
    <w:p w:rsidR="00D11C92" w:rsidRPr="000868E4" w:rsidRDefault="00D11C92" w:rsidP="00D11C92">
      <w:pPr>
        <w:rPr>
          <w:rtl/>
        </w:rPr>
      </w:pPr>
      <w:r w:rsidRPr="000868E4">
        <w:rPr>
          <w:rFonts w:hint="eastAsia"/>
          <w:rtl/>
        </w:rPr>
        <w:t>شيوخه</w:t>
      </w:r>
      <w:r w:rsidRPr="000868E4">
        <w:rPr>
          <w:rtl/>
        </w:rPr>
        <w:t>: الأعمش</w:t>
      </w:r>
      <w:r w:rsidRPr="000868E4">
        <w:rPr>
          <w:rFonts w:hint="eastAsia"/>
          <w:rtl/>
        </w:rPr>
        <w:t>،</w:t>
      </w:r>
      <w:r w:rsidRPr="000868E4">
        <w:rPr>
          <w:rtl/>
        </w:rPr>
        <w:t xml:space="preserve"> </w:t>
      </w:r>
      <w:r w:rsidRPr="000868E4">
        <w:rPr>
          <w:rFonts w:hint="eastAsia"/>
          <w:rtl/>
        </w:rPr>
        <w:t>و</w:t>
      </w:r>
      <w:r w:rsidRPr="000868E4">
        <w:rPr>
          <w:rtl/>
        </w:rPr>
        <w:t>قمامة بن زهير</w:t>
      </w:r>
    </w:p>
    <w:p w:rsidR="00D11C92" w:rsidRPr="000868E4" w:rsidRDefault="00D11C92" w:rsidP="00D11C92">
      <w:pPr>
        <w:rPr>
          <w:rtl/>
        </w:rPr>
      </w:pPr>
      <w:r w:rsidRPr="000868E4">
        <w:rPr>
          <w:rFonts w:hint="eastAsia"/>
          <w:rtl/>
        </w:rPr>
        <w:t>الرواة</w:t>
      </w:r>
      <w:r w:rsidRPr="000868E4">
        <w:rPr>
          <w:rtl/>
        </w:rPr>
        <w:t xml:space="preserve"> عنه: إبراهيم بن سعيد أبو إسحاق البغدادي الجوهري</w:t>
      </w:r>
      <w:r w:rsidRPr="000868E4">
        <w:rPr>
          <w:rFonts w:hint="eastAsia"/>
          <w:rtl/>
        </w:rPr>
        <w:t>،</w:t>
      </w:r>
      <w:r w:rsidRPr="000868E4">
        <w:rPr>
          <w:rtl/>
        </w:rPr>
        <w:t xml:space="preserve"> </w:t>
      </w:r>
      <w:r w:rsidRPr="000868E4">
        <w:rPr>
          <w:rFonts w:hint="eastAsia"/>
          <w:rtl/>
        </w:rPr>
        <w:t>و</w:t>
      </w:r>
      <w:r w:rsidRPr="000868E4">
        <w:rPr>
          <w:rtl/>
        </w:rPr>
        <w:t>أحمد بن عبد الحميد الحارثي والحسن بن علي العامري</w:t>
      </w:r>
      <w:r w:rsidRPr="000868E4">
        <w:rPr>
          <w:rFonts w:hint="eastAsia"/>
          <w:rtl/>
        </w:rPr>
        <w:t>،</w:t>
      </w:r>
      <w:r w:rsidRPr="000868E4">
        <w:rPr>
          <w:rtl/>
        </w:rPr>
        <w:t xml:space="preserve"> </w:t>
      </w:r>
      <w:r w:rsidRPr="000868E4">
        <w:rPr>
          <w:rFonts w:hint="eastAsia"/>
          <w:rtl/>
        </w:rPr>
        <w:t>و</w:t>
      </w:r>
      <w:r w:rsidRPr="000868E4">
        <w:rPr>
          <w:rtl/>
        </w:rPr>
        <w:t xml:space="preserve">محمد بن زياد بن فروة البلدي </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سفيان</w:t>
      </w:r>
      <w:r w:rsidRPr="000868E4">
        <w:rPr>
          <w:rtl/>
        </w:rPr>
        <w:t xml:space="preserve"> </w:t>
      </w:r>
      <w:r w:rsidRPr="000868E4">
        <w:rPr>
          <w:rFonts w:hint="eastAsia"/>
          <w:rtl/>
        </w:rPr>
        <w:t>بن</w:t>
      </w:r>
      <w:r w:rsidRPr="000868E4">
        <w:rPr>
          <w:rtl/>
        </w:rPr>
        <w:t xml:space="preserve"> </w:t>
      </w:r>
      <w:r w:rsidRPr="000868E4">
        <w:rPr>
          <w:rFonts w:hint="eastAsia"/>
          <w:rtl/>
        </w:rPr>
        <w:t>وكيع</w:t>
      </w:r>
      <w:r w:rsidRPr="000868E4">
        <w:rPr>
          <w:rtl/>
        </w:rPr>
        <w:t xml:space="preserve">:"كان </w:t>
      </w:r>
      <w:r w:rsidRPr="000868E4">
        <w:rPr>
          <w:rFonts w:hint="eastAsia"/>
          <w:rtl/>
        </w:rPr>
        <w:t>من</w:t>
      </w:r>
      <w:r w:rsidRPr="000868E4">
        <w:rPr>
          <w:rtl/>
        </w:rPr>
        <w:t xml:space="preserve"> </w:t>
      </w:r>
      <w:r w:rsidRPr="000868E4">
        <w:rPr>
          <w:rFonts w:hint="eastAsia"/>
          <w:rtl/>
        </w:rPr>
        <w:t>أسرق</w:t>
      </w:r>
      <w:r w:rsidRPr="000868E4">
        <w:rPr>
          <w:rtl/>
        </w:rPr>
        <w:t xml:space="preserve"> </w:t>
      </w:r>
      <w:r w:rsidRPr="000868E4">
        <w:rPr>
          <w:rFonts w:hint="eastAsia"/>
          <w:rtl/>
        </w:rPr>
        <w:t>الناس</w:t>
      </w:r>
      <w:r w:rsidRPr="000868E4">
        <w:rPr>
          <w:rtl/>
        </w:rPr>
        <w:t xml:space="preserve"> </w:t>
      </w:r>
      <w:r w:rsidRPr="000868E4">
        <w:rPr>
          <w:rFonts w:hint="eastAsia"/>
          <w:rtl/>
        </w:rPr>
        <w:t>لحديث</w:t>
      </w:r>
      <w:r w:rsidRPr="000868E4">
        <w:rPr>
          <w:rtl/>
        </w:rPr>
        <w:t xml:space="preserve"> </w:t>
      </w:r>
      <w:r w:rsidRPr="000868E4">
        <w:rPr>
          <w:rFonts w:hint="eastAsia"/>
          <w:rtl/>
        </w:rPr>
        <w:t>حميد</w:t>
      </w:r>
      <w:r w:rsidRPr="000868E4">
        <w:rPr>
          <w:rtl/>
        </w:rPr>
        <w:t>"</w:t>
      </w:r>
      <w:r w:rsidRPr="000868E4">
        <w:rPr>
          <w:rStyle w:val="FootnoteReference"/>
          <w:rtl/>
        </w:rPr>
        <w:footnoteReference w:id="116"/>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حماد بن الوليد الأزدي </w:t>
      </w:r>
    </w:p>
    <w:p w:rsidR="00D11C92" w:rsidRPr="000868E4" w:rsidRDefault="00D11C92" w:rsidP="00D11C92">
      <w:pPr>
        <w:rPr>
          <w:rtl/>
        </w:rPr>
      </w:pPr>
      <w:r w:rsidRPr="000868E4">
        <w:rPr>
          <w:rtl/>
        </w:rPr>
        <w:t>شيوخه: الثوري</w:t>
      </w:r>
    </w:p>
    <w:p w:rsidR="00D11C92" w:rsidRPr="000868E4" w:rsidRDefault="00D11C92" w:rsidP="00D11C92">
      <w:pPr>
        <w:rPr>
          <w:rtl/>
        </w:rPr>
      </w:pPr>
      <w:r w:rsidRPr="000868E4">
        <w:rPr>
          <w:rtl/>
        </w:rPr>
        <w:t xml:space="preserve">الرواة عنه: </w:t>
      </w:r>
      <w:r w:rsidRPr="000868E4">
        <w:rPr>
          <w:rFonts w:hint="eastAsia"/>
          <w:rtl/>
        </w:rPr>
        <w:t>الحسين</w:t>
      </w:r>
      <w:r w:rsidRPr="000868E4">
        <w:rPr>
          <w:rtl/>
        </w:rPr>
        <w:t xml:space="preserve"> </w:t>
      </w:r>
      <w:r w:rsidRPr="000868E4">
        <w:rPr>
          <w:rFonts w:hint="eastAsia"/>
          <w:rtl/>
        </w:rPr>
        <w:t>بن</w:t>
      </w:r>
      <w:r w:rsidRPr="000868E4">
        <w:rPr>
          <w:rtl/>
        </w:rPr>
        <w:t xml:space="preserve"> </w:t>
      </w:r>
      <w:r w:rsidRPr="000868E4">
        <w:rPr>
          <w:rFonts w:hint="eastAsia"/>
          <w:rtl/>
        </w:rPr>
        <w:t>علي</w:t>
      </w:r>
      <w:r w:rsidRPr="000868E4">
        <w:rPr>
          <w:rtl/>
        </w:rPr>
        <w:t xml:space="preserve">  </w:t>
      </w:r>
      <w:r w:rsidRPr="000868E4">
        <w:rPr>
          <w:rFonts w:hint="eastAsia"/>
          <w:rtl/>
        </w:rPr>
        <w:t>بن</w:t>
      </w:r>
      <w:r w:rsidRPr="000868E4">
        <w:rPr>
          <w:rtl/>
        </w:rPr>
        <w:t xml:space="preserve"> </w:t>
      </w:r>
      <w:r w:rsidRPr="000868E4">
        <w:rPr>
          <w:rFonts w:hint="eastAsia"/>
          <w:rtl/>
        </w:rPr>
        <w:t>يزيد</w:t>
      </w:r>
      <w:r w:rsidRPr="000868E4">
        <w:rPr>
          <w:rtl/>
        </w:rPr>
        <w:t xml:space="preserve"> </w:t>
      </w:r>
      <w:r w:rsidRPr="000868E4">
        <w:rPr>
          <w:rFonts w:hint="eastAsia"/>
          <w:rtl/>
        </w:rPr>
        <w:t>الصدائي،</w:t>
      </w:r>
      <w:r w:rsidRPr="000868E4">
        <w:rPr>
          <w:rtl/>
        </w:rPr>
        <w:t xml:space="preserve"> و الحسن بن يونس بن مهران</w:t>
      </w:r>
    </w:p>
    <w:p w:rsidR="00D11C92" w:rsidRPr="000868E4" w:rsidRDefault="00D11C92" w:rsidP="00D11C92">
      <w:pPr>
        <w:rPr>
          <w:rtl/>
        </w:rPr>
      </w:pPr>
      <w:r w:rsidRPr="000868E4">
        <w:rPr>
          <w:rtl/>
        </w:rPr>
        <w:t>التهمة: قال ابن حبان:"يسرق الحديث"</w:t>
      </w:r>
      <w:r w:rsidRPr="000868E4">
        <w:rPr>
          <w:rStyle w:val="FootnoteReference"/>
          <w:rtl/>
        </w:rPr>
        <w:footnoteReference w:id="117"/>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الحكم</w:t>
      </w:r>
      <w:r w:rsidRPr="000868E4">
        <w:rPr>
          <w:rtl/>
        </w:rPr>
        <w:t xml:space="preserve"> </w:t>
      </w:r>
      <w:r w:rsidRPr="000868E4">
        <w:rPr>
          <w:rFonts w:hint="eastAsia"/>
          <w:rtl/>
        </w:rPr>
        <w:t>بن</w:t>
      </w:r>
      <w:r w:rsidRPr="000868E4">
        <w:rPr>
          <w:rtl/>
        </w:rPr>
        <w:t xml:space="preserve"> </w:t>
      </w:r>
      <w:r w:rsidRPr="000868E4">
        <w:rPr>
          <w:rFonts w:hint="eastAsia"/>
          <w:rtl/>
        </w:rPr>
        <w:t>المبارك</w:t>
      </w:r>
      <w:r w:rsidRPr="000868E4">
        <w:rPr>
          <w:rtl/>
        </w:rPr>
        <w:t xml:space="preserve"> </w:t>
      </w:r>
      <w:r w:rsidRPr="000868E4">
        <w:rPr>
          <w:rFonts w:hint="eastAsia"/>
          <w:rtl/>
        </w:rPr>
        <w:t>الباهلي</w:t>
      </w:r>
      <w:r w:rsidRPr="000868E4">
        <w:rPr>
          <w:rtl/>
        </w:rPr>
        <w:t xml:space="preserve"> </w:t>
      </w:r>
      <w:r w:rsidRPr="000868E4">
        <w:rPr>
          <w:rFonts w:hint="eastAsia"/>
          <w:rtl/>
        </w:rPr>
        <w:t>أبو</w:t>
      </w:r>
      <w:r w:rsidRPr="000868E4">
        <w:rPr>
          <w:rtl/>
        </w:rPr>
        <w:t xml:space="preserve"> </w:t>
      </w:r>
      <w:r w:rsidRPr="000868E4">
        <w:rPr>
          <w:rFonts w:hint="eastAsia"/>
          <w:rtl/>
        </w:rPr>
        <w:t>صالح</w:t>
      </w:r>
      <w:r w:rsidRPr="000868E4">
        <w:rPr>
          <w:rtl/>
        </w:rPr>
        <w:t xml:space="preserve"> </w:t>
      </w:r>
      <w:r w:rsidRPr="000868E4">
        <w:rPr>
          <w:rFonts w:hint="eastAsia"/>
          <w:rtl/>
        </w:rPr>
        <w:t>الخاشني</w:t>
      </w:r>
    </w:p>
    <w:p w:rsidR="00D11C92" w:rsidRPr="000868E4" w:rsidRDefault="00D11C92" w:rsidP="00D11C92">
      <w:pPr>
        <w:rPr>
          <w:rtl/>
        </w:rPr>
      </w:pPr>
      <w:r w:rsidRPr="000868E4">
        <w:rPr>
          <w:rFonts w:hint="eastAsia"/>
          <w:rtl/>
        </w:rPr>
        <w:t>شيوخه</w:t>
      </w:r>
      <w:r w:rsidRPr="000868E4">
        <w:rPr>
          <w:rtl/>
        </w:rPr>
        <w:t>: بقية</w:t>
      </w:r>
      <w:r w:rsidRPr="000868E4">
        <w:rPr>
          <w:rFonts w:hint="eastAsia"/>
          <w:rtl/>
        </w:rPr>
        <w:t>،</w:t>
      </w:r>
      <w:r w:rsidRPr="000868E4">
        <w:rPr>
          <w:rtl/>
        </w:rPr>
        <w:t xml:space="preserve"> </w:t>
      </w:r>
      <w:r w:rsidRPr="000868E4">
        <w:rPr>
          <w:rFonts w:hint="eastAsia"/>
          <w:rtl/>
        </w:rPr>
        <w:t>ومبشر</w:t>
      </w:r>
      <w:r w:rsidRPr="000868E4">
        <w:rPr>
          <w:rtl/>
        </w:rPr>
        <w:t xml:space="preserve"> </w:t>
      </w:r>
      <w:r w:rsidRPr="000868E4">
        <w:rPr>
          <w:rFonts w:hint="eastAsia"/>
          <w:rtl/>
        </w:rPr>
        <w:t>بن</w:t>
      </w:r>
      <w:r w:rsidRPr="000868E4">
        <w:rPr>
          <w:rtl/>
        </w:rPr>
        <w:t xml:space="preserve"> </w:t>
      </w:r>
      <w:r w:rsidRPr="000868E4">
        <w:rPr>
          <w:rFonts w:hint="eastAsia"/>
          <w:rtl/>
        </w:rPr>
        <w:t>إسماعيل،</w:t>
      </w:r>
      <w:r w:rsidRPr="000868E4">
        <w:rPr>
          <w:rtl/>
        </w:rPr>
        <w:t xml:space="preserve"> و عبد الرحمن بن يزيد بن عبيدة</w:t>
      </w:r>
    </w:p>
    <w:p w:rsidR="00D11C92" w:rsidRPr="000868E4" w:rsidRDefault="00D11C92" w:rsidP="00D11C92">
      <w:pPr>
        <w:rPr>
          <w:rtl/>
        </w:rPr>
      </w:pPr>
      <w:r w:rsidRPr="000868E4">
        <w:rPr>
          <w:rFonts w:hint="eastAsia"/>
          <w:rtl/>
        </w:rPr>
        <w:lastRenderedPageBreak/>
        <w:t>الرواة</w:t>
      </w:r>
      <w:r w:rsidRPr="000868E4">
        <w:rPr>
          <w:rtl/>
        </w:rPr>
        <w:t xml:space="preserve"> عنه: عبد الله بن عبد الرحمن بن بهرام</w:t>
      </w:r>
      <w:r w:rsidRPr="000868E4">
        <w:rPr>
          <w:rFonts w:hint="eastAsia"/>
          <w:rtl/>
        </w:rPr>
        <w:t>،</w:t>
      </w:r>
      <w:r w:rsidRPr="000868E4">
        <w:rPr>
          <w:rtl/>
        </w:rPr>
        <w:t xml:space="preserve"> و يحيى بن بشر</w:t>
      </w:r>
      <w:r w:rsidRPr="000868E4">
        <w:rPr>
          <w:rFonts w:hint="eastAsia"/>
          <w:rtl/>
        </w:rPr>
        <w:t>،</w:t>
      </w:r>
      <w:r w:rsidRPr="000868E4">
        <w:rPr>
          <w:rtl/>
        </w:rPr>
        <w:t xml:space="preserve"> و عقبة بن علقمة</w:t>
      </w:r>
      <w:r w:rsidRPr="000868E4">
        <w:rPr>
          <w:sz w:val="44"/>
          <w:szCs w:val="44"/>
          <w:rtl/>
        </w:rPr>
        <w:t xml:space="preserve"> </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اتهمه</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 </w:t>
      </w:r>
      <w:r w:rsidRPr="000868E4">
        <w:rPr>
          <w:rFonts w:hint="eastAsia"/>
          <w:rtl/>
        </w:rPr>
        <w:t>بالسرقة</w:t>
      </w:r>
      <w:r w:rsidRPr="000868E4">
        <w:rPr>
          <w:rStyle w:val="FootnoteReference"/>
          <w:rtl/>
        </w:rPr>
        <w:footnoteReference w:id="118"/>
      </w:r>
      <w:r w:rsidRPr="000868E4">
        <w:rPr>
          <w:rtl/>
        </w:rPr>
        <w:t>.</w:t>
      </w:r>
    </w:p>
    <w:p w:rsidR="00451E85" w:rsidRPr="000868E4" w:rsidRDefault="00451E85" w:rsidP="00D11C92">
      <w:pPr>
        <w:rPr>
          <w:rtl/>
        </w:rPr>
      </w:pPr>
    </w:p>
    <w:p w:rsidR="00D11C92" w:rsidRPr="000868E4" w:rsidRDefault="00D11C92" w:rsidP="00CE550B">
      <w:pPr>
        <w:pStyle w:val="ListParagraph"/>
        <w:numPr>
          <w:ilvl w:val="0"/>
          <w:numId w:val="1"/>
        </w:numPr>
      </w:pPr>
      <w:r w:rsidRPr="000868E4">
        <w:rPr>
          <w:rtl/>
        </w:rPr>
        <w:t xml:space="preserve">حميد بن الربيع </w:t>
      </w:r>
      <w:r w:rsidRPr="000868E4">
        <w:rPr>
          <w:rFonts w:hint="eastAsia"/>
          <w:rtl/>
        </w:rPr>
        <w:t>بن</w:t>
      </w:r>
      <w:r w:rsidRPr="000868E4">
        <w:rPr>
          <w:rtl/>
        </w:rPr>
        <w:t xml:space="preserve"> حميد الخزاز الكو</w:t>
      </w:r>
      <w:r w:rsidRPr="000868E4">
        <w:rPr>
          <w:rFonts w:hint="eastAsia"/>
          <w:rtl/>
        </w:rPr>
        <w:t>ف</w:t>
      </w:r>
      <w:r w:rsidRPr="000868E4">
        <w:rPr>
          <w:rtl/>
        </w:rPr>
        <w:t xml:space="preserve">ي </w:t>
      </w:r>
    </w:p>
    <w:p w:rsidR="00D11C92" w:rsidRPr="000868E4" w:rsidRDefault="00D11C92" w:rsidP="00D11C92">
      <w:pPr>
        <w:rPr>
          <w:rtl/>
        </w:rPr>
      </w:pPr>
      <w:r w:rsidRPr="000868E4">
        <w:rPr>
          <w:rtl/>
        </w:rPr>
        <w:t xml:space="preserve">شيوخه: أبو داود الحفري، </w:t>
      </w:r>
      <w:r w:rsidRPr="000868E4">
        <w:rPr>
          <w:rFonts w:hint="eastAsia"/>
          <w:rtl/>
        </w:rPr>
        <w:t>ومعن</w:t>
      </w:r>
      <w:r w:rsidRPr="000868E4">
        <w:rPr>
          <w:rtl/>
        </w:rPr>
        <w:t xml:space="preserve"> </w:t>
      </w:r>
      <w:r w:rsidRPr="000868E4">
        <w:rPr>
          <w:rFonts w:hint="eastAsia"/>
          <w:rtl/>
        </w:rPr>
        <w:t>بن</w:t>
      </w:r>
      <w:r w:rsidRPr="000868E4">
        <w:rPr>
          <w:rtl/>
        </w:rPr>
        <w:t xml:space="preserve"> </w:t>
      </w:r>
      <w:r w:rsidRPr="000868E4">
        <w:rPr>
          <w:rFonts w:hint="eastAsia"/>
          <w:rtl/>
        </w:rPr>
        <w:t>عيسى،</w:t>
      </w:r>
      <w:r w:rsidRPr="000868E4">
        <w:rPr>
          <w:rtl/>
        </w:rPr>
        <w:t xml:space="preserve"> </w:t>
      </w:r>
      <w:r w:rsidRPr="000868E4">
        <w:rPr>
          <w:rFonts w:hint="eastAsia"/>
          <w:rtl/>
        </w:rPr>
        <w:t>ويزيد</w:t>
      </w:r>
      <w:r w:rsidRPr="000868E4">
        <w:rPr>
          <w:rtl/>
        </w:rPr>
        <w:t xml:space="preserve"> </w:t>
      </w:r>
      <w:r w:rsidRPr="000868E4">
        <w:rPr>
          <w:rFonts w:hint="eastAsia"/>
          <w:rtl/>
        </w:rPr>
        <w:t>بن</w:t>
      </w:r>
      <w:r w:rsidRPr="000868E4">
        <w:rPr>
          <w:rtl/>
        </w:rPr>
        <w:t xml:space="preserve"> </w:t>
      </w:r>
      <w:r w:rsidRPr="000868E4">
        <w:rPr>
          <w:rFonts w:hint="eastAsia"/>
          <w:rtl/>
        </w:rPr>
        <w:t>هارون</w:t>
      </w:r>
    </w:p>
    <w:p w:rsidR="00D11C92" w:rsidRPr="000868E4" w:rsidRDefault="00D11C92" w:rsidP="00D11C92">
      <w:pPr>
        <w:rPr>
          <w:rtl/>
        </w:rPr>
      </w:pPr>
      <w:r w:rsidRPr="000868E4">
        <w:rPr>
          <w:rtl/>
        </w:rPr>
        <w:t>الرواة عنه:</w:t>
      </w:r>
      <w:r w:rsidRPr="000868E4">
        <w:rPr>
          <w:rFonts w:hint="eastAsia"/>
          <w:rtl/>
        </w:rPr>
        <w:t>محمود</w:t>
      </w:r>
      <w:r w:rsidRPr="000868E4">
        <w:rPr>
          <w:rtl/>
        </w:rPr>
        <w:t xml:space="preserve"> </w:t>
      </w:r>
      <w:r w:rsidRPr="000868E4">
        <w:rPr>
          <w:rFonts w:hint="eastAsia"/>
          <w:rtl/>
        </w:rPr>
        <w:t>بن</w:t>
      </w:r>
      <w:r w:rsidRPr="000868E4">
        <w:rPr>
          <w:rtl/>
        </w:rPr>
        <w:t xml:space="preserve"> </w:t>
      </w:r>
      <w:r w:rsidRPr="000868E4">
        <w:rPr>
          <w:rFonts w:hint="eastAsia"/>
          <w:rtl/>
        </w:rPr>
        <w:t>حمدان</w:t>
      </w:r>
      <w:r w:rsidRPr="000868E4">
        <w:rPr>
          <w:rtl/>
        </w:rPr>
        <w:t xml:space="preserve"> </w:t>
      </w:r>
      <w:r w:rsidRPr="000868E4">
        <w:rPr>
          <w:rFonts w:hint="eastAsia"/>
          <w:rtl/>
        </w:rPr>
        <w:t>الخشاب</w:t>
      </w:r>
      <w:r w:rsidRPr="000868E4">
        <w:rPr>
          <w:rtl/>
        </w:rPr>
        <w:t xml:space="preserve"> </w:t>
      </w:r>
      <w:r w:rsidRPr="000868E4">
        <w:rPr>
          <w:rFonts w:hint="eastAsia"/>
          <w:rtl/>
        </w:rPr>
        <w:t>السامري،</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منير</w:t>
      </w:r>
      <w:r w:rsidRPr="000868E4">
        <w:rPr>
          <w:rtl/>
        </w:rPr>
        <w:t xml:space="preserve"> </w:t>
      </w:r>
      <w:r w:rsidRPr="000868E4">
        <w:rPr>
          <w:rFonts w:hint="eastAsia"/>
          <w:rtl/>
        </w:rPr>
        <w:t>المطيري،</w:t>
      </w:r>
      <w:r w:rsidRPr="000868E4">
        <w:rPr>
          <w:rtl/>
        </w:rPr>
        <w:t xml:space="preserve"> </w:t>
      </w:r>
      <w:r w:rsidRPr="000868E4">
        <w:rPr>
          <w:rFonts w:hint="eastAsia"/>
          <w:rtl/>
        </w:rPr>
        <w:t>وعلي</w:t>
      </w:r>
      <w:r w:rsidRPr="000868E4">
        <w:rPr>
          <w:rtl/>
        </w:rPr>
        <w:t xml:space="preserve"> </w:t>
      </w:r>
      <w:r w:rsidRPr="000868E4">
        <w:rPr>
          <w:rFonts w:hint="eastAsia"/>
          <w:rtl/>
        </w:rPr>
        <w:t>بن</w:t>
      </w:r>
      <w:r w:rsidRPr="000868E4">
        <w:rPr>
          <w:rtl/>
        </w:rPr>
        <w:t xml:space="preserve"> </w:t>
      </w:r>
      <w:r w:rsidRPr="000868E4">
        <w:rPr>
          <w:rFonts w:hint="eastAsia"/>
          <w:rtl/>
        </w:rPr>
        <w:t>أحمد</w:t>
      </w:r>
      <w:r w:rsidRPr="000868E4">
        <w:rPr>
          <w:rtl/>
        </w:rPr>
        <w:t xml:space="preserve"> </w:t>
      </w:r>
      <w:r w:rsidRPr="000868E4">
        <w:rPr>
          <w:rFonts w:hint="eastAsia"/>
          <w:rtl/>
        </w:rPr>
        <w:t>بن</w:t>
      </w:r>
      <w:r w:rsidRPr="000868E4">
        <w:rPr>
          <w:rtl/>
        </w:rPr>
        <w:t xml:space="preserve"> </w:t>
      </w:r>
      <w:r w:rsidRPr="000868E4">
        <w:rPr>
          <w:rFonts w:hint="eastAsia"/>
          <w:rtl/>
        </w:rPr>
        <w:t>مروان،</w:t>
      </w:r>
      <w:r w:rsidRPr="000868E4">
        <w:rPr>
          <w:rtl/>
        </w:rPr>
        <w:t xml:space="preserve"> </w:t>
      </w:r>
      <w:r w:rsidRPr="000868E4">
        <w:rPr>
          <w:rFonts w:hint="eastAsia"/>
          <w:rtl/>
        </w:rPr>
        <w:t>وعبد</w:t>
      </w:r>
      <w:r w:rsidRPr="000868E4">
        <w:rPr>
          <w:rtl/>
        </w:rPr>
        <w:t xml:space="preserve"> </w:t>
      </w:r>
      <w:r w:rsidRPr="000868E4">
        <w:rPr>
          <w:rFonts w:hint="eastAsia"/>
          <w:rtl/>
        </w:rPr>
        <w:t>الوهاب</w:t>
      </w:r>
      <w:r w:rsidRPr="000868E4">
        <w:rPr>
          <w:rtl/>
        </w:rPr>
        <w:t xml:space="preserve"> </w:t>
      </w:r>
      <w:r w:rsidRPr="000868E4">
        <w:rPr>
          <w:rFonts w:hint="eastAsia"/>
          <w:rtl/>
        </w:rPr>
        <w:t>بن</w:t>
      </w:r>
      <w:r w:rsidRPr="000868E4">
        <w:rPr>
          <w:rtl/>
        </w:rPr>
        <w:t xml:space="preserve"> </w:t>
      </w:r>
      <w:r w:rsidRPr="000868E4">
        <w:rPr>
          <w:rFonts w:hint="eastAsia"/>
          <w:rtl/>
        </w:rPr>
        <w:t>أبي</w:t>
      </w:r>
      <w:r w:rsidRPr="000868E4">
        <w:rPr>
          <w:rtl/>
        </w:rPr>
        <w:t xml:space="preserve"> </w:t>
      </w:r>
      <w:r w:rsidRPr="000868E4">
        <w:rPr>
          <w:rFonts w:hint="eastAsia"/>
          <w:rtl/>
        </w:rPr>
        <w:t>عصمة</w:t>
      </w:r>
      <w:r w:rsidRPr="000868E4">
        <w:rPr>
          <w:rtl/>
        </w:rPr>
        <w:t>.</w:t>
      </w:r>
    </w:p>
    <w:p w:rsidR="00D11C92" w:rsidRPr="000868E4" w:rsidRDefault="00D11C92" w:rsidP="00D11C92">
      <w:pPr>
        <w:rPr>
          <w:rtl/>
        </w:rPr>
      </w:pPr>
      <w:r w:rsidRPr="000868E4">
        <w:rPr>
          <w:rtl/>
        </w:rPr>
        <w:t>التهمة: قال ابن عدي"لحميد بن الربيع حديث كثير بعضه سرق من الثقات وبعض من الموقوفات الذي رفعه وبعض زاد في أسانيده فجعل بدل ضعيف ثقة وهو أكثر من ذلك"</w:t>
      </w:r>
      <w:r w:rsidRPr="000868E4">
        <w:rPr>
          <w:rStyle w:val="FootnoteReference"/>
          <w:rtl/>
        </w:rPr>
        <w:footnoteReference w:id="119"/>
      </w:r>
      <w:r w:rsidRPr="000868E4">
        <w:rPr>
          <w:rtl/>
        </w:rPr>
        <w:t>.</w:t>
      </w:r>
    </w:p>
    <w:p w:rsidR="00D11C92" w:rsidRPr="000868E4" w:rsidRDefault="00D11C92" w:rsidP="00D11C92">
      <w:pPr>
        <w:autoSpaceDE/>
        <w:autoSpaceDN/>
        <w:bidi w:val="0"/>
        <w:adjustRightInd/>
        <w:jc w:val="left"/>
        <w:rPr>
          <w:rtl/>
        </w:rPr>
      </w:pPr>
      <w:r w:rsidRPr="000868E4">
        <w:rPr>
          <w:rtl/>
        </w:rPr>
        <w:br w:type="page"/>
      </w:r>
    </w:p>
    <w:p w:rsidR="00D11C92" w:rsidRPr="000868E4" w:rsidRDefault="00D11C92" w:rsidP="00D11C92">
      <w:pPr>
        <w:jc w:val="center"/>
        <w:rPr>
          <w:rtl/>
        </w:rPr>
      </w:pPr>
      <w:r w:rsidRPr="000868E4">
        <w:rPr>
          <w:rFonts w:hint="eastAsia"/>
          <w:sz w:val="50"/>
          <w:szCs w:val="50"/>
          <w:rtl/>
        </w:rPr>
        <w:lastRenderedPageBreak/>
        <w:t>حرف</w:t>
      </w:r>
      <w:r w:rsidRPr="000868E4">
        <w:rPr>
          <w:sz w:val="50"/>
          <w:szCs w:val="50"/>
          <w:rtl/>
        </w:rPr>
        <w:t xml:space="preserve"> </w:t>
      </w:r>
      <w:r w:rsidRPr="000868E4">
        <w:rPr>
          <w:rFonts w:hint="eastAsia"/>
          <w:sz w:val="50"/>
          <w:szCs w:val="50"/>
          <w:rtl/>
        </w:rPr>
        <w:t>الجيم</w:t>
      </w:r>
    </w:p>
    <w:p w:rsidR="00D11C92" w:rsidRPr="000868E4" w:rsidRDefault="00D11C92" w:rsidP="00D11C92">
      <w:pPr>
        <w:pStyle w:val="ListParagraph"/>
        <w:rPr>
          <w:rtl/>
        </w:rPr>
      </w:pPr>
    </w:p>
    <w:p w:rsidR="00D11C92" w:rsidRPr="000868E4" w:rsidRDefault="00D11C92" w:rsidP="00CE550B">
      <w:pPr>
        <w:pStyle w:val="ListParagraph"/>
        <w:numPr>
          <w:ilvl w:val="0"/>
          <w:numId w:val="1"/>
        </w:numPr>
      </w:pPr>
      <w:r w:rsidRPr="000868E4">
        <w:rPr>
          <w:rtl/>
        </w:rPr>
        <w:t xml:space="preserve">جعفر بن محمد البغدادي </w:t>
      </w:r>
    </w:p>
    <w:p w:rsidR="00D11C92" w:rsidRPr="000868E4" w:rsidRDefault="00D11C92" w:rsidP="00D11C92">
      <w:pPr>
        <w:rPr>
          <w:rtl/>
        </w:rPr>
      </w:pPr>
      <w:r w:rsidRPr="000868E4">
        <w:rPr>
          <w:rtl/>
        </w:rPr>
        <w:t>شيوخه: أبو معاوية</w:t>
      </w:r>
    </w:p>
    <w:p w:rsidR="00D11C92" w:rsidRPr="000868E4" w:rsidRDefault="00D11C92" w:rsidP="00D11C92">
      <w:pPr>
        <w:rPr>
          <w:rtl/>
        </w:rPr>
      </w:pPr>
      <w:r w:rsidRPr="000868E4">
        <w:rPr>
          <w:rtl/>
        </w:rPr>
        <w:t>الرواة عنه: محمد بن عبدالله أبو جعفر الحضرمي</w:t>
      </w:r>
    </w:p>
    <w:p w:rsidR="00D11C92" w:rsidRPr="000868E4" w:rsidRDefault="00D11C92" w:rsidP="00D11C92">
      <w:pPr>
        <w:rPr>
          <w:rtl/>
        </w:rPr>
      </w:pPr>
      <w:r w:rsidRPr="000868E4">
        <w:rPr>
          <w:rtl/>
        </w:rPr>
        <w:t xml:space="preserve">التهمة: </w:t>
      </w:r>
      <w:r w:rsidRPr="000868E4">
        <w:rPr>
          <w:rFonts w:hint="eastAsia"/>
          <w:rtl/>
        </w:rPr>
        <w:t>اتهمه</w:t>
      </w:r>
      <w:r w:rsidRPr="000868E4">
        <w:rPr>
          <w:rtl/>
        </w:rPr>
        <w:t xml:space="preserve"> </w:t>
      </w:r>
      <w:r w:rsidRPr="000868E4">
        <w:rPr>
          <w:rFonts w:hint="eastAsia"/>
          <w:rtl/>
        </w:rPr>
        <w:t>ابن</w:t>
      </w:r>
      <w:r w:rsidRPr="000868E4">
        <w:rPr>
          <w:rtl/>
        </w:rPr>
        <w:t xml:space="preserve"> </w:t>
      </w:r>
      <w:r w:rsidRPr="000868E4">
        <w:rPr>
          <w:rFonts w:hint="eastAsia"/>
          <w:rtl/>
        </w:rPr>
        <w:t>الجوزي</w:t>
      </w:r>
      <w:r w:rsidRPr="000868E4">
        <w:rPr>
          <w:rtl/>
        </w:rPr>
        <w:t xml:space="preserve"> </w:t>
      </w:r>
      <w:r w:rsidRPr="000868E4">
        <w:rPr>
          <w:rFonts w:hint="eastAsia"/>
          <w:rtl/>
        </w:rPr>
        <w:t>بسرقة</w:t>
      </w:r>
      <w:r w:rsidRPr="000868E4">
        <w:rPr>
          <w:rtl/>
        </w:rPr>
        <w:t xml:space="preserve"> </w:t>
      </w:r>
      <w:r w:rsidRPr="000868E4">
        <w:rPr>
          <w:rFonts w:hint="eastAsia"/>
          <w:rtl/>
        </w:rPr>
        <w:t>الحديث</w:t>
      </w:r>
      <w:r w:rsidRPr="000868E4">
        <w:rPr>
          <w:rStyle w:val="FootnoteReference"/>
          <w:rtl/>
        </w:rPr>
        <w:footnoteReference w:id="120"/>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جعفر بن عبد الواحد الهاشمي</w:t>
      </w:r>
    </w:p>
    <w:p w:rsidR="00D11C92" w:rsidRPr="000868E4" w:rsidRDefault="00D11C92" w:rsidP="00D11C92">
      <w:pPr>
        <w:rPr>
          <w:rtl/>
        </w:rPr>
      </w:pPr>
      <w:r w:rsidRPr="000868E4">
        <w:rPr>
          <w:rFonts w:hint="eastAsia"/>
          <w:rtl/>
        </w:rPr>
        <w:t>شيوخه</w:t>
      </w:r>
      <w:r w:rsidRPr="000868E4">
        <w:rPr>
          <w:rtl/>
        </w:rPr>
        <w:t>: يروى عن العراقيين ابن الطباع وإبراهيم بن عبد الرحمن بن مهدى</w:t>
      </w:r>
      <w:r w:rsidRPr="000868E4">
        <w:rPr>
          <w:rFonts w:hint="eastAsia"/>
          <w:rtl/>
        </w:rPr>
        <w:t>،</w:t>
      </w:r>
      <w:r w:rsidRPr="000868E4">
        <w:rPr>
          <w:rtl/>
        </w:rPr>
        <w:t xml:space="preserve"> ومحمد بن مسلمة المخزومى</w:t>
      </w:r>
    </w:p>
    <w:p w:rsidR="00D11C92" w:rsidRPr="000868E4" w:rsidRDefault="00D11C92" w:rsidP="00D11C92">
      <w:pPr>
        <w:rPr>
          <w:rtl/>
        </w:rPr>
      </w:pPr>
      <w:r w:rsidRPr="000868E4">
        <w:rPr>
          <w:rFonts w:hint="eastAsia"/>
          <w:rtl/>
        </w:rPr>
        <w:t>الرواة</w:t>
      </w:r>
      <w:r w:rsidRPr="000868E4">
        <w:rPr>
          <w:rtl/>
        </w:rPr>
        <w:t xml:space="preserve"> عنه: روى عنه أهل الثغر</w:t>
      </w:r>
      <w:r w:rsidRPr="000868E4">
        <w:rPr>
          <w:rFonts w:hint="eastAsia"/>
          <w:rtl/>
        </w:rPr>
        <w:t>،</w:t>
      </w:r>
      <w:r w:rsidRPr="000868E4">
        <w:rPr>
          <w:rtl/>
        </w:rPr>
        <w:t xml:space="preserve"> </w:t>
      </w:r>
      <w:r w:rsidRPr="000868E4">
        <w:rPr>
          <w:rFonts w:hint="eastAsia"/>
          <w:rtl/>
        </w:rPr>
        <w:t>ويعقوب</w:t>
      </w:r>
      <w:r w:rsidRPr="000868E4">
        <w:rPr>
          <w:rtl/>
        </w:rPr>
        <w:t xml:space="preserve"> </w:t>
      </w:r>
      <w:r w:rsidRPr="000868E4">
        <w:rPr>
          <w:rFonts w:hint="eastAsia"/>
          <w:rtl/>
        </w:rPr>
        <w:t>بن</w:t>
      </w:r>
      <w:r w:rsidRPr="000868E4">
        <w:rPr>
          <w:rtl/>
        </w:rPr>
        <w:t xml:space="preserve"> </w:t>
      </w:r>
      <w:r w:rsidRPr="000868E4">
        <w:rPr>
          <w:rFonts w:hint="eastAsia"/>
          <w:rtl/>
        </w:rPr>
        <w:t>إبراهيم</w:t>
      </w:r>
      <w:r w:rsidRPr="000868E4">
        <w:rPr>
          <w:rtl/>
        </w:rPr>
        <w:t xml:space="preserve"> </w:t>
      </w:r>
      <w:r w:rsidRPr="000868E4">
        <w:rPr>
          <w:rFonts w:hint="eastAsia"/>
          <w:rtl/>
        </w:rPr>
        <w:t>أبو</w:t>
      </w:r>
      <w:r w:rsidRPr="000868E4">
        <w:rPr>
          <w:rtl/>
        </w:rPr>
        <w:t xml:space="preserve"> </w:t>
      </w:r>
      <w:r w:rsidRPr="000868E4">
        <w:rPr>
          <w:rFonts w:hint="eastAsia"/>
          <w:rtl/>
        </w:rPr>
        <w:t>عوانة</w:t>
      </w:r>
      <w:r w:rsidRPr="000868E4">
        <w:rPr>
          <w:rtl/>
        </w:rPr>
        <w:t xml:space="preserve"> </w:t>
      </w:r>
      <w:r w:rsidRPr="000868E4">
        <w:rPr>
          <w:rFonts w:hint="eastAsia"/>
          <w:rtl/>
        </w:rPr>
        <w:t>الإسفرايينى</w:t>
      </w:r>
      <w:r w:rsidRPr="000868E4">
        <w:rPr>
          <w:rtl/>
        </w:rPr>
        <w:t xml:space="preserve"> </w:t>
      </w:r>
      <w:r w:rsidRPr="000868E4">
        <w:rPr>
          <w:rFonts w:hint="eastAsia"/>
          <w:rtl/>
        </w:rPr>
        <w:t>ومحمد</w:t>
      </w:r>
      <w:r w:rsidRPr="000868E4">
        <w:rPr>
          <w:rtl/>
        </w:rPr>
        <w:t xml:space="preserve"> </w:t>
      </w:r>
      <w:r w:rsidRPr="000868E4">
        <w:rPr>
          <w:rFonts w:hint="eastAsia"/>
          <w:rtl/>
        </w:rPr>
        <w:t>بن</w:t>
      </w:r>
      <w:r w:rsidRPr="000868E4">
        <w:rPr>
          <w:rtl/>
        </w:rPr>
        <w:t xml:space="preserve"> </w:t>
      </w:r>
      <w:r w:rsidRPr="000868E4">
        <w:rPr>
          <w:rFonts w:hint="eastAsia"/>
          <w:rtl/>
        </w:rPr>
        <w:t>أبى</w:t>
      </w:r>
      <w:r w:rsidRPr="000868E4">
        <w:rPr>
          <w:rtl/>
        </w:rPr>
        <w:t xml:space="preserve"> </w:t>
      </w:r>
      <w:r w:rsidRPr="000868E4">
        <w:rPr>
          <w:rFonts w:hint="eastAsia"/>
          <w:rtl/>
        </w:rPr>
        <w:t>الخصيب</w:t>
      </w:r>
      <w:r w:rsidRPr="000868E4">
        <w:rPr>
          <w:rtl/>
        </w:rPr>
        <w:t xml:space="preserve">. </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حبان</w:t>
      </w:r>
      <w:r w:rsidRPr="000868E4">
        <w:rPr>
          <w:rtl/>
        </w:rPr>
        <w:t>:"كان ممن يسرق الحديث ويقلب ال</w:t>
      </w:r>
      <w:r w:rsidRPr="000868E4">
        <w:rPr>
          <w:rFonts w:hint="eastAsia"/>
          <w:rtl/>
        </w:rPr>
        <w:t>أ</w:t>
      </w:r>
      <w:r w:rsidRPr="000868E4">
        <w:rPr>
          <w:rtl/>
        </w:rPr>
        <w:t>خبار، يروى المتن الصحيح الذ</w:t>
      </w:r>
      <w:r w:rsidRPr="000868E4">
        <w:rPr>
          <w:rFonts w:hint="eastAsia"/>
          <w:rtl/>
        </w:rPr>
        <w:t>ي</w:t>
      </w:r>
      <w:r w:rsidRPr="000868E4">
        <w:rPr>
          <w:rtl/>
        </w:rPr>
        <w:t xml:space="preserve"> هو مشهور بطريق واحد يجئ به من طريق آخر حتى لا يشك من الحديث صناعته أنه كان يعملها، وكان لا يقول "حدثنا" في روايته كان يقول: قال لنا فلان بن فلان"</w:t>
      </w:r>
      <w:r w:rsidRPr="000868E4">
        <w:rPr>
          <w:rStyle w:val="FootnoteReference"/>
          <w:rtl/>
        </w:rPr>
        <w:footnoteReference w:id="12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جعفر بن أحمد بن علي بن بيان بن زيد بن سيابة أبو الفضل الغافقي المصري يعرف بابن العلاء</w:t>
      </w:r>
    </w:p>
    <w:p w:rsidR="00D11C92" w:rsidRPr="000868E4" w:rsidRDefault="00D11C92" w:rsidP="00D11C92">
      <w:pPr>
        <w:rPr>
          <w:rtl/>
        </w:rPr>
      </w:pPr>
      <w:r w:rsidRPr="000868E4">
        <w:rPr>
          <w:rFonts w:hint="eastAsia"/>
          <w:rtl/>
        </w:rPr>
        <w:t>شيوخه</w:t>
      </w:r>
      <w:r w:rsidRPr="000868E4">
        <w:rPr>
          <w:rtl/>
        </w:rPr>
        <w:t xml:space="preserve">: </w:t>
      </w:r>
      <w:r w:rsidRPr="000868E4">
        <w:rPr>
          <w:rFonts w:hint="eastAsia"/>
          <w:rtl/>
        </w:rPr>
        <w:t>أبو</w:t>
      </w:r>
      <w:r w:rsidRPr="000868E4">
        <w:rPr>
          <w:rtl/>
        </w:rPr>
        <w:t xml:space="preserve"> </w:t>
      </w:r>
      <w:r w:rsidRPr="000868E4">
        <w:rPr>
          <w:rFonts w:hint="eastAsia"/>
          <w:rtl/>
        </w:rPr>
        <w:t>صالح،</w:t>
      </w:r>
      <w:r w:rsidRPr="000868E4">
        <w:rPr>
          <w:rtl/>
        </w:rPr>
        <w:t xml:space="preserve"> </w:t>
      </w:r>
      <w:r w:rsidRPr="000868E4">
        <w:rPr>
          <w:rFonts w:hint="eastAsia"/>
          <w:rtl/>
        </w:rPr>
        <w:t>و</w:t>
      </w:r>
      <w:r w:rsidRPr="000868E4">
        <w:rPr>
          <w:rtl/>
        </w:rPr>
        <w:t xml:space="preserve"> </w:t>
      </w:r>
      <w:r w:rsidRPr="000868E4">
        <w:rPr>
          <w:rFonts w:hint="eastAsia"/>
          <w:rtl/>
        </w:rPr>
        <w:t>سعيد</w:t>
      </w:r>
      <w:r w:rsidRPr="000868E4">
        <w:rPr>
          <w:rtl/>
        </w:rPr>
        <w:t xml:space="preserve"> </w:t>
      </w:r>
      <w:r w:rsidRPr="000868E4">
        <w:rPr>
          <w:rFonts w:hint="eastAsia"/>
          <w:rtl/>
        </w:rPr>
        <w:t>بن</w:t>
      </w:r>
      <w:r w:rsidRPr="000868E4">
        <w:rPr>
          <w:rtl/>
        </w:rPr>
        <w:t xml:space="preserve"> </w:t>
      </w:r>
      <w:r w:rsidRPr="000868E4">
        <w:rPr>
          <w:rFonts w:hint="eastAsia"/>
          <w:rtl/>
        </w:rPr>
        <w:t>عفير،</w:t>
      </w:r>
      <w:r w:rsidRPr="000868E4">
        <w:rPr>
          <w:rtl/>
        </w:rPr>
        <w:t xml:space="preserve"> </w:t>
      </w:r>
      <w:r w:rsidRPr="000868E4">
        <w:rPr>
          <w:rFonts w:hint="eastAsia"/>
          <w:rtl/>
        </w:rPr>
        <w:t>و</w:t>
      </w:r>
      <w:r w:rsidRPr="000868E4">
        <w:rPr>
          <w:rtl/>
        </w:rPr>
        <w:t xml:space="preserve"> </w:t>
      </w:r>
      <w:r w:rsidRPr="000868E4">
        <w:rPr>
          <w:rFonts w:hint="eastAsia"/>
          <w:rtl/>
        </w:rPr>
        <w:t>عبد</w:t>
      </w:r>
      <w:r w:rsidRPr="000868E4">
        <w:rPr>
          <w:rtl/>
        </w:rPr>
        <w:t xml:space="preserve"> </w:t>
      </w:r>
      <w:r w:rsidRPr="000868E4">
        <w:rPr>
          <w:rFonts w:hint="eastAsia"/>
          <w:rtl/>
        </w:rPr>
        <w:t>الله</w:t>
      </w:r>
      <w:r w:rsidRPr="000868E4">
        <w:rPr>
          <w:rtl/>
        </w:rPr>
        <w:t xml:space="preserve"> </w:t>
      </w:r>
      <w:r w:rsidRPr="000868E4">
        <w:rPr>
          <w:rFonts w:hint="eastAsia"/>
          <w:rtl/>
        </w:rPr>
        <w:t>بن</w:t>
      </w:r>
      <w:r w:rsidRPr="000868E4">
        <w:rPr>
          <w:rtl/>
        </w:rPr>
        <w:t xml:space="preserve"> </w:t>
      </w:r>
      <w:r w:rsidRPr="000868E4">
        <w:rPr>
          <w:rFonts w:hint="eastAsia"/>
          <w:rtl/>
        </w:rPr>
        <w:t>يوسف</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عنه</w:t>
      </w:r>
      <w:r w:rsidRPr="000868E4">
        <w:rPr>
          <w:rtl/>
        </w:rPr>
        <w:t>: ابن عدي</w:t>
      </w:r>
    </w:p>
    <w:p w:rsidR="00D11C92" w:rsidRPr="000868E4" w:rsidRDefault="00D11C92" w:rsidP="00D11C92">
      <w:pPr>
        <w:rPr>
          <w:rtl/>
        </w:rPr>
      </w:pPr>
      <w:r w:rsidRPr="000868E4">
        <w:rPr>
          <w:rFonts w:hint="eastAsia"/>
          <w:rtl/>
        </w:rPr>
        <w:lastRenderedPageBreak/>
        <w:t>التهمة</w:t>
      </w:r>
      <w:r w:rsidRPr="000868E4">
        <w:rPr>
          <w:rtl/>
        </w:rPr>
        <w:t>: قال ابن عدي:"عامة أحاديثه موضوعة وكان قليل الحياء في دعاويه على قوم لم يلحقهم"</w:t>
      </w:r>
      <w:r w:rsidRPr="000868E4">
        <w:rPr>
          <w:rStyle w:val="FootnoteReference"/>
          <w:rtl/>
        </w:rPr>
        <w:footnoteReference w:id="122"/>
      </w:r>
      <w:r w:rsidRPr="000868E4">
        <w:rPr>
          <w:rtl/>
        </w:rPr>
        <w:t>.</w:t>
      </w:r>
    </w:p>
    <w:p w:rsidR="00D11C92" w:rsidRPr="000868E4" w:rsidRDefault="00D11C92" w:rsidP="00D11C92">
      <w:r w:rsidRPr="000868E4">
        <w:rPr>
          <w:rtl/>
        </w:rPr>
        <w:br w:type="page"/>
      </w:r>
    </w:p>
    <w:p w:rsidR="00D11C92" w:rsidRPr="000868E4" w:rsidRDefault="00D11C92" w:rsidP="00D11C92">
      <w:pPr>
        <w:jc w:val="center"/>
        <w:rPr>
          <w:rtl/>
        </w:rPr>
      </w:pPr>
      <w:r w:rsidRPr="000868E4">
        <w:rPr>
          <w:sz w:val="50"/>
          <w:szCs w:val="50"/>
          <w:rtl/>
        </w:rPr>
        <w:lastRenderedPageBreak/>
        <w:t>حرف الخاء</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 خالد </w:t>
      </w:r>
      <w:r w:rsidRPr="000868E4">
        <w:rPr>
          <w:rFonts w:hint="eastAsia"/>
          <w:rtl/>
        </w:rPr>
        <w:t>ال</w:t>
      </w:r>
      <w:r w:rsidRPr="000868E4">
        <w:rPr>
          <w:rtl/>
        </w:rPr>
        <w:t xml:space="preserve">عبد </w:t>
      </w:r>
      <w:r w:rsidRPr="000868E4">
        <w:rPr>
          <w:rFonts w:hint="eastAsia"/>
          <w:rtl/>
        </w:rPr>
        <w:t>و</w:t>
      </w:r>
      <w:r w:rsidRPr="000868E4">
        <w:rPr>
          <w:rtl/>
        </w:rPr>
        <w:t xml:space="preserve"> قيل ابن عبد الرحمن </w:t>
      </w:r>
    </w:p>
    <w:p w:rsidR="00D11C92" w:rsidRPr="000868E4" w:rsidRDefault="00D11C92" w:rsidP="00D11C92">
      <w:pPr>
        <w:rPr>
          <w:rtl/>
        </w:rPr>
      </w:pPr>
      <w:r w:rsidRPr="000868E4">
        <w:rPr>
          <w:rtl/>
        </w:rPr>
        <w:t xml:space="preserve">شيوخه: يزيد الرقاشى، </w:t>
      </w:r>
      <w:r w:rsidRPr="000868E4">
        <w:rPr>
          <w:rFonts w:hint="eastAsia"/>
          <w:rtl/>
        </w:rPr>
        <w:t>و</w:t>
      </w:r>
      <w:r w:rsidRPr="000868E4">
        <w:rPr>
          <w:rtl/>
        </w:rPr>
        <w:t>الحسن</w:t>
      </w:r>
      <w:r w:rsidRPr="000868E4">
        <w:rPr>
          <w:rFonts w:hint="eastAsia"/>
          <w:rtl/>
        </w:rPr>
        <w:t>،</w:t>
      </w:r>
      <w:r w:rsidRPr="000868E4">
        <w:rPr>
          <w:rtl/>
        </w:rPr>
        <w:t xml:space="preserve"> وابن المنكدر</w:t>
      </w:r>
    </w:p>
    <w:p w:rsidR="00D11C92" w:rsidRPr="000868E4" w:rsidRDefault="00D11C92" w:rsidP="00D11C92">
      <w:pPr>
        <w:rPr>
          <w:rtl/>
        </w:rPr>
      </w:pPr>
      <w:r w:rsidRPr="000868E4">
        <w:rPr>
          <w:rtl/>
        </w:rPr>
        <w:t>الرواة عنه: مجاشع بن عمرو</w:t>
      </w:r>
      <w:r w:rsidRPr="000868E4">
        <w:rPr>
          <w:rFonts w:hint="eastAsia"/>
          <w:rtl/>
        </w:rPr>
        <w:t>،</w:t>
      </w:r>
      <w:r w:rsidRPr="000868E4">
        <w:rPr>
          <w:rtl/>
        </w:rPr>
        <w:t xml:space="preserve"> </w:t>
      </w:r>
      <w:r w:rsidRPr="000868E4">
        <w:rPr>
          <w:rFonts w:hint="eastAsia"/>
          <w:rtl/>
        </w:rPr>
        <w:t>و</w:t>
      </w:r>
      <w:r w:rsidRPr="000868E4">
        <w:rPr>
          <w:rtl/>
        </w:rPr>
        <w:t xml:space="preserve"> سلم بن قتيبة، و أحمد بن عطاء الهجيمي</w:t>
      </w:r>
    </w:p>
    <w:p w:rsidR="00D11C92" w:rsidRPr="000868E4" w:rsidRDefault="00D11C92" w:rsidP="00D11C92">
      <w:pPr>
        <w:rPr>
          <w:rtl/>
        </w:rPr>
      </w:pPr>
      <w:r w:rsidRPr="000868E4">
        <w:rPr>
          <w:rtl/>
        </w:rPr>
        <w:t>التهمة: قال ابن حبان"يسرق الحديث</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يحدث</w:t>
      </w:r>
      <w:r w:rsidRPr="000868E4">
        <w:rPr>
          <w:rtl/>
        </w:rPr>
        <w:t xml:space="preserve"> </w:t>
      </w:r>
      <w:r w:rsidRPr="000868E4">
        <w:rPr>
          <w:rFonts w:hint="eastAsia"/>
          <w:rtl/>
        </w:rPr>
        <w:t>من</w:t>
      </w:r>
      <w:r w:rsidRPr="000868E4">
        <w:rPr>
          <w:rtl/>
        </w:rPr>
        <w:t xml:space="preserve"> </w:t>
      </w:r>
      <w:r w:rsidRPr="000868E4">
        <w:rPr>
          <w:rFonts w:hint="eastAsia"/>
          <w:rtl/>
        </w:rPr>
        <w:t>كتب</w:t>
      </w:r>
      <w:r w:rsidRPr="000868E4">
        <w:rPr>
          <w:rtl/>
        </w:rPr>
        <w:t xml:space="preserve"> </w:t>
      </w:r>
      <w:r w:rsidRPr="000868E4">
        <w:rPr>
          <w:rFonts w:hint="eastAsia"/>
          <w:rtl/>
        </w:rPr>
        <w:t>الناس</w:t>
      </w:r>
      <w:r w:rsidRPr="000868E4">
        <w:rPr>
          <w:rtl/>
        </w:rPr>
        <w:t xml:space="preserve"> </w:t>
      </w:r>
      <w:r w:rsidRPr="000868E4">
        <w:rPr>
          <w:rFonts w:hint="eastAsia"/>
          <w:rtl/>
        </w:rPr>
        <w:t>من</w:t>
      </w:r>
      <w:r w:rsidRPr="000868E4">
        <w:rPr>
          <w:rtl/>
        </w:rPr>
        <w:t xml:space="preserve"> </w:t>
      </w:r>
      <w:r w:rsidRPr="000868E4">
        <w:rPr>
          <w:rFonts w:hint="eastAsia"/>
          <w:rtl/>
        </w:rPr>
        <w:t>غير</w:t>
      </w:r>
      <w:r w:rsidRPr="000868E4">
        <w:rPr>
          <w:rtl/>
        </w:rPr>
        <w:t xml:space="preserve"> </w:t>
      </w:r>
      <w:r w:rsidRPr="000868E4">
        <w:rPr>
          <w:rFonts w:hint="eastAsia"/>
          <w:rtl/>
        </w:rPr>
        <w:t>سماع</w:t>
      </w:r>
      <w:r w:rsidRPr="000868E4">
        <w:rPr>
          <w:rtl/>
        </w:rPr>
        <w:t>"</w:t>
      </w:r>
      <w:r w:rsidRPr="000868E4">
        <w:rPr>
          <w:rStyle w:val="FootnoteReference"/>
          <w:rtl/>
        </w:rPr>
        <w:footnoteReference w:id="123"/>
      </w:r>
      <w:r w:rsidRPr="000868E4">
        <w:rPr>
          <w:rtl/>
        </w:rPr>
        <w:t>.</w:t>
      </w:r>
    </w:p>
    <w:p w:rsidR="00D11C92" w:rsidRPr="000868E4" w:rsidRDefault="00D11C92" w:rsidP="00D11C92"/>
    <w:p w:rsidR="00D11C92" w:rsidRPr="000868E4" w:rsidRDefault="00D11C92" w:rsidP="00CE550B">
      <w:pPr>
        <w:pStyle w:val="ListParagraph"/>
        <w:numPr>
          <w:ilvl w:val="0"/>
          <w:numId w:val="1"/>
        </w:numPr>
      </w:pPr>
      <w:r w:rsidRPr="000868E4">
        <w:rPr>
          <w:rtl/>
        </w:rPr>
        <w:t>خالد بن غسان بن مالك أبو عيسى الدامي البصري</w:t>
      </w:r>
    </w:p>
    <w:p w:rsidR="00D11C92" w:rsidRPr="000868E4" w:rsidRDefault="00D11C92" w:rsidP="00D11C92">
      <w:pPr>
        <w:rPr>
          <w:rtl/>
        </w:rPr>
      </w:pPr>
      <w:r w:rsidRPr="000868E4">
        <w:rPr>
          <w:rtl/>
        </w:rPr>
        <w:t>شيوخه: عن أبيه غسان بن مالك</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مسلم</w:t>
      </w:r>
      <w:r w:rsidRPr="000868E4">
        <w:rPr>
          <w:rtl/>
        </w:rPr>
        <w:t xml:space="preserve"> </w:t>
      </w:r>
      <w:r w:rsidRPr="000868E4">
        <w:rPr>
          <w:rFonts w:hint="eastAsia"/>
          <w:rtl/>
        </w:rPr>
        <w:t>بن</w:t>
      </w:r>
      <w:r w:rsidRPr="000868E4">
        <w:rPr>
          <w:rtl/>
        </w:rPr>
        <w:t xml:space="preserve"> </w:t>
      </w:r>
      <w:r w:rsidRPr="000868E4">
        <w:rPr>
          <w:rFonts w:hint="eastAsia"/>
          <w:rtl/>
        </w:rPr>
        <w:t>إبراهيم</w:t>
      </w:r>
    </w:p>
    <w:p w:rsidR="00D11C92" w:rsidRPr="000868E4" w:rsidRDefault="00D11C92" w:rsidP="00D11C92">
      <w:pPr>
        <w:rPr>
          <w:rtl/>
        </w:rPr>
      </w:pPr>
      <w:r w:rsidRPr="000868E4">
        <w:rPr>
          <w:rtl/>
        </w:rPr>
        <w:t>الرواة عنه: ابن عدي</w:t>
      </w:r>
    </w:p>
    <w:p w:rsidR="00D11C92" w:rsidRPr="000868E4" w:rsidRDefault="00D11C92" w:rsidP="00D11C92">
      <w:r w:rsidRPr="000868E4">
        <w:rPr>
          <w:rtl/>
        </w:rPr>
        <w:t xml:space="preserve">التهمة: قال ابن </w:t>
      </w:r>
      <w:r w:rsidRPr="000868E4">
        <w:rPr>
          <w:rFonts w:hint="eastAsia"/>
          <w:rtl/>
        </w:rPr>
        <w:t>عدي</w:t>
      </w:r>
      <w:r w:rsidRPr="000868E4">
        <w:rPr>
          <w:rtl/>
        </w:rPr>
        <w:t>:"كان أهل البصرة يقولون إنه يسرق حديث أبي حليفة، فيحدث به عن شيوخه، على أنهم لا ينكرون لقاءه للمشائخ الذين يحدث عنهم"</w:t>
      </w:r>
      <w:r w:rsidRPr="000868E4">
        <w:rPr>
          <w:rStyle w:val="FootnoteReference"/>
          <w:rtl/>
        </w:rPr>
        <w:footnoteReference w:id="124"/>
      </w:r>
      <w:r w:rsidRPr="000868E4">
        <w:rPr>
          <w:rtl/>
        </w:rPr>
        <w:t>.</w:t>
      </w:r>
    </w:p>
    <w:p w:rsidR="00D11C92" w:rsidRPr="000868E4" w:rsidRDefault="00D11C92" w:rsidP="00D11C92">
      <w:pPr>
        <w:rPr>
          <w:rtl/>
        </w:rPr>
      </w:pPr>
    </w:p>
    <w:p w:rsidR="00D11C92" w:rsidRPr="000868E4" w:rsidRDefault="00D11C92" w:rsidP="00D11C92">
      <w:pPr>
        <w:rPr>
          <w:rtl/>
        </w:rPr>
      </w:pPr>
    </w:p>
    <w:p w:rsidR="00D11C92" w:rsidRPr="000868E4" w:rsidRDefault="00D11C92" w:rsidP="00D11C92">
      <w:r w:rsidRPr="000868E4">
        <w:rPr>
          <w:rtl/>
        </w:rPr>
        <w:br w:type="page"/>
      </w:r>
    </w:p>
    <w:p w:rsidR="00D11C92" w:rsidRPr="000868E4" w:rsidRDefault="00D11C92" w:rsidP="00D11C92">
      <w:pPr>
        <w:jc w:val="center"/>
        <w:rPr>
          <w:rtl/>
        </w:rPr>
      </w:pPr>
      <w:r w:rsidRPr="000868E4">
        <w:rPr>
          <w:sz w:val="50"/>
          <w:szCs w:val="50"/>
          <w:rtl/>
        </w:rPr>
        <w:lastRenderedPageBreak/>
        <w:t>حرف الدال</w:t>
      </w:r>
    </w:p>
    <w:p w:rsidR="00D11C92" w:rsidRPr="000868E4" w:rsidRDefault="00D11C92" w:rsidP="00D11C92">
      <w:pPr>
        <w:jc w:val="center"/>
        <w:rPr>
          <w:rtl/>
        </w:rPr>
      </w:pPr>
    </w:p>
    <w:p w:rsidR="00D11C92" w:rsidRPr="000868E4" w:rsidRDefault="00D11C92" w:rsidP="00CE550B">
      <w:pPr>
        <w:pStyle w:val="ListParagraph"/>
        <w:numPr>
          <w:ilvl w:val="0"/>
          <w:numId w:val="1"/>
        </w:numPr>
      </w:pPr>
      <w:r w:rsidRPr="000868E4">
        <w:rPr>
          <w:rtl/>
        </w:rPr>
        <w:t>داود بن المحبر بن قحذم الطائي أبو سليمان البصري</w:t>
      </w:r>
    </w:p>
    <w:p w:rsidR="00D11C92" w:rsidRPr="000868E4" w:rsidRDefault="00D11C92" w:rsidP="00D11C92">
      <w:pPr>
        <w:rPr>
          <w:rtl/>
        </w:rPr>
      </w:pPr>
      <w:r w:rsidRPr="000868E4">
        <w:rPr>
          <w:rtl/>
        </w:rPr>
        <w:t>شيوخه: سلام بن يزيد القاري، و سعيد بن أبي بكر</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حماد</w:t>
      </w:r>
      <w:r w:rsidRPr="000868E4">
        <w:rPr>
          <w:rtl/>
        </w:rPr>
        <w:t xml:space="preserve"> ب</w:t>
      </w:r>
      <w:r w:rsidRPr="000868E4">
        <w:rPr>
          <w:rFonts w:hint="eastAsia"/>
          <w:rtl/>
        </w:rPr>
        <w:t>ن</w:t>
      </w:r>
      <w:r w:rsidRPr="000868E4">
        <w:rPr>
          <w:rtl/>
        </w:rPr>
        <w:t xml:space="preserve"> </w:t>
      </w:r>
      <w:r w:rsidRPr="000868E4">
        <w:rPr>
          <w:rFonts w:hint="eastAsia"/>
          <w:rtl/>
        </w:rPr>
        <w:t>زيد،</w:t>
      </w:r>
      <w:r w:rsidRPr="000868E4">
        <w:rPr>
          <w:rtl/>
        </w:rPr>
        <w:t xml:space="preserve"> و ابن سلمة، </w:t>
      </w:r>
      <w:r w:rsidRPr="000868E4">
        <w:rPr>
          <w:rFonts w:hint="eastAsia"/>
          <w:rtl/>
        </w:rPr>
        <w:t>والأسود</w:t>
      </w:r>
      <w:r w:rsidRPr="000868E4">
        <w:rPr>
          <w:rtl/>
        </w:rPr>
        <w:t xml:space="preserve"> </w:t>
      </w:r>
      <w:r w:rsidRPr="000868E4">
        <w:rPr>
          <w:rFonts w:hint="eastAsia"/>
          <w:rtl/>
        </w:rPr>
        <w:t>بن</w:t>
      </w:r>
      <w:r w:rsidRPr="000868E4">
        <w:rPr>
          <w:rtl/>
        </w:rPr>
        <w:t xml:space="preserve"> </w:t>
      </w:r>
      <w:r w:rsidRPr="000868E4">
        <w:rPr>
          <w:rFonts w:hint="eastAsia"/>
          <w:rtl/>
        </w:rPr>
        <w:t>شيبان،</w:t>
      </w:r>
      <w:r w:rsidRPr="000868E4">
        <w:rPr>
          <w:rtl/>
        </w:rPr>
        <w:t xml:space="preserve"> </w:t>
      </w:r>
      <w:r w:rsidRPr="000868E4">
        <w:rPr>
          <w:rFonts w:hint="eastAsia"/>
          <w:rtl/>
        </w:rPr>
        <w:t>والخليل</w:t>
      </w:r>
      <w:r w:rsidRPr="000868E4">
        <w:rPr>
          <w:rtl/>
        </w:rPr>
        <w:t xml:space="preserve"> </w:t>
      </w:r>
      <w:r w:rsidRPr="000868E4">
        <w:rPr>
          <w:rFonts w:hint="eastAsia"/>
          <w:rtl/>
        </w:rPr>
        <w:t>بن</w:t>
      </w:r>
      <w:r w:rsidRPr="000868E4">
        <w:rPr>
          <w:rtl/>
        </w:rPr>
        <w:t xml:space="preserve"> </w:t>
      </w:r>
      <w:r w:rsidRPr="000868E4">
        <w:rPr>
          <w:rFonts w:hint="eastAsia"/>
          <w:rtl/>
        </w:rPr>
        <w:t>أحمد،</w:t>
      </w:r>
      <w:r w:rsidRPr="000868E4">
        <w:rPr>
          <w:rtl/>
        </w:rPr>
        <w:t xml:space="preserve"> </w:t>
      </w:r>
      <w:r w:rsidRPr="000868E4">
        <w:rPr>
          <w:rFonts w:hint="eastAsia"/>
          <w:rtl/>
        </w:rPr>
        <w:t>وهمام</w:t>
      </w:r>
      <w:r w:rsidRPr="000868E4">
        <w:rPr>
          <w:rtl/>
        </w:rPr>
        <w:t xml:space="preserve"> </w:t>
      </w:r>
      <w:r w:rsidRPr="000868E4">
        <w:rPr>
          <w:rFonts w:hint="eastAsia"/>
          <w:rtl/>
        </w:rPr>
        <w:t>بن</w:t>
      </w:r>
      <w:r w:rsidRPr="000868E4">
        <w:rPr>
          <w:rtl/>
        </w:rPr>
        <w:t xml:space="preserve"> </w:t>
      </w:r>
      <w:r w:rsidRPr="000868E4">
        <w:rPr>
          <w:rFonts w:hint="eastAsia"/>
          <w:rtl/>
        </w:rPr>
        <w:t>يحيى،</w:t>
      </w:r>
      <w:r w:rsidRPr="000868E4">
        <w:rPr>
          <w:rtl/>
        </w:rPr>
        <w:t xml:space="preserve"> </w:t>
      </w:r>
      <w:r w:rsidRPr="000868E4">
        <w:rPr>
          <w:rFonts w:hint="eastAsia"/>
          <w:rtl/>
        </w:rPr>
        <w:t>وشعبة،</w:t>
      </w:r>
      <w:r w:rsidRPr="000868E4">
        <w:rPr>
          <w:rtl/>
        </w:rPr>
        <w:t xml:space="preserve"> </w:t>
      </w:r>
      <w:r w:rsidRPr="000868E4">
        <w:rPr>
          <w:rFonts w:hint="eastAsia"/>
          <w:rtl/>
        </w:rPr>
        <w:t>وصالح</w:t>
      </w:r>
      <w:r w:rsidRPr="000868E4">
        <w:rPr>
          <w:rtl/>
        </w:rPr>
        <w:t xml:space="preserve"> </w:t>
      </w:r>
      <w:r w:rsidRPr="000868E4">
        <w:rPr>
          <w:rFonts w:hint="eastAsia"/>
          <w:rtl/>
        </w:rPr>
        <w:t>المري</w:t>
      </w:r>
      <w:r w:rsidRPr="000868E4">
        <w:rPr>
          <w:rtl/>
        </w:rPr>
        <w:t>.</w:t>
      </w:r>
    </w:p>
    <w:p w:rsidR="00D11C92" w:rsidRPr="000868E4" w:rsidRDefault="00D11C92" w:rsidP="00D11C92">
      <w:pPr>
        <w:rPr>
          <w:rtl/>
        </w:rPr>
      </w:pPr>
      <w:r w:rsidRPr="000868E4">
        <w:rPr>
          <w:rtl/>
        </w:rPr>
        <w:t>الرواة عنه: الحارث بن أبي أسامة</w:t>
      </w:r>
      <w:r w:rsidRPr="000868E4">
        <w:rPr>
          <w:rFonts w:hint="eastAsia"/>
          <w:rtl/>
        </w:rPr>
        <w:t>،</w:t>
      </w:r>
      <w:r w:rsidRPr="000868E4">
        <w:rPr>
          <w:rtl/>
        </w:rPr>
        <w:t xml:space="preserve"> </w:t>
      </w:r>
      <w:r w:rsidRPr="000868E4">
        <w:rPr>
          <w:rFonts w:hint="eastAsia"/>
          <w:rtl/>
        </w:rPr>
        <w:t>والفضل</w:t>
      </w:r>
      <w:r w:rsidRPr="000868E4">
        <w:rPr>
          <w:rtl/>
        </w:rPr>
        <w:t xml:space="preserve"> </w:t>
      </w:r>
      <w:r w:rsidRPr="000868E4">
        <w:rPr>
          <w:rFonts w:hint="eastAsia"/>
          <w:rtl/>
        </w:rPr>
        <w:t>بن</w:t>
      </w:r>
      <w:r w:rsidRPr="000868E4">
        <w:rPr>
          <w:rtl/>
        </w:rPr>
        <w:t xml:space="preserve"> </w:t>
      </w:r>
      <w:r w:rsidRPr="000868E4">
        <w:rPr>
          <w:rFonts w:hint="eastAsia"/>
          <w:rtl/>
        </w:rPr>
        <w:t>سهل</w:t>
      </w:r>
      <w:r w:rsidRPr="000868E4">
        <w:rPr>
          <w:rtl/>
        </w:rPr>
        <w:t xml:space="preserve"> </w:t>
      </w:r>
      <w:r w:rsidRPr="000868E4">
        <w:rPr>
          <w:rFonts w:hint="eastAsia"/>
          <w:rtl/>
        </w:rPr>
        <w:t>الأعرج</w:t>
      </w:r>
      <w:r w:rsidRPr="000868E4">
        <w:rPr>
          <w:rFonts w:hint="cs"/>
          <w:rtl/>
        </w:rPr>
        <w:t>،</w:t>
      </w:r>
      <w:r w:rsidRPr="000868E4">
        <w:rPr>
          <w:rtl/>
        </w:rPr>
        <w:t xml:space="preserve"> </w:t>
      </w:r>
      <w:r w:rsidRPr="000868E4">
        <w:rPr>
          <w:rFonts w:hint="eastAsia"/>
          <w:rtl/>
        </w:rPr>
        <w:t>وأبو</w:t>
      </w:r>
      <w:r w:rsidRPr="000868E4">
        <w:rPr>
          <w:rtl/>
        </w:rPr>
        <w:t xml:space="preserve"> </w:t>
      </w:r>
      <w:r w:rsidRPr="000868E4">
        <w:rPr>
          <w:rFonts w:hint="eastAsia"/>
          <w:rtl/>
        </w:rPr>
        <w:t>أمية</w:t>
      </w:r>
      <w:r w:rsidRPr="000868E4">
        <w:rPr>
          <w:rtl/>
        </w:rPr>
        <w:t xml:space="preserve"> </w:t>
      </w:r>
      <w:r w:rsidRPr="000868E4">
        <w:rPr>
          <w:rFonts w:hint="eastAsia"/>
          <w:rtl/>
        </w:rPr>
        <w:t>الطرسوسي</w:t>
      </w:r>
      <w:r w:rsidRPr="000868E4">
        <w:rPr>
          <w:rFonts w:hint="cs"/>
          <w:rtl/>
        </w:rPr>
        <w:t>،</w:t>
      </w:r>
      <w:r w:rsidRPr="000868E4">
        <w:rPr>
          <w:rtl/>
        </w:rPr>
        <w:t xml:space="preserve"> </w:t>
      </w:r>
      <w:r w:rsidRPr="000868E4">
        <w:rPr>
          <w:rFonts w:hint="eastAsia"/>
          <w:rtl/>
        </w:rPr>
        <w:t>والحسين</w:t>
      </w:r>
      <w:r w:rsidRPr="000868E4">
        <w:rPr>
          <w:rtl/>
        </w:rPr>
        <w:t xml:space="preserve"> </w:t>
      </w:r>
      <w:r w:rsidRPr="000868E4">
        <w:rPr>
          <w:rFonts w:hint="eastAsia"/>
          <w:rtl/>
        </w:rPr>
        <w:t>بن</w:t>
      </w:r>
      <w:r w:rsidRPr="000868E4">
        <w:rPr>
          <w:rtl/>
        </w:rPr>
        <w:t xml:space="preserve"> </w:t>
      </w:r>
      <w:r w:rsidRPr="000868E4">
        <w:rPr>
          <w:rFonts w:hint="eastAsia"/>
          <w:rtl/>
        </w:rPr>
        <w:t>عيسى</w:t>
      </w:r>
      <w:r w:rsidRPr="000868E4">
        <w:rPr>
          <w:rtl/>
        </w:rPr>
        <w:t xml:space="preserve"> </w:t>
      </w:r>
      <w:r w:rsidRPr="000868E4">
        <w:rPr>
          <w:rFonts w:hint="eastAsia"/>
          <w:rtl/>
        </w:rPr>
        <w:t>البسطامي</w:t>
      </w:r>
      <w:r w:rsidRPr="000868E4">
        <w:rPr>
          <w:rFonts w:hint="cs"/>
          <w:rtl/>
        </w:rPr>
        <w:t>،</w:t>
      </w:r>
      <w:r w:rsidRPr="000868E4">
        <w:rPr>
          <w:rtl/>
        </w:rPr>
        <w:t xml:space="preserve"> </w:t>
      </w:r>
      <w:r w:rsidRPr="000868E4">
        <w:rPr>
          <w:rFonts w:hint="eastAsia"/>
          <w:rtl/>
        </w:rPr>
        <w:t>وإسماعيل</w:t>
      </w:r>
      <w:r w:rsidRPr="000868E4">
        <w:rPr>
          <w:rtl/>
        </w:rPr>
        <w:t xml:space="preserve"> </w:t>
      </w:r>
      <w:r w:rsidRPr="000868E4">
        <w:rPr>
          <w:rFonts w:hint="eastAsia"/>
          <w:rtl/>
        </w:rPr>
        <w:t>بن</w:t>
      </w:r>
      <w:r w:rsidRPr="000868E4">
        <w:rPr>
          <w:rtl/>
        </w:rPr>
        <w:t xml:space="preserve"> </w:t>
      </w:r>
      <w:r w:rsidRPr="000868E4">
        <w:rPr>
          <w:rFonts w:hint="eastAsia"/>
          <w:rtl/>
        </w:rPr>
        <w:t>أبي</w:t>
      </w:r>
      <w:r w:rsidRPr="000868E4">
        <w:rPr>
          <w:rtl/>
        </w:rPr>
        <w:t xml:space="preserve"> </w:t>
      </w:r>
      <w:r w:rsidRPr="000868E4">
        <w:rPr>
          <w:rFonts w:hint="eastAsia"/>
          <w:rtl/>
        </w:rPr>
        <w:t>الحارث</w:t>
      </w:r>
      <w:r w:rsidRPr="000868E4">
        <w:rPr>
          <w:rtl/>
        </w:rPr>
        <w:t xml:space="preserve"> </w:t>
      </w:r>
      <w:r w:rsidRPr="000868E4">
        <w:rPr>
          <w:rFonts w:hint="eastAsia"/>
          <w:rtl/>
        </w:rPr>
        <w:t>وابن</w:t>
      </w:r>
      <w:r w:rsidRPr="000868E4">
        <w:rPr>
          <w:rtl/>
        </w:rPr>
        <w:t xml:space="preserve"> </w:t>
      </w:r>
      <w:r w:rsidRPr="000868E4">
        <w:rPr>
          <w:rFonts w:hint="eastAsia"/>
          <w:rtl/>
        </w:rPr>
        <w:t>المنادى</w:t>
      </w:r>
      <w:r w:rsidRPr="000868E4">
        <w:rPr>
          <w:rtl/>
        </w:rPr>
        <w:t xml:space="preserve"> </w:t>
      </w:r>
      <w:r w:rsidRPr="000868E4">
        <w:rPr>
          <w:rFonts w:hint="eastAsia"/>
          <w:rtl/>
        </w:rPr>
        <w:t>ومحمد</w:t>
      </w:r>
      <w:r w:rsidRPr="000868E4">
        <w:rPr>
          <w:rtl/>
        </w:rPr>
        <w:t xml:space="preserve"> </w:t>
      </w:r>
      <w:r w:rsidRPr="000868E4">
        <w:rPr>
          <w:rFonts w:hint="eastAsia"/>
          <w:rtl/>
        </w:rPr>
        <w:t>بن</w:t>
      </w:r>
      <w:r w:rsidRPr="000868E4">
        <w:rPr>
          <w:rtl/>
        </w:rPr>
        <w:t xml:space="preserve"> </w:t>
      </w:r>
      <w:r w:rsidRPr="000868E4">
        <w:rPr>
          <w:rFonts w:hint="eastAsia"/>
          <w:rtl/>
        </w:rPr>
        <w:t>يحيى</w:t>
      </w:r>
      <w:r w:rsidRPr="000868E4">
        <w:rPr>
          <w:rtl/>
        </w:rPr>
        <w:t xml:space="preserve"> </w:t>
      </w:r>
      <w:r w:rsidRPr="000868E4">
        <w:rPr>
          <w:rFonts w:hint="eastAsia"/>
          <w:rtl/>
        </w:rPr>
        <w:t>ابن</w:t>
      </w:r>
      <w:r w:rsidRPr="000868E4">
        <w:rPr>
          <w:rtl/>
        </w:rPr>
        <w:t xml:space="preserve"> عبد الكريم ال</w:t>
      </w:r>
      <w:r w:rsidRPr="000868E4">
        <w:rPr>
          <w:rFonts w:hint="eastAsia"/>
          <w:rtl/>
        </w:rPr>
        <w:t>أ</w:t>
      </w:r>
      <w:r w:rsidRPr="000868E4">
        <w:rPr>
          <w:rtl/>
        </w:rPr>
        <w:t>زدي</w:t>
      </w:r>
      <w:r w:rsidRPr="000868E4">
        <w:rPr>
          <w:rFonts w:hint="cs"/>
          <w:rtl/>
        </w:rPr>
        <w:t>،</w:t>
      </w:r>
      <w:r w:rsidRPr="000868E4">
        <w:rPr>
          <w:rtl/>
        </w:rPr>
        <w:t xml:space="preserve"> والحسن بن مكرم.</w:t>
      </w:r>
    </w:p>
    <w:p w:rsidR="00D11C92" w:rsidRPr="000868E4" w:rsidRDefault="00D11C92" w:rsidP="00D11C92">
      <w:pPr>
        <w:rPr>
          <w:rtl/>
        </w:rPr>
      </w:pPr>
      <w:r w:rsidRPr="000868E4">
        <w:rPr>
          <w:rtl/>
        </w:rPr>
        <w:t xml:space="preserve">التهمة: اتهمه الدارقطني بالسرقة. </w:t>
      </w:r>
      <w:r w:rsidRPr="000868E4">
        <w:rPr>
          <w:rFonts w:hint="eastAsia"/>
          <w:rtl/>
        </w:rPr>
        <w:t>قال</w:t>
      </w:r>
      <w:r w:rsidRPr="000868E4">
        <w:rPr>
          <w:rtl/>
        </w:rPr>
        <w:t xml:space="preserve">:"كتاب </w:t>
      </w:r>
      <w:r w:rsidRPr="000868E4">
        <w:rPr>
          <w:rFonts w:hint="eastAsia"/>
          <w:rtl/>
        </w:rPr>
        <w:t>العقل</w:t>
      </w:r>
      <w:r w:rsidRPr="000868E4">
        <w:rPr>
          <w:rtl/>
        </w:rPr>
        <w:t xml:space="preserve"> </w:t>
      </w:r>
      <w:r w:rsidRPr="000868E4">
        <w:rPr>
          <w:rFonts w:hint="eastAsia"/>
          <w:rtl/>
        </w:rPr>
        <w:t>وضعه</w:t>
      </w:r>
      <w:r w:rsidRPr="000868E4">
        <w:rPr>
          <w:rtl/>
        </w:rPr>
        <w:t xml:space="preserve"> </w:t>
      </w:r>
      <w:r w:rsidRPr="000868E4">
        <w:rPr>
          <w:rFonts w:hint="eastAsia"/>
          <w:rtl/>
        </w:rPr>
        <w:t>أربعة</w:t>
      </w:r>
      <w:r w:rsidRPr="000868E4">
        <w:rPr>
          <w:rtl/>
        </w:rPr>
        <w:t xml:space="preserve"> </w:t>
      </w:r>
      <w:r w:rsidRPr="000868E4">
        <w:rPr>
          <w:rFonts w:hint="eastAsia"/>
          <w:rtl/>
        </w:rPr>
        <w:t>أولهم</w:t>
      </w:r>
      <w:r w:rsidRPr="000868E4">
        <w:rPr>
          <w:rtl/>
        </w:rPr>
        <w:t xml:space="preserve"> </w:t>
      </w:r>
      <w:r w:rsidRPr="000868E4">
        <w:rPr>
          <w:rFonts w:hint="eastAsia"/>
          <w:rtl/>
        </w:rPr>
        <w:t>ميسرة</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ربه،</w:t>
      </w:r>
      <w:r w:rsidRPr="000868E4">
        <w:rPr>
          <w:rtl/>
        </w:rPr>
        <w:t xml:space="preserve"> </w:t>
      </w:r>
      <w:r w:rsidRPr="000868E4">
        <w:rPr>
          <w:rFonts w:hint="eastAsia"/>
          <w:rtl/>
        </w:rPr>
        <w:t>ثم</w:t>
      </w:r>
      <w:r w:rsidRPr="000868E4">
        <w:rPr>
          <w:rtl/>
        </w:rPr>
        <w:t xml:space="preserve"> </w:t>
      </w:r>
      <w:r w:rsidRPr="000868E4">
        <w:rPr>
          <w:rFonts w:hint="eastAsia"/>
          <w:rtl/>
        </w:rPr>
        <w:t>سرقه</w:t>
      </w:r>
      <w:r w:rsidRPr="000868E4">
        <w:rPr>
          <w:rtl/>
        </w:rPr>
        <w:t xml:space="preserve"> </w:t>
      </w:r>
      <w:r w:rsidRPr="000868E4">
        <w:rPr>
          <w:rFonts w:hint="eastAsia"/>
          <w:rtl/>
        </w:rPr>
        <w:t>منه</w:t>
      </w:r>
      <w:r w:rsidRPr="000868E4">
        <w:rPr>
          <w:rtl/>
        </w:rPr>
        <w:t xml:space="preserve"> </w:t>
      </w:r>
      <w:r w:rsidRPr="000868E4">
        <w:rPr>
          <w:rFonts w:hint="eastAsia"/>
          <w:rtl/>
        </w:rPr>
        <w:t>داود</w:t>
      </w:r>
      <w:r w:rsidRPr="000868E4">
        <w:rPr>
          <w:rtl/>
        </w:rPr>
        <w:t xml:space="preserve"> </w:t>
      </w:r>
      <w:r w:rsidRPr="000868E4">
        <w:rPr>
          <w:rFonts w:hint="eastAsia"/>
          <w:rtl/>
        </w:rPr>
        <w:t>بن</w:t>
      </w:r>
      <w:r w:rsidRPr="000868E4">
        <w:rPr>
          <w:rtl/>
        </w:rPr>
        <w:t xml:space="preserve"> </w:t>
      </w:r>
      <w:r w:rsidRPr="000868E4">
        <w:rPr>
          <w:rFonts w:hint="eastAsia"/>
          <w:rtl/>
        </w:rPr>
        <w:t>المحبر</w:t>
      </w:r>
      <w:r w:rsidRPr="000868E4">
        <w:rPr>
          <w:rtl/>
        </w:rPr>
        <w:t xml:space="preserve"> </w:t>
      </w:r>
      <w:r w:rsidRPr="000868E4">
        <w:rPr>
          <w:rFonts w:hint="eastAsia"/>
          <w:rtl/>
        </w:rPr>
        <w:t>فركبه</w:t>
      </w:r>
      <w:r w:rsidRPr="000868E4">
        <w:rPr>
          <w:rtl/>
        </w:rPr>
        <w:t xml:space="preserve"> </w:t>
      </w:r>
      <w:r w:rsidRPr="000868E4">
        <w:rPr>
          <w:rFonts w:hint="eastAsia"/>
          <w:rtl/>
        </w:rPr>
        <w:t>بأسانيد</w:t>
      </w:r>
      <w:r w:rsidRPr="000868E4">
        <w:rPr>
          <w:rtl/>
        </w:rPr>
        <w:t xml:space="preserve"> </w:t>
      </w:r>
      <w:r w:rsidRPr="000868E4">
        <w:rPr>
          <w:rFonts w:hint="eastAsia"/>
          <w:rtl/>
        </w:rPr>
        <w:t>غير</w:t>
      </w:r>
      <w:r w:rsidRPr="000868E4">
        <w:rPr>
          <w:rtl/>
        </w:rPr>
        <w:t xml:space="preserve"> </w:t>
      </w:r>
      <w:r w:rsidRPr="000868E4">
        <w:rPr>
          <w:rFonts w:hint="eastAsia"/>
          <w:rtl/>
        </w:rPr>
        <w:t>أسانيد</w:t>
      </w:r>
      <w:r w:rsidRPr="000868E4">
        <w:rPr>
          <w:rtl/>
        </w:rPr>
        <w:t xml:space="preserve"> </w:t>
      </w:r>
      <w:r w:rsidRPr="000868E4">
        <w:rPr>
          <w:rFonts w:hint="eastAsia"/>
          <w:rtl/>
        </w:rPr>
        <w:t>ميسرة،</w:t>
      </w:r>
      <w:r w:rsidRPr="000868E4">
        <w:rPr>
          <w:rtl/>
        </w:rPr>
        <w:t xml:space="preserve"> </w:t>
      </w:r>
      <w:r w:rsidRPr="000868E4">
        <w:rPr>
          <w:rFonts w:hint="eastAsia"/>
          <w:rtl/>
        </w:rPr>
        <w:t>وسرقه</w:t>
      </w:r>
      <w:r w:rsidRPr="000868E4">
        <w:rPr>
          <w:rtl/>
        </w:rPr>
        <w:t xml:space="preserve"> </w:t>
      </w:r>
      <w:r w:rsidRPr="000868E4">
        <w:rPr>
          <w:rFonts w:hint="eastAsia"/>
          <w:rtl/>
        </w:rPr>
        <w:t>عبد</w:t>
      </w:r>
      <w:r w:rsidRPr="000868E4">
        <w:rPr>
          <w:rtl/>
        </w:rPr>
        <w:t xml:space="preserve"> </w:t>
      </w:r>
      <w:r w:rsidRPr="000868E4">
        <w:rPr>
          <w:rFonts w:hint="eastAsia"/>
          <w:rtl/>
        </w:rPr>
        <w:t>العزير</w:t>
      </w:r>
      <w:r w:rsidRPr="000868E4">
        <w:rPr>
          <w:rtl/>
        </w:rPr>
        <w:t xml:space="preserve"> </w:t>
      </w:r>
      <w:r w:rsidRPr="000868E4">
        <w:rPr>
          <w:rFonts w:hint="eastAsia"/>
          <w:rtl/>
        </w:rPr>
        <w:t>بن</w:t>
      </w:r>
      <w:r w:rsidRPr="000868E4">
        <w:rPr>
          <w:rtl/>
        </w:rPr>
        <w:t xml:space="preserve"> </w:t>
      </w:r>
      <w:r w:rsidRPr="000868E4">
        <w:rPr>
          <w:rFonts w:hint="eastAsia"/>
          <w:rtl/>
        </w:rPr>
        <w:t>أبي</w:t>
      </w:r>
      <w:r w:rsidRPr="000868E4">
        <w:rPr>
          <w:rtl/>
        </w:rPr>
        <w:t xml:space="preserve"> </w:t>
      </w:r>
      <w:r w:rsidRPr="000868E4">
        <w:rPr>
          <w:rFonts w:hint="eastAsia"/>
          <w:rtl/>
        </w:rPr>
        <w:t>رجاء</w:t>
      </w:r>
      <w:r w:rsidRPr="000868E4">
        <w:rPr>
          <w:rtl/>
        </w:rPr>
        <w:t xml:space="preserve"> </w:t>
      </w:r>
      <w:r w:rsidRPr="000868E4">
        <w:rPr>
          <w:rFonts w:hint="eastAsia"/>
          <w:rtl/>
        </w:rPr>
        <w:t>فركبه</w:t>
      </w:r>
      <w:r w:rsidRPr="000868E4">
        <w:rPr>
          <w:rtl/>
        </w:rPr>
        <w:t xml:space="preserve"> </w:t>
      </w:r>
      <w:r w:rsidRPr="000868E4">
        <w:rPr>
          <w:rFonts w:hint="eastAsia"/>
          <w:rtl/>
        </w:rPr>
        <w:t>بأسانيد</w:t>
      </w:r>
      <w:r w:rsidRPr="000868E4">
        <w:rPr>
          <w:rtl/>
        </w:rPr>
        <w:t xml:space="preserve"> </w:t>
      </w:r>
      <w:r w:rsidRPr="000868E4">
        <w:rPr>
          <w:rFonts w:hint="eastAsia"/>
          <w:rtl/>
        </w:rPr>
        <w:t>أخر،</w:t>
      </w:r>
      <w:r w:rsidRPr="000868E4">
        <w:rPr>
          <w:rtl/>
        </w:rPr>
        <w:t xml:space="preserve"> </w:t>
      </w:r>
      <w:r w:rsidRPr="000868E4">
        <w:rPr>
          <w:rFonts w:hint="eastAsia"/>
          <w:rtl/>
        </w:rPr>
        <w:t>ثم</w:t>
      </w:r>
      <w:r w:rsidRPr="000868E4">
        <w:rPr>
          <w:rtl/>
        </w:rPr>
        <w:t xml:space="preserve"> </w:t>
      </w:r>
      <w:r w:rsidRPr="000868E4">
        <w:rPr>
          <w:rFonts w:hint="eastAsia"/>
          <w:rtl/>
        </w:rPr>
        <w:t>سرقه</w:t>
      </w:r>
      <w:r w:rsidRPr="000868E4">
        <w:rPr>
          <w:rtl/>
        </w:rPr>
        <w:t xml:space="preserve"> </w:t>
      </w:r>
      <w:r w:rsidRPr="000868E4">
        <w:rPr>
          <w:rFonts w:hint="eastAsia"/>
          <w:rtl/>
        </w:rPr>
        <w:t>سليمان</w:t>
      </w:r>
      <w:r w:rsidRPr="000868E4">
        <w:rPr>
          <w:rtl/>
        </w:rPr>
        <w:t xml:space="preserve"> </w:t>
      </w:r>
      <w:r w:rsidRPr="000868E4">
        <w:rPr>
          <w:rFonts w:hint="eastAsia"/>
          <w:rtl/>
        </w:rPr>
        <w:t>بن</w:t>
      </w:r>
      <w:r w:rsidRPr="000868E4">
        <w:rPr>
          <w:rtl/>
        </w:rPr>
        <w:t xml:space="preserve"> </w:t>
      </w:r>
      <w:r w:rsidRPr="000868E4">
        <w:rPr>
          <w:rFonts w:hint="eastAsia"/>
          <w:rtl/>
        </w:rPr>
        <w:t>عيسى</w:t>
      </w:r>
      <w:r w:rsidRPr="000868E4">
        <w:rPr>
          <w:rtl/>
        </w:rPr>
        <w:t xml:space="preserve"> </w:t>
      </w:r>
      <w:r w:rsidRPr="000868E4">
        <w:rPr>
          <w:rFonts w:hint="eastAsia"/>
          <w:rtl/>
        </w:rPr>
        <w:t>السجزي</w:t>
      </w:r>
      <w:r w:rsidRPr="000868E4">
        <w:rPr>
          <w:rtl/>
        </w:rPr>
        <w:t xml:space="preserve"> </w:t>
      </w:r>
      <w:r w:rsidRPr="000868E4">
        <w:rPr>
          <w:rFonts w:hint="eastAsia"/>
          <w:rtl/>
        </w:rPr>
        <w:t>فأتى</w:t>
      </w:r>
      <w:r w:rsidRPr="000868E4">
        <w:rPr>
          <w:rtl/>
        </w:rPr>
        <w:t xml:space="preserve"> </w:t>
      </w:r>
      <w:r w:rsidRPr="000868E4">
        <w:rPr>
          <w:rFonts w:hint="eastAsia"/>
          <w:rtl/>
        </w:rPr>
        <w:t>بأسانيد</w:t>
      </w:r>
      <w:r w:rsidRPr="000868E4">
        <w:rPr>
          <w:rtl/>
        </w:rPr>
        <w:t xml:space="preserve"> </w:t>
      </w:r>
      <w:r w:rsidRPr="000868E4">
        <w:rPr>
          <w:rFonts w:hint="eastAsia"/>
          <w:rtl/>
        </w:rPr>
        <w:t>أخر</w:t>
      </w:r>
      <w:r w:rsidRPr="000868E4">
        <w:rPr>
          <w:rtl/>
        </w:rPr>
        <w:t>"</w:t>
      </w:r>
      <w:r w:rsidRPr="000868E4">
        <w:rPr>
          <w:rStyle w:val="FootnoteReference"/>
          <w:rtl/>
        </w:rPr>
        <w:footnoteReference w:id="125"/>
      </w:r>
      <w:r w:rsidRPr="000868E4">
        <w:rPr>
          <w:rtl/>
        </w:rPr>
        <w:t>.</w:t>
      </w:r>
    </w:p>
    <w:p w:rsidR="00D11C92" w:rsidRPr="000868E4" w:rsidRDefault="00D11C92" w:rsidP="00D11C92"/>
    <w:p w:rsidR="00D11C92" w:rsidRPr="000868E4" w:rsidRDefault="00D11C92" w:rsidP="00D11C92"/>
    <w:p w:rsidR="00D11C92" w:rsidRPr="000868E4" w:rsidRDefault="00D11C92" w:rsidP="00D11C92">
      <w:r w:rsidRPr="000868E4">
        <w:rPr>
          <w:rtl/>
        </w:rPr>
        <w:br w:type="page"/>
      </w:r>
    </w:p>
    <w:p w:rsidR="00D11C92" w:rsidRPr="000868E4" w:rsidRDefault="00D11C92" w:rsidP="00D11C92">
      <w:pPr>
        <w:jc w:val="center"/>
        <w:rPr>
          <w:rtl/>
        </w:rPr>
      </w:pPr>
      <w:r w:rsidRPr="000868E4">
        <w:rPr>
          <w:sz w:val="50"/>
          <w:szCs w:val="50"/>
          <w:rtl/>
        </w:rPr>
        <w:lastRenderedPageBreak/>
        <w:t>حرف الراء</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الرجاء بن سهل الصاغاني </w:t>
      </w:r>
    </w:p>
    <w:p w:rsidR="00D11C92" w:rsidRPr="000868E4" w:rsidRDefault="00D11C92" w:rsidP="00D11C92">
      <w:pPr>
        <w:rPr>
          <w:rtl/>
        </w:rPr>
      </w:pPr>
      <w:r w:rsidRPr="000868E4">
        <w:rPr>
          <w:rtl/>
        </w:rPr>
        <w:t xml:space="preserve">شيوخه: إسماعيل بن علية </w:t>
      </w:r>
    </w:p>
    <w:p w:rsidR="00D11C92" w:rsidRPr="000868E4" w:rsidRDefault="00D11C92" w:rsidP="00D11C92">
      <w:pPr>
        <w:rPr>
          <w:rtl/>
        </w:rPr>
      </w:pPr>
      <w:r w:rsidRPr="000868E4">
        <w:rPr>
          <w:rtl/>
        </w:rPr>
        <w:t>الرواة عنه: أحمد بن العباس</w:t>
      </w:r>
    </w:p>
    <w:p w:rsidR="00D11C92" w:rsidRPr="000868E4" w:rsidRDefault="00D11C92" w:rsidP="00D11C92">
      <w:pPr>
        <w:rPr>
          <w:rtl/>
        </w:rPr>
      </w:pPr>
      <w:r w:rsidRPr="000868E4">
        <w:rPr>
          <w:rtl/>
        </w:rPr>
        <w:t>التهمة: قال الأزدي:"يسرق أحاديث الناس". وقال عمر بن شبة:"كان يفسد الحديث وكان جاهلاً يدخل حديثاً في حديث ولم يكن ثقة". و العجب أن الخطيب يوثقه، وكذلك ذكره ابن حبان في الثقات</w:t>
      </w:r>
      <w:r w:rsidRPr="000868E4">
        <w:rPr>
          <w:rStyle w:val="FootnoteReference"/>
          <w:rtl/>
        </w:rPr>
        <w:footnoteReference w:id="126"/>
      </w:r>
      <w:r w:rsidRPr="000868E4">
        <w:rPr>
          <w:rtl/>
        </w:rPr>
        <w:t>.</w:t>
      </w:r>
    </w:p>
    <w:p w:rsidR="00D11C92" w:rsidRPr="000868E4" w:rsidRDefault="00D11C92" w:rsidP="00D11C92"/>
    <w:p w:rsidR="00D11C92" w:rsidRPr="000868E4" w:rsidRDefault="00D11C92" w:rsidP="00CE550B">
      <w:pPr>
        <w:pStyle w:val="ListParagraph"/>
        <w:numPr>
          <w:ilvl w:val="0"/>
          <w:numId w:val="1"/>
        </w:numPr>
      </w:pPr>
      <w:r w:rsidRPr="000868E4">
        <w:rPr>
          <w:rtl/>
        </w:rPr>
        <w:t xml:space="preserve">رجاء بن سلمة </w:t>
      </w:r>
    </w:p>
    <w:p w:rsidR="00D11C92" w:rsidRPr="000868E4" w:rsidRDefault="00D11C92" w:rsidP="00D11C92">
      <w:pPr>
        <w:rPr>
          <w:rtl/>
        </w:rPr>
      </w:pPr>
      <w:r w:rsidRPr="000868E4">
        <w:rPr>
          <w:rtl/>
        </w:rPr>
        <w:t>شيوخه: أبو معاوية الضرير</w:t>
      </w:r>
    </w:p>
    <w:p w:rsidR="00D11C92" w:rsidRPr="000868E4" w:rsidRDefault="00D11C92" w:rsidP="00D11C92">
      <w:pPr>
        <w:rPr>
          <w:rtl/>
        </w:rPr>
      </w:pPr>
      <w:r w:rsidRPr="000868E4">
        <w:rPr>
          <w:rtl/>
        </w:rPr>
        <w:t>الرواة عنه: أبو عبد الله أحمد بن محمد بن يزيد بن سليم</w:t>
      </w:r>
    </w:p>
    <w:p w:rsidR="00D11C92" w:rsidRPr="000868E4" w:rsidRDefault="00D11C92" w:rsidP="00D11C92">
      <w:pPr>
        <w:rPr>
          <w:rtl/>
        </w:rPr>
      </w:pPr>
      <w:r w:rsidRPr="000868E4">
        <w:rPr>
          <w:rtl/>
        </w:rPr>
        <w:t xml:space="preserve">التهمة: </w:t>
      </w:r>
      <w:r w:rsidRPr="000868E4">
        <w:rPr>
          <w:rFonts w:hint="eastAsia"/>
          <w:rtl/>
        </w:rPr>
        <w:t>قال</w:t>
      </w:r>
      <w:r w:rsidRPr="000868E4">
        <w:rPr>
          <w:rtl/>
        </w:rPr>
        <w:t xml:space="preserve"> ابن الجوزي:"</w:t>
      </w:r>
      <w:r w:rsidRPr="000868E4">
        <w:rPr>
          <w:rFonts w:hint="eastAsia"/>
          <w:rtl/>
        </w:rPr>
        <w:t>اتهم</w:t>
      </w:r>
      <w:r w:rsidRPr="000868E4">
        <w:rPr>
          <w:rtl/>
        </w:rPr>
        <w:t xml:space="preserve"> </w:t>
      </w:r>
      <w:r w:rsidRPr="000868E4">
        <w:rPr>
          <w:rFonts w:hint="eastAsia"/>
          <w:rtl/>
        </w:rPr>
        <w:t>بسرقة</w:t>
      </w:r>
      <w:r w:rsidRPr="000868E4">
        <w:rPr>
          <w:rtl/>
        </w:rPr>
        <w:t xml:space="preserve"> </w:t>
      </w:r>
      <w:r w:rsidRPr="000868E4">
        <w:rPr>
          <w:rFonts w:hint="eastAsia"/>
          <w:rtl/>
        </w:rPr>
        <w:t>الحديث</w:t>
      </w:r>
      <w:r w:rsidRPr="000868E4">
        <w:rPr>
          <w:rtl/>
        </w:rPr>
        <w:t>"</w:t>
      </w:r>
      <w:r w:rsidRPr="000868E4">
        <w:rPr>
          <w:rStyle w:val="FootnoteReference"/>
          <w:rtl/>
        </w:rPr>
        <w:footnoteReference w:id="127"/>
      </w:r>
      <w:r w:rsidRPr="000868E4">
        <w:rPr>
          <w:rtl/>
        </w:rPr>
        <w:t>.</w:t>
      </w:r>
    </w:p>
    <w:p w:rsidR="00D11C92" w:rsidRPr="000868E4" w:rsidRDefault="00D11C92" w:rsidP="00D11C92">
      <w:pPr>
        <w:rPr>
          <w:rtl/>
        </w:rPr>
      </w:pPr>
    </w:p>
    <w:p w:rsidR="00D11C92" w:rsidRPr="000868E4" w:rsidRDefault="00D11C92" w:rsidP="00D11C92">
      <w:pPr>
        <w:rPr>
          <w:rtl/>
        </w:rPr>
      </w:pPr>
    </w:p>
    <w:p w:rsidR="00D11C92" w:rsidRPr="000868E4" w:rsidRDefault="00D11C92" w:rsidP="00D11C92">
      <w:r w:rsidRPr="000868E4">
        <w:rPr>
          <w:rtl/>
        </w:rPr>
        <w:br w:type="page"/>
      </w:r>
    </w:p>
    <w:p w:rsidR="00D11C92" w:rsidRPr="000868E4" w:rsidRDefault="00D11C92" w:rsidP="00D11C92">
      <w:pPr>
        <w:jc w:val="center"/>
        <w:rPr>
          <w:rtl/>
        </w:rPr>
      </w:pPr>
      <w:r w:rsidRPr="000868E4">
        <w:rPr>
          <w:sz w:val="50"/>
          <w:szCs w:val="50"/>
          <w:rtl/>
        </w:rPr>
        <w:lastRenderedPageBreak/>
        <w:t>حرف السين</w:t>
      </w:r>
    </w:p>
    <w:p w:rsidR="00D11C92" w:rsidRPr="000868E4" w:rsidRDefault="00D11C92" w:rsidP="00D11C92">
      <w:pPr>
        <w:jc w:val="center"/>
        <w:rPr>
          <w:rtl/>
        </w:rPr>
      </w:pPr>
    </w:p>
    <w:p w:rsidR="00D11C92" w:rsidRPr="000868E4" w:rsidRDefault="00D11C92" w:rsidP="00CE550B">
      <w:pPr>
        <w:pStyle w:val="ListParagraph"/>
        <w:numPr>
          <w:ilvl w:val="0"/>
          <w:numId w:val="1"/>
        </w:numPr>
      </w:pPr>
      <w:r w:rsidRPr="000868E4">
        <w:rPr>
          <w:rtl/>
        </w:rPr>
        <w:t>السري بن عاصم أبو عاصم الهمذاني</w:t>
      </w:r>
    </w:p>
    <w:p w:rsidR="00D11C92" w:rsidRPr="000868E4" w:rsidRDefault="00D11C92" w:rsidP="00D11C92">
      <w:pPr>
        <w:rPr>
          <w:rtl/>
        </w:rPr>
      </w:pPr>
      <w:r w:rsidRPr="000868E4">
        <w:rPr>
          <w:rtl/>
        </w:rPr>
        <w:t>شيوخه: إسماعيل بن علية وحرمي بن عمارة</w:t>
      </w:r>
    </w:p>
    <w:p w:rsidR="00D11C92" w:rsidRPr="000868E4" w:rsidRDefault="00D11C92" w:rsidP="00D11C92">
      <w:pPr>
        <w:rPr>
          <w:rtl/>
        </w:rPr>
      </w:pPr>
      <w:r w:rsidRPr="000868E4">
        <w:rPr>
          <w:rtl/>
        </w:rPr>
        <w:t>الرواة عنه: أبو الحسن أحمد بن محمد بن يزيد الزعفراني</w:t>
      </w:r>
      <w:r w:rsidRPr="000868E4">
        <w:rPr>
          <w:rFonts w:hint="eastAsia"/>
          <w:rtl/>
        </w:rPr>
        <w:t>،</w:t>
      </w:r>
      <w:r w:rsidRPr="000868E4">
        <w:rPr>
          <w:rtl/>
        </w:rPr>
        <w:t xml:space="preserve"> </w:t>
      </w:r>
      <w:r w:rsidRPr="000868E4">
        <w:rPr>
          <w:rFonts w:hint="eastAsia"/>
          <w:rtl/>
        </w:rPr>
        <w:t>إسحاق</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الله</w:t>
      </w:r>
      <w:r w:rsidRPr="000868E4">
        <w:rPr>
          <w:rtl/>
        </w:rPr>
        <w:t xml:space="preserve"> </w:t>
      </w:r>
      <w:r w:rsidRPr="000868E4">
        <w:rPr>
          <w:rFonts w:hint="eastAsia"/>
          <w:rtl/>
        </w:rPr>
        <w:t>الكوفي</w:t>
      </w:r>
    </w:p>
    <w:p w:rsidR="00D11C92" w:rsidRPr="000868E4" w:rsidRDefault="00D11C92" w:rsidP="00AD3883">
      <w:pPr>
        <w:rPr>
          <w:rtl/>
        </w:rPr>
      </w:pPr>
      <w:r w:rsidRPr="000868E4">
        <w:rPr>
          <w:rtl/>
        </w:rPr>
        <w:t xml:space="preserve">التهمة: قال ابن حبان:"كان يسرق الحديث". وقال ابن عدي:"غير حديث سرقه عن الثقات وحدث به عن مشايخهم". </w:t>
      </w:r>
      <w:r w:rsidRPr="000868E4">
        <w:rPr>
          <w:rFonts w:hint="eastAsia"/>
          <w:rtl/>
        </w:rPr>
        <w:t>و</w:t>
      </w:r>
      <w:r w:rsidRPr="000868E4">
        <w:rPr>
          <w:rtl/>
        </w:rPr>
        <w:t>قال الخطيب:"كان يسرق أحاديث</w:t>
      </w:r>
      <w:r w:rsidRPr="000868E4">
        <w:rPr>
          <w:rFonts w:hint="eastAsia"/>
          <w:rtl/>
        </w:rPr>
        <w:t>َ</w:t>
      </w:r>
      <w:r w:rsidRPr="000868E4">
        <w:rPr>
          <w:rtl/>
        </w:rPr>
        <w:t xml:space="preserve"> الأفراد فيرويها"</w:t>
      </w:r>
      <w:r w:rsidRPr="000868E4">
        <w:rPr>
          <w:rStyle w:val="FootnoteReference"/>
          <w:rtl/>
        </w:rPr>
        <w:footnoteReference w:id="128"/>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سعيد</w:t>
      </w:r>
      <w:r w:rsidRPr="000868E4">
        <w:rPr>
          <w:rtl/>
        </w:rPr>
        <w:t xml:space="preserve"> </w:t>
      </w:r>
      <w:r w:rsidRPr="000868E4">
        <w:rPr>
          <w:rFonts w:hint="eastAsia"/>
          <w:rtl/>
        </w:rPr>
        <w:t>بن</w:t>
      </w:r>
      <w:r w:rsidRPr="000868E4">
        <w:rPr>
          <w:rtl/>
        </w:rPr>
        <w:t xml:space="preserve"> </w:t>
      </w:r>
      <w:r w:rsidRPr="000868E4">
        <w:rPr>
          <w:rFonts w:hint="eastAsia"/>
          <w:rtl/>
        </w:rPr>
        <w:t>عقبة</w:t>
      </w:r>
      <w:r w:rsidRPr="000868E4">
        <w:rPr>
          <w:rtl/>
        </w:rPr>
        <w:t xml:space="preserve"> </w:t>
      </w:r>
      <w:r w:rsidRPr="000868E4">
        <w:rPr>
          <w:rFonts w:hint="cs"/>
          <w:rtl/>
        </w:rPr>
        <w:t>أ</w:t>
      </w:r>
      <w:r w:rsidRPr="000868E4">
        <w:rPr>
          <w:rFonts w:hint="eastAsia"/>
          <w:rtl/>
        </w:rPr>
        <w:t>بو</w:t>
      </w:r>
      <w:r w:rsidRPr="000868E4">
        <w:rPr>
          <w:rtl/>
        </w:rPr>
        <w:t xml:space="preserve"> </w:t>
      </w:r>
      <w:r w:rsidRPr="000868E4">
        <w:rPr>
          <w:rFonts w:hint="eastAsia"/>
          <w:rtl/>
        </w:rPr>
        <w:t>الفتح</w:t>
      </w:r>
      <w:r w:rsidRPr="000868E4">
        <w:rPr>
          <w:rtl/>
        </w:rPr>
        <w:t xml:space="preserve"> </w:t>
      </w:r>
      <w:r w:rsidRPr="000868E4">
        <w:rPr>
          <w:rFonts w:hint="eastAsia"/>
          <w:rtl/>
        </w:rPr>
        <w:t>الكوفي</w:t>
      </w:r>
    </w:p>
    <w:p w:rsidR="00D11C92" w:rsidRPr="000868E4" w:rsidRDefault="00D11C92" w:rsidP="00D11C92">
      <w:pPr>
        <w:rPr>
          <w:rtl/>
        </w:rPr>
      </w:pPr>
      <w:r w:rsidRPr="000868E4">
        <w:rPr>
          <w:rFonts w:hint="eastAsia"/>
          <w:rtl/>
        </w:rPr>
        <w:t>شيوخه</w:t>
      </w:r>
      <w:r w:rsidRPr="000868E4">
        <w:rPr>
          <w:rtl/>
        </w:rPr>
        <w:t>: جعفر بن محمد</w:t>
      </w:r>
      <w:r w:rsidRPr="000868E4">
        <w:rPr>
          <w:rFonts w:hint="eastAsia"/>
          <w:rtl/>
        </w:rPr>
        <w:t>،</w:t>
      </w:r>
      <w:r w:rsidRPr="000868E4">
        <w:rPr>
          <w:rtl/>
        </w:rPr>
        <w:t xml:space="preserve"> و الأعمش</w:t>
      </w:r>
    </w:p>
    <w:p w:rsidR="00D11C92" w:rsidRPr="000868E4" w:rsidRDefault="00D11C92" w:rsidP="00D11C92">
      <w:pPr>
        <w:rPr>
          <w:rtl/>
        </w:rPr>
      </w:pPr>
      <w:r w:rsidRPr="000868E4">
        <w:rPr>
          <w:rFonts w:hint="eastAsia"/>
          <w:rtl/>
        </w:rPr>
        <w:t>الرواة</w:t>
      </w:r>
      <w:r w:rsidRPr="000868E4">
        <w:rPr>
          <w:rtl/>
        </w:rPr>
        <w:t xml:space="preserve"> عنه: حمد بن حفص السعدي</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اتهمه</w:t>
      </w:r>
      <w:r w:rsidRPr="000868E4">
        <w:rPr>
          <w:rtl/>
        </w:rPr>
        <w:t xml:space="preserve"> </w:t>
      </w:r>
      <w:r w:rsidRPr="000868E4">
        <w:rPr>
          <w:rFonts w:hint="eastAsia"/>
          <w:rtl/>
        </w:rPr>
        <w:t>ابن</w:t>
      </w:r>
      <w:r w:rsidRPr="000868E4">
        <w:rPr>
          <w:rtl/>
        </w:rPr>
        <w:t xml:space="preserve"> </w:t>
      </w:r>
      <w:r w:rsidRPr="000868E4">
        <w:rPr>
          <w:rFonts w:hint="eastAsia"/>
          <w:rtl/>
        </w:rPr>
        <w:t>الجوزي</w:t>
      </w:r>
      <w:r w:rsidRPr="000868E4">
        <w:rPr>
          <w:rtl/>
        </w:rPr>
        <w:t xml:space="preserve"> </w:t>
      </w:r>
      <w:r w:rsidRPr="000868E4">
        <w:rPr>
          <w:rFonts w:hint="eastAsia"/>
          <w:rtl/>
        </w:rPr>
        <w:t>بالسرقة</w:t>
      </w:r>
      <w:r w:rsidRPr="000868E4">
        <w:rPr>
          <w:rStyle w:val="FootnoteReference"/>
          <w:rtl/>
        </w:rPr>
        <w:footnoteReference w:id="129"/>
      </w:r>
      <w:r w:rsidRPr="000868E4">
        <w:rPr>
          <w:rtl/>
        </w:rPr>
        <w:t>.</w:t>
      </w:r>
    </w:p>
    <w:p w:rsidR="00D11C92" w:rsidRPr="000868E4" w:rsidRDefault="00D11C92" w:rsidP="00D11C92">
      <w:pPr>
        <w:ind w:left="885"/>
      </w:pPr>
    </w:p>
    <w:p w:rsidR="00D11C92" w:rsidRPr="000868E4" w:rsidRDefault="00D11C92" w:rsidP="00CE550B">
      <w:pPr>
        <w:pStyle w:val="ListParagraph"/>
        <w:numPr>
          <w:ilvl w:val="0"/>
          <w:numId w:val="1"/>
        </w:numPr>
        <w:rPr>
          <w:rtl/>
        </w:rPr>
      </w:pPr>
      <w:r w:rsidRPr="000868E4">
        <w:rPr>
          <w:rtl/>
        </w:rPr>
        <w:t>سفيان بن محمد المصيصي الفزازي</w:t>
      </w:r>
    </w:p>
    <w:p w:rsidR="00D11C92" w:rsidRPr="000868E4" w:rsidRDefault="00D11C92" w:rsidP="00D11C92">
      <w:pPr>
        <w:rPr>
          <w:rtl/>
        </w:rPr>
      </w:pPr>
      <w:r w:rsidRPr="000868E4">
        <w:rPr>
          <w:rFonts w:hint="eastAsia"/>
          <w:rtl/>
        </w:rPr>
        <w:t>شيوخه</w:t>
      </w:r>
      <w:r w:rsidRPr="000868E4">
        <w:rPr>
          <w:rtl/>
        </w:rPr>
        <w:t>: منصور بن سلمة</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عبيد</w:t>
      </w:r>
      <w:r w:rsidRPr="000868E4">
        <w:rPr>
          <w:rtl/>
        </w:rPr>
        <w:t xml:space="preserve"> </w:t>
      </w:r>
      <w:r w:rsidRPr="000868E4">
        <w:rPr>
          <w:rFonts w:hint="eastAsia"/>
          <w:rtl/>
        </w:rPr>
        <w:t>الله</w:t>
      </w:r>
      <w:r w:rsidRPr="000868E4">
        <w:rPr>
          <w:rtl/>
        </w:rPr>
        <w:t xml:space="preserve"> </w:t>
      </w:r>
      <w:r w:rsidRPr="000868E4">
        <w:rPr>
          <w:rFonts w:hint="eastAsia"/>
          <w:rtl/>
        </w:rPr>
        <w:t>بن</w:t>
      </w:r>
      <w:r w:rsidRPr="000868E4">
        <w:rPr>
          <w:rtl/>
        </w:rPr>
        <w:t xml:space="preserve"> </w:t>
      </w:r>
      <w:r w:rsidRPr="000868E4">
        <w:rPr>
          <w:rFonts w:hint="eastAsia"/>
          <w:rtl/>
        </w:rPr>
        <w:t>موسى،</w:t>
      </w:r>
      <w:r w:rsidRPr="000868E4">
        <w:rPr>
          <w:rtl/>
        </w:rPr>
        <w:t xml:space="preserve"> </w:t>
      </w:r>
      <w:r w:rsidRPr="000868E4">
        <w:rPr>
          <w:rFonts w:hint="eastAsia"/>
          <w:rtl/>
        </w:rPr>
        <w:t>وشعيب</w:t>
      </w:r>
      <w:r w:rsidRPr="000868E4">
        <w:rPr>
          <w:rtl/>
        </w:rPr>
        <w:t xml:space="preserve"> </w:t>
      </w:r>
      <w:r w:rsidRPr="000868E4">
        <w:rPr>
          <w:rFonts w:hint="eastAsia"/>
          <w:rtl/>
        </w:rPr>
        <w:t>بن</w:t>
      </w:r>
      <w:r w:rsidRPr="000868E4">
        <w:rPr>
          <w:rtl/>
        </w:rPr>
        <w:t xml:space="preserve"> </w:t>
      </w:r>
      <w:r w:rsidRPr="000868E4">
        <w:rPr>
          <w:rFonts w:hint="eastAsia"/>
          <w:rtl/>
        </w:rPr>
        <w:t>حرب،</w:t>
      </w:r>
      <w:r w:rsidRPr="000868E4">
        <w:rPr>
          <w:rtl/>
        </w:rPr>
        <w:t xml:space="preserve"> </w:t>
      </w:r>
      <w:r w:rsidRPr="000868E4">
        <w:rPr>
          <w:rFonts w:hint="eastAsia"/>
          <w:rtl/>
        </w:rPr>
        <w:t>و</w:t>
      </w:r>
      <w:r w:rsidRPr="000868E4">
        <w:rPr>
          <w:rtl/>
        </w:rPr>
        <w:t xml:space="preserve"> </w:t>
      </w:r>
      <w:r w:rsidRPr="000868E4">
        <w:rPr>
          <w:rFonts w:hint="eastAsia"/>
          <w:rtl/>
        </w:rPr>
        <w:t>ابن</w:t>
      </w:r>
      <w:r w:rsidRPr="000868E4">
        <w:rPr>
          <w:rtl/>
        </w:rPr>
        <w:t xml:space="preserve"> </w:t>
      </w:r>
      <w:r w:rsidRPr="000868E4">
        <w:rPr>
          <w:rFonts w:hint="eastAsia"/>
          <w:rtl/>
        </w:rPr>
        <w:t>وهب</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أحمد</w:t>
      </w:r>
      <w:r w:rsidRPr="000868E4">
        <w:rPr>
          <w:rtl/>
        </w:rPr>
        <w:t xml:space="preserve"> </w:t>
      </w:r>
      <w:r w:rsidRPr="000868E4">
        <w:rPr>
          <w:rFonts w:hint="eastAsia"/>
          <w:rtl/>
        </w:rPr>
        <w:t>بن</w:t>
      </w:r>
      <w:r w:rsidRPr="000868E4">
        <w:rPr>
          <w:rtl/>
        </w:rPr>
        <w:t xml:space="preserve"> </w:t>
      </w:r>
      <w:r w:rsidRPr="000868E4">
        <w:rPr>
          <w:rFonts w:hint="eastAsia"/>
          <w:rtl/>
        </w:rPr>
        <w:t>الحسين</w:t>
      </w:r>
      <w:r w:rsidRPr="000868E4">
        <w:rPr>
          <w:rtl/>
        </w:rPr>
        <w:t xml:space="preserve"> </w:t>
      </w:r>
      <w:r w:rsidRPr="000868E4">
        <w:rPr>
          <w:rFonts w:hint="eastAsia"/>
          <w:rtl/>
        </w:rPr>
        <w:t>الصوفي،</w:t>
      </w:r>
      <w:r w:rsidRPr="000868E4">
        <w:rPr>
          <w:rtl/>
        </w:rPr>
        <w:t xml:space="preserve"> </w:t>
      </w:r>
      <w:r w:rsidRPr="000868E4">
        <w:rPr>
          <w:rFonts w:hint="eastAsia"/>
          <w:rtl/>
        </w:rPr>
        <w:t>والحسين</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الله</w:t>
      </w:r>
      <w:r w:rsidRPr="000868E4">
        <w:rPr>
          <w:rtl/>
        </w:rPr>
        <w:t xml:space="preserve"> </w:t>
      </w:r>
      <w:r w:rsidRPr="000868E4">
        <w:rPr>
          <w:rFonts w:hint="eastAsia"/>
          <w:rtl/>
        </w:rPr>
        <w:t>القطان،</w:t>
      </w:r>
      <w:r w:rsidRPr="000868E4">
        <w:rPr>
          <w:rtl/>
        </w:rPr>
        <w:t xml:space="preserve"> والحسين بن عبد المجيب </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:"يسرق الحديث ويسوي الأسانيد"</w:t>
      </w:r>
      <w:r w:rsidRPr="000868E4">
        <w:rPr>
          <w:rStyle w:val="FootnoteReference"/>
          <w:rtl/>
        </w:rPr>
        <w:footnoteReference w:id="130"/>
      </w:r>
      <w:r w:rsidRPr="000868E4">
        <w:rPr>
          <w:rtl/>
        </w:rPr>
        <w:t>.</w:t>
      </w:r>
    </w:p>
    <w:p w:rsidR="00D11C92" w:rsidRDefault="00D11C92" w:rsidP="00D11C92"/>
    <w:p w:rsidR="00722B21" w:rsidRPr="000868E4" w:rsidRDefault="00722B21" w:rsidP="00D11C92">
      <w:pPr>
        <w:rPr>
          <w:rtl/>
        </w:rPr>
      </w:pPr>
    </w:p>
    <w:p w:rsidR="00D11C92" w:rsidRPr="000868E4" w:rsidRDefault="00D11C92" w:rsidP="00CE550B">
      <w:pPr>
        <w:pStyle w:val="ListParagraph"/>
        <w:numPr>
          <w:ilvl w:val="0"/>
          <w:numId w:val="1"/>
        </w:numPr>
      </w:pPr>
      <w:r w:rsidRPr="000868E4">
        <w:rPr>
          <w:rFonts w:hint="eastAsia"/>
          <w:rtl/>
        </w:rPr>
        <w:lastRenderedPageBreak/>
        <w:t>سفيان</w:t>
      </w:r>
      <w:r w:rsidRPr="000868E4">
        <w:rPr>
          <w:rtl/>
        </w:rPr>
        <w:t xml:space="preserve"> </w:t>
      </w:r>
      <w:r w:rsidRPr="000868E4">
        <w:rPr>
          <w:rFonts w:hint="eastAsia"/>
          <w:rtl/>
        </w:rPr>
        <w:t>بن</w:t>
      </w:r>
      <w:r w:rsidRPr="000868E4">
        <w:rPr>
          <w:rtl/>
        </w:rPr>
        <w:t xml:space="preserve"> </w:t>
      </w:r>
      <w:r w:rsidRPr="000868E4">
        <w:rPr>
          <w:rFonts w:hint="eastAsia"/>
          <w:rtl/>
        </w:rPr>
        <w:t>وكيع</w:t>
      </w:r>
      <w:r w:rsidRPr="000868E4">
        <w:rPr>
          <w:rtl/>
        </w:rPr>
        <w:t xml:space="preserve"> </w:t>
      </w:r>
      <w:r w:rsidRPr="000868E4">
        <w:rPr>
          <w:rFonts w:hint="eastAsia"/>
          <w:rtl/>
        </w:rPr>
        <w:t>بن</w:t>
      </w:r>
      <w:r w:rsidRPr="000868E4">
        <w:rPr>
          <w:rtl/>
        </w:rPr>
        <w:t xml:space="preserve"> </w:t>
      </w:r>
      <w:r w:rsidRPr="000868E4">
        <w:rPr>
          <w:rFonts w:hint="eastAsia"/>
          <w:rtl/>
        </w:rPr>
        <w:t>الجراح</w:t>
      </w:r>
    </w:p>
    <w:p w:rsidR="00D11C92" w:rsidRPr="000868E4" w:rsidRDefault="00D11C92" w:rsidP="00D11C92">
      <w:pPr>
        <w:rPr>
          <w:rtl/>
        </w:rPr>
      </w:pPr>
      <w:r w:rsidRPr="000868E4">
        <w:rPr>
          <w:rFonts w:hint="eastAsia"/>
          <w:rtl/>
        </w:rPr>
        <w:t>شيوخه</w:t>
      </w:r>
      <w:r w:rsidRPr="000868E4">
        <w:rPr>
          <w:rtl/>
        </w:rPr>
        <w:t xml:space="preserve">: </w:t>
      </w:r>
      <w:r w:rsidRPr="000868E4">
        <w:rPr>
          <w:rFonts w:hint="eastAsia"/>
          <w:rtl/>
        </w:rPr>
        <w:t>والده</w:t>
      </w:r>
      <w:r w:rsidRPr="000868E4">
        <w:rPr>
          <w:rtl/>
        </w:rPr>
        <w:t xml:space="preserve"> وكيع بن الجراح، و </w:t>
      </w:r>
      <w:r w:rsidRPr="000868E4">
        <w:rPr>
          <w:rFonts w:hint="eastAsia"/>
          <w:rtl/>
        </w:rPr>
        <w:t>أ</w:t>
      </w:r>
      <w:r w:rsidRPr="000868E4">
        <w:rPr>
          <w:rtl/>
        </w:rPr>
        <w:t>زهر بن سعد السمان</w:t>
      </w:r>
      <w:r w:rsidRPr="000868E4">
        <w:rPr>
          <w:rFonts w:hint="eastAsia"/>
          <w:rtl/>
        </w:rPr>
        <w:t>،</w:t>
      </w:r>
      <w:r w:rsidRPr="000868E4">
        <w:rPr>
          <w:rtl/>
        </w:rPr>
        <w:t xml:space="preserve"> خلاد بن مخلد</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خلق</w:t>
      </w:r>
    </w:p>
    <w:p w:rsidR="00D11C92" w:rsidRPr="000868E4" w:rsidRDefault="00D11C92" w:rsidP="00D11C92">
      <w:pPr>
        <w:rPr>
          <w:rtl/>
        </w:rPr>
      </w:pPr>
      <w:r w:rsidRPr="000868E4">
        <w:rPr>
          <w:rFonts w:hint="eastAsia"/>
          <w:rtl/>
        </w:rPr>
        <w:t>الرواة</w:t>
      </w:r>
      <w:r w:rsidRPr="000868E4">
        <w:rPr>
          <w:rtl/>
        </w:rPr>
        <w:t xml:space="preserve"> عنه: أبو جعفر محمد بن جرير الطبري</w:t>
      </w:r>
      <w:r w:rsidRPr="000868E4">
        <w:rPr>
          <w:rFonts w:hint="eastAsia"/>
          <w:rtl/>
        </w:rPr>
        <w:t>،</w:t>
      </w:r>
      <w:r w:rsidRPr="000868E4">
        <w:rPr>
          <w:rtl/>
        </w:rPr>
        <w:t xml:space="preserve"> </w:t>
      </w:r>
      <w:r w:rsidRPr="000868E4">
        <w:rPr>
          <w:rFonts w:hint="eastAsia"/>
          <w:rtl/>
        </w:rPr>
        <w:t>و</w:t>
      </w:r>
      <w:r w:rsidRPr="000868E4">
        <w:rPr>
          <w:rtl/>
        </w:rPr>
        <w:t>الترمذي وابن ماجة</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أبي</w:t>
      </w:r>
      <w:r w:rsidRPr="000868E4">
        <w:rPr>
          <w:rtl/>
        </w:rPr>
        <w:t xml:space="preserve"> </w:t>
      </w:r>
      <w:r w:rsidRPr="000868E4">
        <w:rPr>
          <w:rFonts w:hint="eastAsia"/>
          <w:rtl/>
        </w:rPr>
        <w:t>حاتم</w:t>
      </w:r>
      <w:r w:rsidRPr="000868E4">
        <w:rPr>
          <w:rtl/>
        </w:rPr>
        <w:t xml:space="preserve"> </w:t>
      </w:r>
      <w:r w:rsidRPr="000868E4">
        <w:rPr>
          <w:rFonts w:hint="eastAsia"/>
          <w:rtl/>
        </w:rPr>
        <w:t>الررازي</w:t>
      </w:r>
      <w:r w:rsidRPr="000868E4">
        <w:rPr>
          <w:rtl/>
        </w:rPr>
        <w:t xml:space="preserve">:"كان </w:t>
      </w:r>
      <w:r w:rsidRPr="000868E4">
        <w:rPr>
          <w:rFonts w:hint="eastAsia"/>
          <w:rtl/>
        </w:rPr>
        <w:t>يحدث</w:t>
      </w:r>
      <w:r w:rsidRPr="000868E4">
        <w:rPr>
          <w:rtl/>
        </w:rPr>
        <w:t xml:space="preserve"> </w:t>
      </w:r>
      <w:r w:rsidRPr="000868E4">
        <w:rPr>
          <w:rFonts w:hint="eastAsia"/>
          <w:rtl/>
        </w:rPr>
        <w:t>بتلك</w:t>
      </w:r>
      <w:r w:rsidRPr="000868E4">
        <w:rPr>
          <w:rtl/>
        </w:rPr>
        <w:t xml:space="preserve"> </w:t>
      </w:r>
      <w:r w:rsidRPr="000868E4">
        <w:rPr>
          <w:rFonts w:hint="eastAsia"/>
          <w:rtl/>
        </w:rPr>
        <w:t>الأحاديث</w:t>
      </w:r>
      <w:r w:rsidRPr="000868E4">
        <w:rPr>
          <w:rtl/>
        </w:rPr>
        <w:t xml:space="preserve"> </w:t>
      </w:r>
      <w:r w:rsidRPr="000868E4">
        <w:rPr>
          <w:rFonts w:hint="eastAsia"/>
          <w:rtl/>
        </w:rPr>
        <w:t>التي</w:t>
      </w:r>
      <w:r w:rsidRPr="000868E4">
        <w:rPr>
          <w:rtl/>
        </w:rPr>
        <w:t xml:space="preserve"> </w:t>
      </w:r>
      <w:r w:rsidRPr="000868E4">
        <w:rPr>
          <w:rFonts w:hint="eastAsia"/>
          <w:rtl/>
        </w:rPr>
        <w:t>قد</w:t>
      </w:r>
      <w:r w:rsidRPr="000868E4">
        <w:rPr>
          <w:rtl/>
        </w:rPr>
        <w:t xml:space="preserve"> </w:t>
      </w:r>
      <w:r w:rsidRPr="000868E4">
        <w:rPr>
          <w:rFonts w:hint="eastAsia"/>
          <w:rtl/>
        </w:rPr>
        <w:t>أدخلت</w:t>
      </w:r>
      <w:r w:rsidRPr="000868E4">
        <w:rPr>
          <w:rtl/>
        </w:rPr>
        <w:t xml:space="preserve"> </w:t>
      </w:r>
      <w:r w:rsidRPr="000868E4">
        <w:rPr>
          <w:rFonts w:hint="eastAsia"/>
          <w:rtl/>
        </w:rPr>
        <w:t>بين</w:t>
      </w:r>
      <w:r w:rsidRPr="000868E4">
        <w:rPr>
          <w:rtl/>
        </w:rPr>
        <w:t xml:space="preserve"> </w:t>
      </w:r>
      <w:r w:rsidRPr="000868E4">
        <w:rPr>
          <w:rFonts w:hint="eastAsia"/>
          <w:rtl/>
        </w:rPr>
        <w:t>حديثه،</w:t>
      </w:r>
      <w:r w:rsidRPr="000868E4">
        <w:rPr>
          <w:rtl/>
        </w:rPr>
        <w:t xml:space="preserve"> </w:t>
      </w:r>
      <w:r w:rsidRPr="000868E4">
        <w:rPr>
          <w:rFonts w:hint="eastAsia"/>
          <w:rtl/>
        </w:rPr>
        <w:t>وقد</w:t>
      </w:r>
      <w:r w:rsidRPr="000868E4">
        <w:rPr>
          <w:rtl/>
        </w:rPr>
        <w:t xml:space="preserve"> </w:t>
      </w:r>
      <w:r w:rsidRPr="000868E4">
        <w:rPr>
          <w:rFonts w:hint="eastAsia"/>
          <w:rtl/>
        </w:rPr>
        <w:t>سرق</w:t>
      </w:r>
      <w:r w:rsidRPr="000868E4">
        <w:rPr>
          <w:rtl/>
        </w:rPr>
        <w:t xml:space="preserve"> </w:t>
      </w:r>
      <w:r w:rsidRPr="000868E4">
        <w:rPr>
          <w:rFonts w:hint="eastAsia"/>
          <w:rtl/>
        </w:rPr>
        <w:t>من</w:t>
      </w:r>
      <w:r w:rsidRPr="000868E4">
        <w:rPr>
          <w:rtl/>
        </w:rPr>
        <w:t xml:space="preserve"> </w:t>
      </w:r>
      <w:r w:rsidRPr="000868E4">
        <w:rPr>
          <w:rFonts w:hint="eastAsia"/>
          <w:rtl/>
        </w:rPr>
        <w:t>حديث</w:t>
      </w:r>
      <w:r w:rsidRPr="000868E4">
        <w:rPr>
          <w:rtl/>
        </w:rPr>
        <w:t xml:space="preserve"> </w:t>
      </w:r>
      <w:r w:rsidRPr="000868E4">
        <w:rPr>
          <w:rFonts w:hint="eastAsia"/>
          <w:rtl/>
        </w:rPr>
        <w:t>المحدثين</w:t>
      </w:r>
      <w:r w:rsidRPr="000868E4">
        <w:rPr>
          <w:rtl/>
        </w:rPr>
        <w:t>"</w:t>
      </w:r>
      <w:r w:rsidRPr="000868E4">
        <w:rPr>
          <w:rStyle w:val="FootnoteReference"/>
          <w:rtl/>
        </w:rPr>
        <w:footnoteReference w:id="13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سليمان بن أحمد الواسطي.</w:t>
      </w:r>
    </w:p>
    <w:p w:rsidR="00D11C92" w:rsidRPr="000868E4" w:rsidRDefault="00D11C92" w:rsidP="00D11C92">
      <w:pPr>
        <w:rPr>
          <w:rtl/>
        </w:rPr>
      </w:pPr>
      <w:r w:rsidRPr="000868E4">
        <w:rPr>
          <w:rtl/>
        </w:rPr>
        <w:t>شيوخه: الوليد بن مسلم</w:t>
      </w:r>
    </w:p>
    <w:p w:rsidR="00D11C92" w:rsidRPr="000868E4" w:rsidRDefault="00D11C92" w:rsidP="00D11C92">
      <w:pPr>
        <w:rPr>
          <w:rtl/>
        </w:rPr>
      </w:pPr>
      <w:r w:rsidRPr="000868E4">
        <w:rPr>
          <w:rtl/>
        </w:rPr>
        <w:t>الرواة عنه: عبدان</w:t>
      </w:r>
    </w:p>
    <w:p w:rsidR="00D11C92" w:rsidRPr="000868E4" w:rsidRDefault="00D11C92" w:rsidP="00D11C92">
      <w:pPr>
        <w:rPr>
          <w:rtl/>
        </w:rPr>
      </w:pPr>
      <w:r w:rsidRPr="000868E4">
        <w:rPr>
          <w:rtl/>
        </w:rPr>
        <w:t>التهمة: قال ابن عدي:"هو عندي ممن يسرق الحديث ويشتبه عليه"</w:t>
      </w:r>
      <w:r w:rsidRPr="000868E4">
        <w:rPr>
          <w:rStyle w:val="FootnoteReference"/>
          <w:rtl/>
        </w:rPr>
        <w:footnoteReference w:id="132"/>
      </w:r>
      <w:r w:rsidRPr="000868E4">
        <w:rPr>
          <w:rtl/>
        </w:rPr>
        <w:t>.</w:t>
      </w:r>
    </w:p>
    <w:p w:rsidR="00D11C92" w:rsidRPr="000868E4" w:rsidRDefault="00D11C92" w:rsidP="00D11C92"/>
    <w:p w:rsidR="00D11C92" w:rsidRPr="000868E4" w:rsidRDefault="00D11C92" w:rsidP="00CE550B">
      <w:pPr>
        <w:pStyle w:val="ListParagraph"/>
        <w:numPr>
          <w:ilvl w:val="0"/>
          <w:numId w:val="1"/>
        </w:numPr>
      </w:pPr>
      <w:r w:rsidRPr="000868E4">
        <w:rPr>
          <w:rtl/>
        </w:rPr>
        <w:t>سليمان بن عيسى السجزى</w:t>
      </w:r>
    </w:p>
    <w:p w:rsidR="00D11C92" w:rsidRPr="000868E4" w:rsidRDefault="00D11C92" w:rsidP="00D11C92">
      <w:pPr>
        <w:rPr>
          <w:rtl/>
        </w:rPr>
      </w:pPr>
      <w:r w:rsidRPr="000868E4">
        <w:rPr>
          <w:rtl/>
        </w:rPr>
        <w:t>شيوخه: عبد العزيز أبي رواد والليث بن سعد</w:t>
      </w:r>
    </w:p>
    <w:p w:rsidR="00D11C92" w:rsidRPr="000868E4" w:rsidRDefault="00D11C92" w:rsidP="00D11C92">
      <w:pPr>
        <w:rPr>
          <w:rtl/>
        </w:rPr>
      </w:pPr>
      <w:r w:rsidRPr="000868E4">
        <w:rPr>
          <w:rtl/>
        </w:rPr>
        <w:t>الرواة عنه: إبراهيم بن عبد الله الخزاف الجرجاني، و أحمد بن جعفر بن سلم البغدادي</w:t>
      </w:r>
    </w:p>
    <w:p w:rsidR="00D11C92" w:rsidRPr="000868E4" w:rsidRDefault="00D11C92" w:rsidP="00D11C92">
      <w:pPr>
        <w:rPr>
          <w:rtl/>
        </w:rPr>
      </w:pPr>
      <w:r w:rsidRPr="000868E4">
        <w:rPr>
          <w:rtl/>
        </w:rPr>
        <w:t xml:space="preserve">التهمة وصفه بالسرقة </w:t>
      </w:r>
      <w:r w:rsidRPr="000868E4">
        <w:rPr>
          <w:rFonts w:hint="eastAsia"/>
          <w:rtl/>
        </w:rPr>
        <w:t>ابن</w:t>
      </w:r>
      <w:r w:rsidRPr="000868E4">
        <w:rPr>
          <w:rtl/>
        </w:rPr>
        <w:t xml:space="preserve"> عدي، و أكده الدارقطني و الذهبي</w:t>
      </w:r>
      <w:r w:rsidRPr="000868E4">
        <w:rPr>
          <w:rStyle w:val="FootnoteReference"/>
          <w:rtl/>
        </w:rPr>
        <w:footnoteReference w:id="133"/>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سليمان بن داود أبو أيوب الشاذكوني البصري(234هـ)</w:t>
      </w:r>
    </w:p>
    <w:p w:rsidR="00D11C92" w:rsidRPr="000868E4" w:rsidRDefault="00D11C92" w:rsidP="00D11C92">
      <w:pPr>
        <w:rPr>
          <w:rtl/>
        </w:rPr>
      </w:pPr>
      <w:r w:rsidRPr="000868E4">
        <w:rPr>
          <w:rFonts w:hint="eastAsia"/>
          <w:rtl/>
        </w:rPr>
        <w:t>شيوخه</w:t>
      </w:r>
      <w:r w:rsidRPr="000868E4">
        <w:rPr>
          <w:rtl/>
        </w:rPr>
        <w:t>: وكيع</w:t>
      </w:r>
      <w:r w:rsidRPr="000868E4">
        <w:rPr>
          <w:rFonts w:hint="eastAsia"/>
          <w:rtl/>
        </w:rPr>
        <w:t>،</w:t>
      </w:r>
      <w:r w:rsidRPr="000868E4">
        <w:rPr>
          <w:rtl/>
        </w:rPr>
        <w:t xml:space="preserve"> ومحمد بن عمر الواقدي</w:t>
      </w:r>
      <w:r w:rsidRPr="000868E4">
        <w:rPr>
          <w:rFonts w:hint="eastAsia"/>
          <w:rtl/>
        </w:rPr>
        <w:t>،</w:t>
      </w:r>
      <w:r w:rsidRPr="000868E4">
        <w:rPr>
          <w:rtl/>
        </w:rPr>
        <w:t xml:space="preserve"> ومحمد بن سليمان بن المخزومي</w:t>
      </w:r>
      <w:r w:rsidRPr="000868E4">
        <w:rPr>
          <w:rFonts w:hint="eastAsia"/>
          <w:rtl/>
        </w:rPr>
        <w:t>،</w:t>
      </w:r>
      <w:r w:rsidRPr="000868E4">
        <w:rPr>
          <w:rtl/>
        </w:rPr>
        <w:t xml:space="preserve"> و يوسف بن عاصم الرازي</w:t>
      </w:r>
      <w:r w:rsidRPr="000868E4">
        <w:rPr>
          <w:rFonts w:hint="eastAsia"/>
          <w:rtl/>
        </w:rPr>
        <w:t>،</w:t>
      </w:r>
      <w:r w:rsidRPr="000868E4">
        <w:rPr>
          <w:rtl/>
        </w:rPr>
        <w:t xml:space="preserve"> وسهل بن حسام بن مصك</w:t>
      </w:r>
    </w:p>
    <w:p w:rsidR="00D11C92" w:rsidRPr="000868E4" w:rsidRDefault="00D11C92" w:rsidP="00D11C92">
      <w:pPr>
        <w:rPr>
          <w:rtl/>
        </w:rPr>
      </w:pPr>
      <w:r w:rsidRPr="000868E4">
        <w:rPr>
          <w:rFonts w:hint="eastAsia"/>
          <w:rtl/>
        </w:rPr>
        <w:lastRenderedPageBreak/>
        <w:t>الرواة</w:t>
      </w:r>
      <w:r w:rsidRPr="000868E4">
        <w:rPr>
          <w:rtl/>
        </w:rPr>
        <w:t xml:space="preserve"> </w:t>
      </w:r>
      <w:r w:rsidRPr="000868E4">
        <w:rPr>
          <w:rFonts w:hint="eastAsia"/>
          <w:rtl/>
        </w:rPr>
        <w:t>عنه</w:t>
      </w:r>
      <w:r w:rsidRPr="000868E4">
        <w:rPr>
          <w:rtl/>
        </w:rPr>
        <w:t>: أبو همام سعيد بن محمد البكراوي</w:t>
      </w:r>
      <w:r w:rsidRPr="000868E4">
        <w:rPr>
          <w:rFonts w:hint="eastAsia"/>
          <w:rtl/>
        </w:rPr>
        <w:t>،</w:t>
      </w:r>
      <w:r w:rsidRPr="000868E4">
        <w:rPr>
          <w:rtl/>
        </w:rPr>
        <w:t xml:space="preserve"> </w:t>
      </w:r>
      <w:r w:rsidRPr="000868E4">
        <w:rPr>
          <w:rFonts w:hint="eastAsia"/>
          <w:rtl/>
        </w:rPr>
        <w:t>و</w:t>
      </w:r>
      <w:r w:rsidRPr="000868E4">
        <w:rPr>
          <w:rtl/>
        </w:rPr>
        <w:t xml:space="preserve"> عمر بن عبد الرحمن السلمي </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 </w:t>
      </w:r>
      <w:r w:rsidRPr="000868E4">
        <w:rPr>
          <w:rFonts w:hint="eastAsia"/>
          <w:rtl/>
        </w:rPr>
        <w:t>ممن</w:t>
      </w:r>
      <w:r w:rsidRPr="000868E4">
        <w:rPr>
          <w:rtl/>
        </w:rPr>
        <w:t xml:space="preserve"> </w:t>
      </w:r>
      <w:r w:rsidRPr="000868E4">
        <w:rPr>
          <w:rFonts w:hint="eastAsia"/>
          <w:rtl/>
        </w:rPr>
        <w:t>يسرق</w:t>
      </w:r>
      <w:r w:rsidRPr="000868E4">
        <w:rPr>
          <w:rtl/>
        </w:rPr>
        <w:t xml:space="preserve"> </w:t>
      </w:r>
      <w:r w:rsidRPr="000868E4">
        <w:rPr>
          <w:rFonts w:hint="eastAsia"/>
          <w:rtl/>
        </w:rPr>
        <w:t>الحديث</w:t>
      </w:r>
      <w:r w:rsidRPr="000868E4">
        <w:rPr>
          <w:rtl/>
        </w:rPr>
        <w:t>"</w:t>
      </w:r>
      <w:r w:rsidRPr="000868E4">
        <w:rPr>
          <w:rStyle w:val="FootnoteReference"/>
          <w:rtl/>
        </w:rPr>
        <w:footnoteReference w:id="134"/>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سويد</w:t>
      </w:r>
      <w:r w:rsidRPr="000868E4">
        <w:rPr>
          <w:rtl/>
        </w:rPr>
        <w:t xml:space="preserve"> </w:t>
      </w:r>
      <w:r w:rsidRPr="000868E4">
        <w:rPr>
          <w:rFonts w:hint="eastAsia"/>
          <w:rtl/>
        </w:rPr>
        <w:t>بن</w:t>
      </w:r>
      <w:r w:rsidRPr="000868E4">
        <w:rPr>
          <w:rtl/>
        </w:rPr>
        <w:t xml:space="preserve"> </w:t>
      </w:r>
      <w:r w:rsidRPr="000868E4">
        <w:rPr>
          <w:rFonts w:hint="eastAsia"/>
          <w:rtl/>
        </w:rPr>
        <w:t>سعيد</w:t>
      </w:r>
      <w:r w:rsidRPr="000868E4">
        <w:rPr>
          <w:rtl/>
        </w:rPr>
        <w:t xml:space="preserve"> أبو محمد الحدثاني الأنباري</w:t>
      </w:r>
    </w:p>
    <w:p w:rsidR="00D11C92" w:rsidRPr="000868E4" w:rsidRDefault="00D11C92" w:rsidP="00D11C92">
      <w:pPr>
        <w:rPr>
          <w:rtl/>
        </w:rPr>
      </w:pPr>
      <w:r w:rsidRPr="000868E4">
        <w:rPr>
          <w:rtl/>
        </w:rPr>
        <w:t xml:space="preserve">شيوخه: روى عن مالك الموطأ ويقال إنه سمعه خلف حائط فضعف في مالك أيضا ويزيد بن زريع وصالح بن موسى </w:t>
      </w:r>
    </w:p>
    <w:p w:rsidR="00D11C92" w:rsidRPr="000868E4" w:rsidRDefault="00D11C92" w:rsidP="00D11C92">
      <w:pPr>
        <w:rPr>
          <w:rtl/>
        </w:rPr>
      </w:pPr>
      <w:r w:rsidRPr="000868E4">
        <w:rPr>
          <w:rtl/>
        </w:rPr>
        <w:t xml:space="preserve">الرواة عنه: إسحاق بن إبراهيم وعمران السختياني، و محمد بن عمرو بن العلاء </w:t>
      </w:r>
    </w:p>
    <w:p w:rsidR="00D11C92" w:rsidRPr="000868E4" w:rsidRDefault="00D11C92" w:rsidP="00D11C92">
      <w:pPr>
        <w:rPr>
          <w:rtl/>
        </w:rPr>
      </w:pPr>
      <w:r w:rsidRPr="000868E4">
        <w:rPr>
          <w:rtl/>
        </w:rPr>
        <w:t>التهمة:</w:t>
      </w:r>
      <w:r w:rsidRPr="000868E4">
        <w:rPr>
          <w:rFonts w:hint="eastAsia"/>
          <w:rtl/>
        </w:rPr>
        <w:t>اتهمه</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 </w:t>
      </w:r>
      <w:r w:rsidRPr="000868E4">
        <w:rPr>
          <w:rFonts w:hint="eastAsia"/>
          <w:rtl/>
        </w:rPr>
        <w:t>بالسرقة</w:t>
      </w:r>
      <w:r w:rsidRPr="000868E4">
        <w:rPr>
          <w:rStyle w:val="FootnoteReference"/>
          <w:rtl/>
        </w:rPr>
        <w:footnoteReference w:id="135"/>
      </w:r>
      <w:r w:rsidRPr="000868E4">
        <w:rPr>
          <w:rtl/>
        </w:rPr>
        <w:t>.</w:t>
      </w:r>
    </w:p>
    <w:p w:rsidR="00D11C92" w:rsidRPr="000868E4" w:rsidRDefault="00D11C92" w:rsidP="00D11C92">
      <w:pPr>
        <w:jc w:val="center"/>
      </w:pPr>
      <w:r w:rsidRPr="000868E4">
        <w:rPr>
          <w:rtl/>
        </w:rPr>
        <w:br w:type="page"/>
      </w:r>
      <w:r w:rsidRPr="000868E4">
        <w:rPr>
          <w:sz w:val="50"/>
          <w:szCs w:val="50"/>
          <w:rtl/>
        </w:rPr>
        <w:lastRenderedPageBreak/>
        <w:t>حرف الشين</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شيخ بن أبي خالد البصري </w:t>
      </w:r>
    </w:p>
    <w:p w:rsidR="00D11C92" w:rsidRPr="000868E4" w:rsidRDefault="00D11C92" w:rsidP="00D11C92">
      <w:pPr>
        <w:rPr>
          <w:rtl/>
        </w:rPr>
      </w:pPr>
      <w:r w:rsidRPr="000868E4">
        <w:rPr>
          <w:rtl/>
        </w:rPr>
        <w:t>شيوخه: حماد بن سلمة</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حماد</w:t>
      </w:r>
      <w:r w:rsidRPr="000868E4">
        <w:rPr>
          <w:rtl/>
        </w:rPr>
        <w:t xml:space="preserve"> </w:t>
      </w:r>
      <w:r w:rsidRPr="000868E4">
        <w:rPr>
          <w:rFonts w:hint="eastAsia"/>
          <w:rtl/>
        </w:rPr>
        <w:t>بن</w:t>
      </w:r>
      <w:r w:rsidRPr="000868E4">
        <w:rPr>
          <w:rtl/>
        </w:rPr>
        <w:t xml:space="preserve"> </w:t>
      </w:r>
      <w:r w:rsidRPr="000868E4">
        <w:rPr>
          <w:rFonts w:hint="eastAsia"/>
          <w:rtl/>
        </w:rPr>
        <w:t>زيد</w:t>
      </w:r>
      <w:r w:rsidRPr="000868E4">
        <w:rPr>
          <w:rtl/>
        </w:rPr>
        <w:t xml:space="preserve"> </w:t>
      </w:r>
    </w:p>
    <w:p w:rsidR="00D11C92" w:rsidRPr="000868E4" w:rsidRDefault="00D11C92" w:rsidP="00D11C92">
      <w:pPr>
        <w:rPr>
          <w:rtl/>
        </w:rPr>
      </w:pPr>
      <w:r w:rsidRPr="000868E4">
        <w:rPr>
          <w:rtl/>
        </w:rPr>
        <w:t>الرواة عنه: محمد بن أبي السري</w:t>
      </w:r>
    </w:p>
    <w:p w:rsidR="00D11C92" w:rsidRPr="000868E4" w:rsidRDefault="00D11C92" w:rsidP="00D11C92">
      <w:pPr>
        <w:rPr>
          <w:rtl/>
        </w:rPr>
      </w:pPr>
      <w:r w:rsidRPr="000868E4">
        <w:rPr>
          <w:rtl/>
        </w:rPr>
        <w:t xml:space="preserve">التهمة: </w:t>
      </w:r>
      <w:r w:rsidRPr="000868E4">
        <w:rPr>
          <w:rFonts w:hint="eastAsia"/>
          <w:rtl/>
        </w:rPr>
        <w:t>اتهمه</w:t>
      </w:r>
      <w:r w:rsidRPr="000868E4">
        <w:rPr>
          <w:rtl/>
        </w:rPr>
        <w:t xml:space="preserve"> ابن عدي بالسرقة</w:t>
      </w:r>
      <w:r w:rsidRPr="000868E4">
        <w:rPr>
          <w:rStyle w:val="FootnoteReference"/>
          <w:rtl/>
        </w:rPr>
        <w:footnoteReference w:id="136"/>
      </w:r>
      <w:r w:rsidRPr="000868E4">
        <w:rPr>
          <w:rtl/>
        </w:rPr>
        <w:t>.</w:t>
      </w:r>
    </w:p>
    <w:p w:rsidR="00D11C92" w:rsidRPr="000868E4" w:rsidRDefault="00D11C92" w:rsidP="00D11C92">
      <w:pPr>
        <w:rPr>
          <w:rtl/>
        </w:rPr>
      </w:pPr>
    </w:p>
    <w:p w:rsidR="00D11C92" w:rsidRPr="000868E4" w:rsidRDefault="00D11C92" w:rsidP="00D11C92"/>
    <w:p w:rsidR="00D11C92" w:rsidRPr="000868E4" w:rsidRDefault="00D11C92" w:rsidP="00D11C92">
      <w:pPr>
        <w:rPr>
          <w:rtl/>
        </w:rPr>
      </w:pPr>
      <w:r w:rsidRPr="000868E4">
        <w:rPr>
          <w:rtl/>
        </w:rPr>
        <w:br w:type="page"/>
      </w:r>
    </w:p>
    <w:p w:rsidR="00D11C92" w:rsidRPr="000868E4" w:rsidRDefault="00D11C92" w:rsidP="00D11C92">
      <w:pPr>
        <w:jc w:val="center"/>
        <w:rPr>
          <w:rtl/>
        </w:rPr>
      </w:pPr>
      <w:r w:rsidRPr="000868E4">
        <w:rPr>
          <w:sz w:val="50"/>
          <w:szCs w:val="50"/>
          <w:rtl/>
        </w:rPr>
        <w:lastRenderedPageBreak/>
        <w:t>حرف الصاد</w:t>
      </w:r>
    </w:p>
    <w:p w:rsidR="00D11C92" w:rsidRPr="000868E4" w:rsidRDefault="00D11C92" w:rsidP="00D11C92"/>
    <w:p w:rsidR="00D11C92" w:rsidRPr="000868E4" w:rsidRDefault="00D11C92" w:rsidP="00CE550B">
      <w:pPr>
        <w:pStyle w:val="ListParagraph"/>
        <w:numPr>
          <w:ilvl w:val="0"/>
          <w:numId w:val="1"/>
        </w:numPr>
      </w:pPr>
      <w:r w:rsidRPr="000868E4">
        <w:rPr>
          <w:rtl/>
        </w:rPr>
        <w:t>صالح بن أحمد بن أبي مقاتل يونس القيراطي البزاز أب</w:t>
      </w:r>
      <w:r w:rsidRPr="000868E4">
        <w:rPr>
          <w:rFonts w:hint="eastAsia"/>
          <w:rtl/>
        </w:rPr>
        <w:t>و</w:t>
      </w:r>
      <w:r w:rsidRPr="000868E4">
        <w:rPr>
          <w:rtl/>
        </w:rPr>
        <w:t xml:space="preserve"> الحسين</w:t>
      </w:r>
    </w:p>
    <w:p w:rsidR="00D11C92" w:rsidRPr="000868E4" w:rsidRDefault="00D11C92" w:rsidP="00D11C92">
      <w:pPr>
        <w:rPr>
          <w:rtl/>
        </w:rPr>
      </w:pPr>
      <w:r w:rsidRPr="000868E4">
        <w:rPr>
          <w:rtl/>
        </w:rPr>
        <w:t>شيوخه: الحسن بن عرفة</w:t>
      </w:r>
      <w:r w:rsidRPr="000868E4">
        <w:rPr>
          <w:rFonts w:hint="eastAsia"/>
          <w:rtl/>
        </w:rPr>
        <w:t>،</w:t>
      </w:r>
      <w:r w:rsidRPr="000868E4">
        <w:rPr>
          <w:rtl/>
        </w:rPr>
        <w:t xml:space="preserve"> </w:t>
      </w:r>
      <w:r w:rsidRPr="000868E4">
        <w:rPr>
          <w:rFonts w:hint="eastAsia"/>
          <w:rtl/>
        </w:rPr>
        <w:t>ومحمد</w:t>
      </w:r>
      <w:r w:rsidRPr="000868E4">
        <w:rPr>
          <w:rtl/>
        </w:rPr>
        <w:t xml:space="preserve"> </w:t>
      </w:r>
      <w:r w:rsidRPr="000868E4">
        <w:rPr>
          <w:rFonts w:hint="eastAsia"/>
          <w:rtl/>
        </w:rPr>
        <w:t>بن</w:t>
      </w:r>
      <w:r w:rsidRPr="000868E4">
        <w:rPr>
          <w:rtl/>
        </w:rPr>
        <w:t xml:space="preserve"> </w:t>
      </w:r>
      <w:r w:rsidRPr="000868E4">
        <w:rPr>
          <w:rFonts w:hint="eastAsia"/>
          <w:rtl/>
        </w:rPr>
        <w:t>يحيى</w:t>
      </w:r>
      <w:r w:rsidRPr="000868E4">
        <w:rPr>
          <w:rtl/>
        </w:rPr>
        <w:t xml:space="preserve"> </w:t>
      </w:r>
      <w:r w:rsidRPr="000868E4">
        <w:rPr>
          <w:rFonts w:hint="eastAsia"/>
          <w:rtl/>
        </w:rPr>
        <w:t>القطعي،</w:t>
      </w:r>
      <w:r w:rsidRPr="000868E4">
        <w:rPr>
          <w:rtl/>
        </w:rPr>
        <w:t xml:space="preserve"> </w:t>
      </w:r>
      <w:r w:rsidRPr="000868E4">
        <w:rPr>
          <w:rFonts w:hint="eastAsia"/>
          <w:rtl/>
        </w:rPr>
        <w:t>و</w:t>
      </w:r>
      <w:r w:rsidRPr="000868E4">
        <w:rPr>
          <w:rtl/>
        </w:rPr>
        <w:t xml:space="preserve"> </w:t>
      </w:r>
      <w:r w:rsidRPr="000868E4">
        <w:rPr>
          <w:rFonts w:hint="eastAsia"/>
          <w:rtl/>
        </w:rPr>
        <w:t>قعنب</w:t>
      </w:r>
      <w:r w:rsidRPr="000868E4">
        <w:rPr>
          <w:rtl/>
        </w:rPr>
        <w:t xml:space="preserve"> </w:t>
      </w:r>
      <w:r w:rsidRPr="000868E4">
        <w:rPr>
          <w:rFonts w:hint="eastAsia"/>
          <w:rtl/>
        </w:rPr>
        <w:t>بن</w:t>
      </w:r>
      <w:r w:rsidRPr="000868E4">
        <w:rPr>
          <w:rtl/>
        </w:rPr>
        <w:t xml:space="preserve"> </w:t>
      </w:r>
      <w:r w:rsidRPr="000868E4">
        <w:rPr>
          <w:rFonts w:hint="eastAsia"/>
          <w:rtl/>
        </w:rPr>
        <w:t>محرز</w:t>
      </w:r>
    </w:p>
    <w:p w:rsidR="00D11C92" w:rsidRPr="000868E4" w:rsidRDefault="00D11C92" w:rsidP="00D11C92">
      <w:pPr>
        <w:rPr>
          <w:rtl/>
        </w:rPr>
      </w:pPr>
      <w:r w:rsidRPr="000868E4">
        <w:rPr>
          <w:rtl/>
        </w:rPr>
        <w:t>الرواة عنه: ابن عدي</w:t>
      </w:r>
    </w:p>
    <w:p w:rsidR="00D11C92" w:rsidRPr="000868E4" w:rsidRDefault="00D11C92" w:rsidP="00D11C92">
      <w:pPr>
        <w:rPr>
          <w:rtl/>
        </w:rPr>
      </w:pPr>
      <w:r w:rsidRPr="000868E4">
        <w:rPr>
          <w:rtl/>
        </w:rPr>
        <w:t>التهمة: قال ابن عدي:"يسرق الأحاديث ويلزق أحاديث تعرف بقوم لم يرهم على قوم آخرين لم يكن عندهم وقد رآهم ويرفع الموقوف</w:t>
      </w:r>
      <w:r w:rsidRPr="000868E4">
        <w:rPr>
          <w:rFonts w:hint="eastAsia"/>
          <w:rtl/>
        </w:rPr>
        <w:t>،</w:t>
      </w:r>
      <w:r w:rsidRPr="000868E4">
        <w:rPr>
          <w:rtl/>
        </w:rPr>
        <w:t xml:space="preserve"> ويوصل المرسل</w:t>
      </w:r>
      <w:r w:rsidRPr="000868E4">
        <w:rPr>
          <w:rFonts w:hint="eastAsia"/>
          <w:rtl/>
        </w:rPr>
        <w:t>،</w:t>
      </w:r>
      <w:r w:rsidRPr="000868E4">
        <w:rPr>
          <w:rtl/>
        </w:rPr>
        <w:t xml:space="preserve"> ويزيد في الأسانيد"</w:t>
      </w:r>
      <w:r w:rsidRPr="000868E4">
        <w:rPr>
          <w:rStyle w:val="FootnoteReference"/>
          <w:rtl/>
        </w:rPr>
        <w:footnoteReference w:id="137"/>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صالح بن حماد</w:t>
      </w:r>
    </w:p>
    <w:p w:rsidR="00D11C92" w:rsidRPr="000868E4" w:rsidRDefault="00D11C92" w:rsidP="00D11C92">
      <w:pPr>
        <w:rPr>
          <w:rtl/>
        </w:rPr>
      </w:pPr>
      <w:r w:rsidRPr="000868E4">
        <w:rPr>
          <w:rtl/>
        </w:rPr>
        <w:t>شيوخه: محمد بن كعب</w:t>
      </w:r>
    </w:p>
    <w:p w:rsidR="00D11C92" w:rsidRPr="000868E4" w:rsidRDefault="00D11C92" w:rsidP="00D11C92">
      <w:pPr>
        <w:rPr>
          <w:rtl/>
        </w:rPr>
      </w:pPr>
      <w:r w:rsidRPr="000868E4">
        <w:rPr>
          <w:rtl/>
        </w:rPr>
        <w:t>الرواة عنه: محمد بن منصور الطوسى</w:t>
      </w:r>
    </w:p>
    <w:p w:rsidR="00D11C92" w:rsidRPr="000868E4" w:rsidRDefault="00D11C92" w:rsidP="00D11C92">
      <w:pPr>
        <w:rPr>
          <w:rtl/>
        </w:rPr>
      </w:pPr>
      <w:r w:rsidRPr="000868E4">
        <w:rPr>
          <w:rtl/>
        </w:rPr>
        <w:t xml:space="preserve">التهمة: </w:t>
      </w:r>
      <w:r w:rsidRPr="000868E4">
        <w:rPr>
          <w:rFonts w:hint="eastAsia"/>
          <w:rtl/>
        </w:rPr>
        <w:t>نقل</w:t>
      </w:r>
      <w:r w:rsidRPr="000868E4">
        <w:rPr>
          <w:rtl/>
        </w:rPr>
        <w:t xml:space="preserve"> الحافظ الزيلعي عن ابن طاهر </w:t>
      </w:r>
      <w:r w:rsidRPr="000868E4">
        <w:rPr>
          <w:rFonts w:hint="eastAsia"/>
          <w:rtl/>
        </w:rPr>
        <w:t>أنه</w:t>
      </w:r>
      <w:r w:rsidRPr="000868E4">
        <w:rPr>
          <w:rtl/>
        </w:rPr>
        <w:t xml:space="preserve"> يتهمه بالسرقة</w:t>
      </w:r>
      <w:r w:rsidRPr="000868E4">
        <w:rPr>
          <w:rStyle w:val="FootnoteReference"/>
          <w:rtl/>
        </w:rPr>
        <w:footnoteReference w:id="138"/>
      </w:r>
      <w:r w:rsidRPr="000868E4">
        <w:rPr>
          <w:rtl/>
        </w:rPr>
        <w:t>.</w:t>
      </w:r>
    </w:p>
    <w:p w:rsidR="00D11C92" w:rsidRPr="000868E4" w:rsidRDefault="00D11C92" w:rsidP="00D11C92"/>
    <w:p w:rsidR="00D11C92" w:rsidRPr="000868E4" w:rsidRDefault="00D11C92" w:rsidP="00D11C92"/>
    <w:p w:rsidR="00D11C92" w:rsidRPr="000868E4" w:rsidRDefault="00D11C92" w:rsidP="00D11C92">
      <w:r w:rsidRPr="000868E4">
        <w:rPr>
          <w:rtl/>
        </w:rPr>
        <w:br w:type="page"/>
      </w:r>
    </w:p>
    <w:p w:rsidR="00D11C92" w:rsidRPr="000868E4" w:rsidRDefault="00D11C92" w:rsidP="00D11C92">
      <w:pPr>
        <w:jc w:val="center"/>
        <w:rPr>
          <w:rtl/>
        </w:rPr>
      </w:pPr>
      <w:r w:rsidRPr="000868E4">
        <w:rPr>
          <w:sz w:val="50"/>
          <w:szCs w:val="50"/>
          <w:rtl/>
        </w:rPr>
        <w:lastRenderedPageBreak/>
        <w:t>حرف العين</w:t>
      </w:r>
    </w:p>
    <w:p w:rsidR="00D11C92" w:rsidRPr="000868E4" w:rsidRDefault="00D11C92" w:rsidP="00D11C92">
      <w:pPr>
        <w:jc w:val="center"/>
        <w:rPr>
          <w:rtl/>
        </w:rPr>
      </w:pPr>
    </w:p>
    <w:p w:rsidR="00D11C92" w:rsidRPr="000868E4" w:rsidRDefault="00D11C92" w:rsidP="00CE550B">
      <w:pPr>
        <w:pStyle w:val="ListParagraph"/>
        <w:numPr>
          <w:ilvl w:val="0"/>
          <w:numId w:val="1"/>
        </w:numPr>
        <w:rPr>
          <w:rtl/>
        </w:rPr>
      </w:pPr>
      <w:r w:rsidRPr="000868E4">
        <w:rPr>
          <w:rtl/>
        </w:rPr>
        <w:t xml:space="preserve">عبد </w:t>
      </w:r>
      <w:r w:rsidRPr="000868E4">
        <w:rPr>
          <w:rFonts w:hint="eastAsia"/>
          <w:rtl/>
        </w:rPr>
        <w:t>الله</w:t>
      </w:r>
      <w:r w:rsidRPr="000868E4">
        <w:rPr>
          <w:rtl/>
        </w:rPr>
        <w:t xml:space="preserve"> بن الحس</w:t>
      </w:r>
      <w:r w:rsidRPr="000868E4">
        <w:rPr>
          <w:rFonts w:hint="eastAsia"/>
          <w:rtl/>
        </w:rPr>
        <w:t>ي</w:t>
      </w:r>
      <w:r w:rsidRPr="000868E4">
        <w:rPr>
          <w:rtl/>
        </w:rPr>
        <w:t xml:space="preserve">ن </w:t>
      </w:r>
      <w:r w:rsidRPr="000868E4">
        <w:rPr>
          <w:rFonts w:hint="eastAsia"/>
          <w:rtl/>
        </w:rPr>
        <w:t>بن</w:t>
      </w:r>
      <w:r w:rsidRPr="000868E4">
        <w:rPr>
          <w:rtl/>
        </w:rPr>
        <w:t xml:space="preserve"> جابر البغدادي المصيصي </w:t>
      </w:r>
    </w:p>
    <w:p w:rsidR="00D11C92" w:rsidRPr="000868E4" w:rsidRDefault="00D11C92" w:rsidP="00D11C92">
      <w:pPr>
        <w:rPr>
          <w:rtl/>
        </w:rPr>
      </w:pPr>
      <w:r w:rsidRPr="000868E4">
        <w:rPr>
          <w:rtl/>
        </w:rPr>
        <w:t xml:space="preserve">شيوخه: </w:t>
      </w:r>
      <w:r w:rsidRPr="000868E4">
        <w:rPr>
          <w:rFonts w:hint="eastAsia"/>
          <w:rtl/>
        </w:rPr>
        <w:t>محمد</w:t>
      </w:r>
      <w:r w:rsidRPr="000868E4">
        <w:rPr>
          <w:rtl/>
        </w:rPr>
        <w:t xml:space="preserve"> بن المبارك الصوري </w:t>
      </w:r>
    </w:p>
    <w:p w:rsidR="00D11C92" w:rsidRPr="000868E4" w:rsidRDefault="00D11C92" w:rsidP="00D11C92">
      <w:pPr>
        <w:rPr>
          <w:rtl/>
        </w:rPr>
      </w:pPr>
      <w:r w:rsidRPr="000868E4">
        <w:rPr>
          <w:rtl/>
        </w:rPr>
        <w:t>الرواة عنه: أحمد بن مجاهد</w:t>
      </w:r>
    </w:p>
    <w:p w:rsidR="00D11C92" w:rsidRPr="000868E4" w:rsidRDefault="00D11C92" w:rsidP="00D11C92">
      <w:pPr>
        <w:rPr>
          <w:rtl/>
        </w:rPr>
      </w:pPr>
      <w:r w:rsidRPr="000868E4">
        <w:rPr>
          <w:rtl/>
        </w:rPr>
        <w:t>التهمة: قال ابن حبان"</w:t>
      </w:r>
      <w:r w:rsidRPr="000868E4">
        <w:rPr>
          <w:rFonts w:hint="eastAsia"/>
          <w:rtl/>
        </w:rPr>
        <w:t>يقلب</w:t>
      </w:r>
      <w:r w:rsidRPr="000868E4">
        <w:rPr>
          <w:rtl/>
        </w:rPr>
        <w:t xml:space="preserve"> </w:t>
      </w:r>
      <w:r w:rsidRPr="000868E4">
        <w:rPr>
          <w:rFonts w:hint="eastAsia"/>
          <w:rtl/>
        </w:rPr>
        <w:t>الأخبار</w:t>
      </w:r>
      <w:r w:rsidRPr="000868E4">
        <w:rPr>
          <w:rtl/>
        </w:rPr>
        <w:t xml:space="preserve"> </w:t>
      </w:r>
      <w:r w:rsidRPr="000868E4">
        <w:rPr>
          <w:rFonts w:hint="eastAsia"/>
          <w:rtl/>
        </w:rPr>
        <w:t>و</w:t>
      </w:r>
      <w:r w:rsidRPr="000868E4">
        <w:rPr>
          <w:rtl/>
        </w:rPr>
        <w:t>يسرق</w:t>
      </w:r>
      <w:r w:rsidRPr="000868E4">
        <w:rPr>
          <w:rFonts w:hint="eastAsia"/>
          <w:rtl/>
        </w:rPr>
        <w:t>ه</w:t>
      </w:r>
      <w:r w:rsidRPr="000868E4">
        <w:rPr>
          <w:rtl/>
        </w:rPr>
        <w:t>ا"</w:t>
      </w:r>
      <w:r w:rsidRPr="000868E4">
        <w:rPr>
          <w:rStyle w:val="FootnoteReference"/>
          <w:rtl/>
        </w:rPr>
        <w:footnoteReference w:id="139"/>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عبد الله بن هبة الله الحلي البزاز </w:t>
      </w:r>
    </w:p>
    <w:p w:rsidR="00D11C92" w:rsidRPr="000868E4" w:rsidRDefault="00D11C92" w:rsidP="00D11C92">
      <w:pPr>
        <w:rPr>
          <w:rtl/>
        </w:rPr>
      </w:pPr>
      <w:r w:rsidRPr="000868E4">
        <w:rPr>
          <w:rFonts w:hint="eastAsia"/>
          <w:rtl/>
        </w:rPr>
        <w:t>شيوخه</w:t>
      </w:r>
      <w:r w:rsidRPr="000868E4">
        <w:rPr>
          <w:rtl/>
        </w:rPr>
        <w:t>: سبط الخياط</w:t>
      </w:r>
      <w:r w:rsidRPr="000868E4">
        <w:rPr>
          <w:rFonts w:hint="eastAsia"/>
          <w:rtl/>
        </w:rPr>
        <w:t>،</w:t>
      </w:r>
      <w:r w:rsidRPr="000868E4">
        <w:rPr>
          <w:rtl/>
        </w:rPr>
        <w:t xml:space="preserve"> </w:t>
      </w:r>
      <w:r w:rsidRPr="000868E4">
        <w:rPr>
          <w:rFonts w:hint="eastAsia"/>
          <w:rtl/>
        </w:rPr>
        <w:t>وأ</w:t>
      </w:r>
      <w:r w:rsidRPr="000868E4">
        <w:rPr>
          <w:rtl/>
        </w:rPr>
        <w:t>ب</w:t>
      </w:r>
      <w:r w:rsidRPr="000868E4">
        <w:rPr>
          <w:rFonts w:hint="eastAsia"/>
          <w:rtl/>
        </w:rPr>
        <w:t>و</w:t>
      </w:r>
      <w:r w:rsidRPr="000868E4">
        <w:rPr>
          <w:rtl/>
        </w:rPr>
        <w:t xml:space="preserve"> بكر </w:t>
      </w:r>
      <w:r w:rsidRPr="000868E4">
        <w:rPr>
          <w:rFonts w:hint="eastAsia"/>
          <w:rtl/>
        </w:rPr>
        <w:t>أ</w:t>
      </w:r>
      <w:r w:rsidRPr="000868E4">
        <w:rPr>
          <w:rtl/>
        </w:rPr>
        <w:t>حمد بن على بن ال</w:t>
      </w:r>
      <w:r w:rsidRPr="000868E4">
        <w:rPr>
          <w:rFonts w:hint="eastAsia"/>
          <w:rtl/>
        </w:rPr>
        <w:t>أ</w:t>
      </w:r>
      <w:r w:rsidRPr="000868E4">
        <w:rPr>
          <w:rtl/>
        </w:rPr>
        <w:t>شقر الدلال</w:t>
      </w:r>
      <w:r w:rsidRPr="000868E4">
        <w:rPr>
          <w:rFonts w:hint="eastAsia"/>
          <w:rtl/>
        </w:rPr>
        <w:t>،</w:t>
      </w:r>
      <w:r w:rsidRPr="000868E4">
        <w:rPr>
          <w:rtl/>
        </w:rPr>
        <w:t xml:space="preserve"> </w:t>
      </w:r>
      <w:r w:rsidRPr="000868E4">
        <w:rPr>
          <w:rFonts w:hint="eastAsia"/>
          <w:rtl/>
        </w:rPr>
        <w:t>وأ</w:t>
      </w:r>
      <w:r w:rsidRPr="000868E4">
        <w:rPr>
          <w:rtl/>
        </w:rPr>
        <w:t>ب</w:t>
      </w:r>
      <w:r w:rsidRPr="000868E4">
        <w:rPr>
          <w:rFonts w:hint="eastAsia"/>
          <w:rtl/>
        </w:rPr>
        <w:t>و</w:t>
      </w:r>
      <w:r w:rsidRPr="000868E4">
        <w:rPr>
          <w:rtl/>
        </w:rPr>
        <w:t xml:space="preserve"> الفضل ال</w:t>
      </w:r>
      <w:r w:rsidRPr="000868E4">
        <w:rPr>
          <w:rFonts w:hint="eastAsia"/>
          <w:rtl/>
        </w:rPr>
        <w:t>أ</w:t>
      </w:r>
      <w:r w:rsidRPr="000868E4">
        <w:rPr>
          <w:rtl/>
        </w:rPr>
        <w:t>رموى</w:t>
      </w:r>
      <w:r w:rsidRPr="000868E4">
        <w:rPr>
          <w:rFonts w:hint="eastAsia"/>
          <w:rtl/>
        </w:rPr>
        <w:t>،</w:t>
      </w:r>
      <w:r w:rsidRPr="000868E4">
        <w:rPr>
          <w:rtl/>
        </w:rPr>
        <w:t xml:space="preserve"> وأب</w:t>
      </w:r>
      <w:r w:rsidRPr="000868E4">
        <w:rPr>
          <w:rFonts w:hint="eastAsia"/>
          <w:rtl/>
        </w:rPr>
        <w:t>و</w:t>
      </w:r>
      <w:r w:rsidRPr="000868E4">
        <w:rPr>
          <w:rtl/>
        </w:rPr>
        <w:t xml:space="preserve"> محمد ابن بنت الشيخ </w:t>
      </w:r>
      <w:r w:rsidRPr="000868E4">
        <w:rPr>
          <w:rFonts w:hint="eastAsia"/>
          <w:rtl/>
        </w:rPr>
        <w:t>أ</w:t>
      </w:r>
      <w:r w:rsidRPr="000868E4">
        <w:rPr>
          <w:rtl/>
        </w:rPr>
        <w:t>ب</w:t>
      </w:r>
      <w:r w:rsidRPr="000868E4">
        <w:rPr>
          <w:rFonts w:hint="eastAsia"/>
          <w:rtl/>
        </w:rPr>
        <w:t>ي</w:t>
      </w:r>
      <w:r w:rsidRPr="000868E4">
        <w:rPr>
          <w:rtl/>
        </w:rPr>
        <w:t xml:space="preserve"> منصور المقرئ</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عنه</w:t>
      </w:r>
      <w:r w:rsidRPr="000868E4">
        <w:rPr>
          <w:rtl/>
        </w:rPr>
        <w:t xml:space="preserve">: ابن ماكولا </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00AD3883">
        <w:rPr>
          <w:rFonts w:hint="cs"/>
          <w:rtl/>
        </w:rPr>
        <w:t xml:space="preserve">الحافظ </w:t>
      </w:r>
      <w:r w:rsidRPr="000868E4">
        <w:rPr>
          <w:rFonts w:hint="eastAsia"/>
          <w:rtl/>
        </w:rPr>
        <w:t>ابن</w:t>
      </w:r>
      <w:r w:rsidRPr="000868E4">
        <w:rPr>
          <w:rtl/>
        </w:rPr>
        <w:t xml:space="preserve"> </w:t>
      </w:r>
      <w:r w:rsidRPr="000868E4">
        <w:rPr>
          <w:rFonts w:hint="eastAsia"/>
          <w:rtl/>
        </w:rPr>
        <w:t>ماكولا</w:t>
      </w:r>
      <w:r w:rsidRPr="000868E4">
        <w:rPr>
          <w:rtl/>
        </w:rPr>
        <w:t xml:space="preserve">:"قدم أبو نصر عبد الرحيم بن النفيس بن وهبان من رحلته من الشام </w:t>
      </w:r>
      <w:r w:rsidRPr="000868E4">
        <w:rPr>
          <w:rFonts w:hint="eastAsia"/>
          <w:rtl/>
        </w:rPr>
        <w:t>إ</w:t>
      </w:r>
      <w:r w:rsidRPr="000868E4">
        <w:rPr>
          <w:rtl/>
        </w:rPr>
        <w:t>لينا قال ل</w:t>
      </w:r>
      <w:r w:rsidRPr="000868E4">
        <w:rPr>
          <w:rFonts w:hint="eastAsia"/>
          <w:rtl/>
        </w:rPr>
        <w:t>ي</w:t>
      </w:r>
      <w:r w:rsidRPr="000868E4">
        <w:rPr>
          <w:rtl/>
        </w:rPr>
        <w:t>: هذا الشيخ ليس هو صاحب هذا السماع</w:t>
      </w:r>
      <w:r w:rsidRPr="000868E4">
        <w:rPr>
          <w:rFonts w:hint="eastAsia"/>
          <w:rtl/>
        </w:rPr>
        <w:t>،</w:t>
      </w:r>
      <w:r w:rsidRPr="000868E4">
        <w:rPr>
          <w:rtl/>
        </w:rPr>
        <w:t xml:space="preserve"> وإنما كان له </w:t>
      </w:r>
      <w:r w:rsidRPr="000868E4">
        <w:rPr>
          <w:rFonts w:hint="eastAsia"/>
          <w:rtl/>
        </w:rPr>
        <w:t>أ</w:t>
      </w:r>
      <w:r w:rsidRPr="000868E4">
        <w:rPr>
          <w:rtl/>
        </w:rPr>
        <w:t xml:space="preserve">خ </w:t>
      </w:r>
      <w:r w:rsidRPr="000868E4">
        <w:rPr>
          <w:rFonts w:hint="eastAsia"/>
          <w:rtl/>
        </w:rPr>
        <w:t>أ</w:t>
      </w:r>
      <w:r w:rsidRPr="000868E4">
        <w:rPr>
          <w:rtl/>
        </w:rPr>
        <w:t xml:space="preserve">ديب مقرئ قرأ على </w:t>
      </w:r>
      <w:r w:rsidRPr="000868E4">
        <w:rPr>
          <w:rFonts w:hint="eastAsia"/>
          <w:rtl/>
        </w:rPr>
        <w:t>أ</w:t>
      </w:r>
      <w:r w:rsidRPr="000868E4">
        <w:rPr>
          <w:rtl/>
        </w:rPr>
        <w:t>ب</w:t>
      </w:r>
      <w:r w:rsidRPr="000868E4">
        <w:rPr>
          <w:rFonts w:hint="eastAsia"/>
          <w:rtl/>
        </w:rPr>
        <w:t>ي</w:t>
      </w:r>
      <w:r w:rsidRPr="000868E4">
        <w:rPr>
          <w:rtl/>
        </w:rPr>
        <w:t xml:space="preserve"> محمد القرآن بالروايات</w:t>
      </w:r>
      <w:r w:rsidRPr="000868E4">
        <w:rPr>
          <w:rFonts w:hint="eastAsia"/>
          <w:rtl/>
        </w:rPr>
        <w:t>،</w:t>
      </w:r>
      <w:r w:rsidRPr="000868E4">
        <w:rPr>
          <w:rtl/>
        </w:rPr>
        <w:t xml:space="preserve"> وهذا لا يحفظ القرآن. وصدق في ذلك، وأخرج جزءا من حديث المخلص في آخره: بلغت سماعا على </w:t>
      </w:r>
      <w:r w:rsidRPr="000868E4">
        <w:rPr>
          <w:rFonts w:hint="eastAsia"/>
          <w:rtl/>
        </w:rPr>
        <w:t>أ</w:t>
      </w:r>
      <w:r w:rsidRPr="000868E4">
        <w:rPr>
          <w:rtl/>
        </w:rPr>
        <w:t>بى القاسم على بن طراد الزينبي</w:t>
      </w:r>
      <w:r w:rsidRPr="000868E4">
        <w:rPr>
          <w:rFonts w:hint="eastAsia"/>
          <w:rtl/>
        </w:rPr>
        <w:t>،</w:t>
      </w:r>
      <w:r w:rsidRPr="000868E4">
        <w:rPr>
          <w:rtl/>
        </w:rPr>
        <w:t xml:space="preserve"> وكتب عبد الله بن هبة الله بن </w:t>
      </w:r>
      <w:r w:rsidRPr="000868E4">
        <w:rPr>
          <w:rFonts w:hint="eastAsia"/>
          <w:rtl/>
        </w:rPr>
        <w:t>أ</w:t>
      </w:r>
      <w:r w:rsidRPr="000868E4">
        <w:rPr>
          <w:rtl/>
        </w:rPr>
        <w:t>بى القاسم البزاز، وهو خط حسن، فت</w:t>
      </w:r>
      <w:r w:rsidRPr="000868E4">
        <w:rPr>
          <w:rFonts w:hint="eastAsia"/>
          <w:rtl/>
        </w:rPr>
        <w:t>ب</w:t>
      </w:r>
      <w:r w:rsidRPr="000868E4">
        <w:rPr>
          <w:rtl/>
        </w:rPr>
        <w:t>ي</w:t>
      </w:r>
      <w:r w:rsidRPr="000868E4">
        <w:rPr>
          <w:rFonts w:hint="eastAsia"/>
          <w:rtl/>
        </w:rPr>
        <w:t>ّ</w:t>
      </w:r>
      <w:r w:rsidRPr="000868E4">
        <w:rPr>
          <w:rtl/>
        </w:rPr>
        <w:t xml:space="preserve">ن لى </w:t>
      </w:r>
      <w:r w:rsidRPr="000868E4">
        <w:rPr>
          <w:rFonts w:hint="eastAsia"/>
          <w:rtl/>
        </w:rPr>
        <w:t>أ</w:t>
      </w:r>
      <w:r w:rsidRPr="000868E4">
        <w:rPr>
          <w:rtl/>
        </w:rPr>
        <w:t xml:space="preserve">نه ليس صاحب هذه المسموعات فتركنا حديثه". </w:t>
      </w:r>
      <w:r w:rsidRPr="000868E4">
        <w:rPr>
          <w:rFonts w:hint="eastAsia"/>
          <w:rtl/>
        </w:rPr>
        <w:t>وقال</w:t>
      </w:r>
      <w:r w:rsidRPr="000868E4">
        <w:rPr>
          <w:rtl/>
        </w:rPr>
        <w:t xml:space="preserve"> </w:t>
      </w:r>
      <w:r w:rsidRPr="000868E4">
        <w:rPr>
          <w:rFonts w:hint="eastAsia"/>
          <w:rtl/>
        </w:rPr>
        <w:t>الحافظ</w:t>
      </w:r>
      <w:r w:rsidRPr="000868E4">
        <w:rPr>
          <w:rtl/>
        </w:rPr>
        <w:t xml:space="preserve"> </w:t>
      </w:r>
      <w:r w:rsidRPr="000868E4">
        <w:rPr>
          <w:rFonts w:hint="eastAsia"/>
          <w:rtl/>
        </w:rPr>
        <w:t>ابن</w:t>
      </w:r>
      <w:r w:rsidRPr="000868E4">
        <w:rPr>
          <w:rtl/>
        </w:rPr>
        <w:t xml:space="preserve"> </w:t>
      </w:r>
      <w:r w:rsidRPr="000868E4">
        <w:rPr>
          <w:rFonts w:hint="eastAsia"/>
          <w:rtl/>
        </w:rPr>
        <w:t>حجر</w:t>
      </w:r>
      <w:r w:rsidRPr="000868E4">
        <w:rPr>
          <w:rtl/>
        </w:rPr>
        <w:t>:"</w:t>
      </w:r>
      <w:r w:rsidRPr="000868E4">
        <w:rPr>
          <w:rFonts w:hint="eastAsia"/>
          <w:rtl/>
        </w:rPr>
        <w:t>كان</w:t>
      </w:r>
      <w:r w:rsidRPr="000868E4">
        <w:rPr>
          <w:rtl/>
        </w:rPr>
        <w:t xml:space="preserve"> يدعى الرواية عن سبط الخياط سنة تسع وخمسين وست مائة</w:t>
      </w:r>
      <w:r w:rsidRPr="000868E4">
        <w:rPr>
          <w:rFonts w:hint="eastAsia"/>
          <w:rtl/>
        </w:rPr>
        <w:t>،</w:t>
      </w:r>
      <w:r w:rsidRPr="000868E4">
        <w:rPr>
          <w:rtl/>
        </w:rPr>
        <w:t xml:space="preserve"> ثم ظهر أن السماعات لآخر باسمه مات قديماً</w:t>
      </w:r>
      <w:r w:rsidRPr="000868E4">
        <w:rPr>
          <w:rStyle w:val="FootnoteReference"/>
          <w:rtl/>
        </w:rPr>
        <w:footnoteReference w:id="140"/>
      </w:r>
      <w:r w:rsidRPr="000868E4">
        <w:rPr>
          <w:rtl/>
        </w:rPr>
        <w:t>.</w:t>
      </w:r>
    </w:p>
    <w:p w:rsidR="00D11C92" w:rsidRDefault="00D11C92" w:rsidP="00D11C92"/>
    <w:p w:rsidR="00722B21" w:rsidRPr="000868E4" w:rsidRDefault="00722B21" w:rsidP="00D11C92">
      <w:pPr>
        <w:rPr>
          <w:rtl/>
        </w:rPr>
      </w:pPr>
    </w:p>
    <w:p w:rsidR="00D11C92" w:rsidRPr="000868E4" w:rsidRDefault="00D11C92" w:rsidP="00CE550B">
      <w:pPr>
        <w:pStyle w:val="ListParagraph"/>
        <w:numPr>
          <w:ilvl w:val="0"/>
          <w:numId w:val="1"/>
        </w:numPr>
      </w:pPr>
      <w:r w:rsidRPr="000868E4">
        <w:rPr>
          <w:rtl/>
        </w:rPr>
        <w:lastRenderedPageBreak/>
        <w:t xml:space="preserve">عبدالله بن عبدالله </w:t>
      </w:r>
      <w:r w:rsidRPr="000868E4">
        <w:rPr>
          <w:rFonts w:hint="eastAsia"/>
          <w:rtl/>
        </w:rPr>
        <w:t>بن</w:t>
      </w:r>
      <w:r w:rsidRPr="000868E4">
        <w:rPr>
          <w:rtl/>
        </w:rPr>
        <w:t xml:space="preserve"> أويس أبو أويس (ت:169هـ)</w:t>
      </w:r>
    </w:p>
    <w:p w:rsidR="00D11C92" w:rsidRPr="000868E4" w:rsidRDefault="00D11C92" w:rsidP="00D11C92">
      <w:pPr>
        <w:rPr>
          <w:rtl/>
        </w:rPr>
      </w:pPr>
      <w:r w:rsidRPr="000868E4">
        <w:rPr>
          <w:rtl/>
        </w:rPr>
        <w:t xml:space="preserve"> شيوخه: الزهري</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شرحبيل</w:t>
      </w:r>
      <w:r w:rsidRPr="000868E4">
        <w:rPr>
          <w:rtl/>
        </w:rPr>
        <w:t xml:space="preserve"> </w:t>
      </w:r>
      <w:r w:rsidRPr="000868E4">
        <w:rPr>
          <w:rFonts w:hint="eastAsia"/>
          <w:rtl/>
        </w:rPr>
        <w:t>بن</w:t>
      </w:r>
      <w:r w:rsidRPr="000868E4">
        <w:rPr>
          <w:rtl/>
        </w:rPr>
        <w:t xml:space="preserve"> </w:t>
      </w:r>
      <w:r w:rsidRPr="000868E4">
        <w:rPr>
          <w:rFonts w:hint="eastAsia"/>
          <w:rtl/>
        </w:rPr>
        <w:t>سعد</w:t>
      </w:r>
    </w:p>
    <w:p w:rsidR="00D11C92" w:rsidRPr="000868E4" w:rsidRDefault="00D11C92" w:rsidP="00D11C92">
      <w:pPr>
        <w:rPr>
          <w:rtl/>
        </w:rPr>
      </w:pPr>
      <w:r w:rsidRPr="000868E4">
        <w:rPr>
          <w:rtl/>
        </w:rPr>
        <w:t>الرواة عنه: ابناه إسماعيل وأبو بكر عبد الحميد</w:t>
      </w:r>
    </w:p>
    <w:p w:rsidR="00D11C92" w:rsidRPr="000868E4" w:rsidRDefault="00D11C92" w:rsidP="00D11C92">
      <w:pPr>
        <w:rPr>
          <w:rtl/>
        </w:rPr>
      </w:pPr>
      <w:r w:rsidRPr="000868E4">
        <w:rPr>
          <w:rtl/>
        </w:rPr>
        <w:t xml:space="preserve">التهمة: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حبان</w:t>
      </w:r>
      <w:r w:rsidRPr="000868E4">
        <w:rPr>
          <w:rtl/>
        </w:rPr>
        <w:t xml:space="preserve">:"كان </w:t>
      </w:r>
      <w:r w:rsidRPr="000868E4">
        <w:rPr>
          <w:rFonts w:hint="eastAsia"/>
          <w:rtl/>
        </w:rPr>
        <w:t>ممن</w:t>
      </w:r>
      <w:r w:rsidRPr="000868E4">
        <w:rPr>
          <w:rtl/>
        </w:rPr>
        <w:t xml:space="preserve"> </w:t>
      </w:r>
      <w:r w:rsidRPr="000868E4">
        <w:rPr>
          <w:rFonts w:hint="eastAsia"/>
          <w:rtl/>
        </w:rPr>
        <w:t>يخطئ</w:t>
      </w:r>
      <w:r w:rsidRPr="000868E4">
        <w:rPr>
          <w:rtl/>
        </w:rPr>
        <w:t xml:space="preserve"> </w:t>
      </w:r>
      <w:r w:rsidRPr="000868E4">
        <w:rPr>
          <w:rFonts w:hint="eastAsia"/>
          <w:rtl/>
        </w:rPr>
        <w:t>كثيرا،</w:t>
      </w:r>
      <w:r w:rsidRPr="000868E4">
        <w:rPr>
          <w:rtl/>
        </w:rPr>
        <w:t xml:space="preserve"> لم يفحش خطؤه حتى استحق الترك، ولا هو ممن سلك سنن الثقات فيسلك مسلكهم. والذ</w:t>
      </w:r>
      <w:r w:rsidRPr="000868E4">
        <w:rPr>
          <w:rFonts w:hint="eastAsia"/>
          <w:rtl/>
        </w:rPr>
        <w:t>ي</w:t>
      </w:r>
      <w:r w:rsidRPr="000868E4">
        <w:rPr>
          <w:rtl/>
        </w:rPr>
        <w:t xml:space="preserve"> أرى في أمره تنكب ما خالف الثقات من أخباره والاحتجاج بما وافق ال</w:t>
      </w:r>
      <w:r w:rsidRPr="000868E4">
        <w:rPr>
          <w:rFonts w:hint="eastAsia"/>
          <w:rtl/>
        </w:rPr>
        <w:t>أ</w:t>
      </w:r>
      <w:r w:rsidRPr="000868E4">
        <w:rPr>
          <w:rtl/>
        </w:rPr>
        <w:t>ثبات منها. وكان يحيى بن معين يوثقه مرة ويضعفه أخرى". و في المرة التي ضعفه فيها قال:"يسرق الحديث"</w:t>
      </w:r>
      <w:r w:rsidRPr="000868E4">
        <w:rPr>
          <w:rStyle w:val="FootnoteReference"/>
          <w:rtl/>
        </w:rPr>
        <w:footnoteReference w:id="14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عبد الله بن إبراهيم المؤدب </w:t>
      </w:r>
    </w:p>
    <w:p w:rsidR="00D11C92" w:rsidRPr="000868E4" w:rsidRDefault="00D11C92" w:rsidP="00D11C92">
      <w:pPr>
        <w:rPr>
          <w:rtl/>
        </w:rPr>
      </w:pPr>
      <w:r w:rsidRPr="000868E4">
        <w:rPr>
          <w:rtl/>
        </w:rPr>
        <w:t>شيوخه: سويد بن سعيد</w:t>
      </w:r>
    </w:p>
    <w:p w:rsidR="00D11C92" w:rsidRPr="000868E4" w:rsidRDefault="00D11C92" w:rsidP="00D11C92">
      <w:pPr>
        <w:rPr>
          <w:rtl/>
        </w:rPr>
      </w:pPr>
      <w:r w:rsidRPr="000868E4">
        <w:rPr>
          <w:rtl/>
        </w:rPr>
        <w:t xml:space="preserve">الرواة عنه: أحمد بن موسى </w:t>
      </w:r>
    </w:p>
    <w:p w:rsidR="00D11C92" w:rsidRPr="000868E4" w:rsidRDefault="00D11C92" w:rsidP="00D11C92">
      <w:pPr>
        <w:rPr>
          <w:rtl/>
        </w:rPr>
      </w:pPr>
      <w:r w:rsidRPr="000868E4">
        <w:rPr>
          <w:rtl/>
        </w:rPr>
        <w:t>التهمة: قال الدا</w:t>
      </w:r>
      <w:r w:rsidRPr="000868E4">
        <w:rPr>
          <w:rFonts w:hint="eastAsia"/>
          <w:rtl/>
        </w:rPr>
        <w:t>ر</w:t>
      </w:r>
      <w:r w:rsidRPr="000868E4">
        <w:rPr>
          <w:rtl/>
        </w:rPr>
        <w:t>قطني:"كذاب، يروي عن قوم لم يلحقهم"</w:t>
      </w:r>
      <w:r w:rsidRPr="000868E4">
        <w:rPr>
          <w:rStyle w:val="FootnoteReference"/>
          <w:rtl/>
        </w:rPr>
        <w:footnoteReference w:id="142"/>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عبد الله بن حفص الوكيل</w:t>
      </w:r>
    </w:p>
    <w:p w:rsidR="00D11C92" w:rsidRPr="000868E4" w:rsidRDefault="00D11C92" w:rsidP="00D11C92">
      <w:pPr>
        <w:rPr>
          <w:rtl/>
        </w:rPr>
      </w:pPr>
      <w:r w:rsidRPr="000868E4">
        <w:rPr>
          <w:rFonts w:hint="eastAsia"/>
          <w:rtl/>
        </w:rPr>
        <w:t>شيوخه</w:t>
      </w:r>
      <w:r w:rsidRPr="000868E4">
        <w:rPr>
          <w:rtl/>
        </w:rPr>
        <w:t>: سريج بن يونس</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عنه</w:t>
      </w:r>
      <w:r w:rsidRPr="000868E4">
        <w:rPr>
          <w:rtl/>
        </w:rPr>
        <w:t>: اب</w:t>
      </w:r>
      <w:r w:rsidRPr="000868E4">
        <w:rPr>
          <w:rFonts w:hint="eastAsia"/>
          <w:rtl/>
        </w:rPr>
        <w:t>ن</w:t>
      </w:r>
      <w:r w:rsidRPr="000868E4">
        <w:rPr>
          <w:rtl/>
        </w:rPr>
        <w:t xml:space="preserve"> عدي</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:"كان </w:t>
      </w:r>
      <w:r w:rsidRPr="000868E4">
        <w:rPr>
          <w:rFonts w:hint="eastAsia"/>
          <w:rtl/>
        </w:rPr>
        <w:t>يسرق</w:t>
      </w:r>
      <w:r w:rsidRPr="000868E4">
        <w:rPr>
          <w:rtl/>
        </w:rPr>
        <w:t xml:space="preserve"> </w:t>
      </w:r>
      <w:r w:rsidRPr="000868E4">
        <w:rPr>
          <w:rFonts w:hint="eastAsia"/>
          <w:rtl/>
        </w:rPr>
        <w:t>الحديث</w:t>
      </w:r>
      <w:r w:rsidRPr="000868E4">
        <w:rPr>
          <w:rtl/>
        </w:rPr>
        <w:t>"</w:t>
      </w:r>
      <w:r w:rsidRPr="000868E4">
        <w:rPr>
          <w:rStyle w:val="FootnoteReference"/>
          <w:rtl/>
        </w:rPr>
        <w:footnoteReference w:id="143"/>
      </w:r>
      <w:r w:rsidRPr="000868E4">
        <w:rPr>
          <w:rtl/>
        </w:rPr>
        <w:t>.</w:t>
      </w:r>
    </w:p>
    <w:p w:rsidR="00D11C92" w:rsidRDefault="00D11C92" w:rsidP="00D11C92"/>
    <w:p w:rsidR="00722B21" w:rsidRDefault="00722B21" w:rsidP="00D11C92"/>
    <w:p w:rsidR="00722B21" w:rsidRPr="000868E4" w:rsidRDefault="00722B21" w:rsidP="00D11C92">
      <w:pPr>
        <w:rPr>
          <w:rtl/>
        </w:rPr>
      </w:pPr>
    </w:p>
    <w:p w:rsidR="00D11C92" w:rsidRPr="000868E4" w:rsidRDefault="00D11C92" w:rsidP="00CE550B">
      <w:pPr>
        <w:pStyle w:val="ListParagraph"/>
        <w:numPr>
          <w:ilvl w:val="0"/>
          <w:numId w:val="1"/>
        </w:numPr>
      </w:pPr>
      <w:r w:rsidRPr="000868E4">
        <w:rPr>
          <w:rtl/>
        </w:rPr>
        <w:t>عبد الله بن ش</w:t>
      </w:r>
      <w:r w:rsidRPr="000868E4">
        <w:rPr>
          <w:rFonts w:hint="eastAsia"/>
          <w:rtl/>
        </w:rPr>
        <w:t>َ</w:t>
      </w:r>
      <w:r w:rsidRPr="000868E4">
        <w:rPr>
          <w:rtl/>
        </w:rPr>
        <w:t>ب</w:t>
      </w:r>
      <w:r w:rsidRPr="000868E4">
        <w:rPr>
          <w:rFonts w:hint="eastAsia"/>
          <w:rtl/>
        </w:rPr>
        <w:t>ِ</w:t>
      </w:r>
      <w:r w:rsidRPr="000868E4">
        <w:rPr>
          <w:rtl/>
        </w:rPr>
        <w:t xml:space="preserve">يب بن رفيق أبو سعيد </w:t>
      </w:r>
      <w:r w:rsidRPr="000868E4">
        <w:rPr>
          <w:rFonts w:hint="eastAsia"/>
          <w:rtl/>
        </w:rPr>
        <w:t>الربعي</w:t>
      </w:r>
      <w:r w:rsidRPr="000868E4">
        <w:rPr>
          <w:rtl/>
        </w:rPr>
        <w:t xml:space="preserve"> </w:t>
      </w:r>
      <w:r w:rsidRPr="000868E4">
        <w:rPr>
          <w:rFonts w:hint="eastAsia"/>
          <w:rtl/>
        </w:rPr>
        <w:t>القيسي</w:t>
      </w:r>
      <w:r w:rsidRPr="000868E4">
        <w:rPr>
          <w:rtl/>
        </w:rPr>
        <w:t xml:space="preserve"> </w:t>
      </w:r>
    </w:p>
    <w:p w:rsidR="00D11C92" w:rsidRPr="000868E4" w:rsidRDefault="00D11C92" w:rsidP="00D11C92">
      <w:pPr>
        <w:rPr>
          <w:rtl/>
        </w:rPr>
      </w:pPr>
      <w:r w:rsidRPr="000868E4">
        <w:rPr>
          <w:rtl/>
        </w:rPr>
        <w:t xml:space="preserve">شيوخه: إسماعيل بن أبي أويس </w:t>
      </w:r>
      <w:r w:rsidRPr="000868E4">
        <w:rPr>
          <w:rFonts w:hint="eastAsia"/>
          <w:rtl/>
        </w:rPr>
        <w:t>وعبد</w:t>
      </w:r>
      <w:r w:rsidRPr="000868E4">
        <w:rPr>
          <w:rtl/>
        </w:rPr>
        <w:t xml:space="preserve"> الله بن أبي أويس </w:t>
      </w:r>
      <w:r w:rsidRPr="000868E4">
        <w:rPr>
          <w:rFonts w:hint="eastAsia"/>
          <w:rtl/>
        </w:rPr>
        <w:t>ومحمد</w:t>
      </w:r>
      <w:r w:rsidRPr="000868E4">
        <w:rPr>
          <w:rtl/>
        </w:rPr>
        <w:t xml:space="preserve"> بن منير و يروي عن أصحاب مالك </w:t>
      </w:r>
      <w:r w:rsidRPr="000868E4">
        <w:rPr>
          <w:rFonts w:hint="eastAsia"/>
          <w:rtl/>
        </w:rPr>
        <w:t>وأهل</w:t>
      </w:r>
      <w:r w:rsidRPr="000868E4">
        <w:rPr>
          <w:rtl/>
        </w:rPr>
        <w:t xml:space="preserve"> </w:t>
      </w:r>
      <w:r w:rsidRPr="000868E4">
        <w:rPr>
          <w:rFonts w:hint="eastAsia"/>
          <w:rtl/>
        </w:rPr>
        <w:t>المدينة</w:t>
      </w:r>
    </w:p>
    <w:p w:rsidR="00D11C92" w:rsidRPr="000868E4" w:rsidRDefault="00D11C92" w:rsidP="00D11C92">
      <w:pPr>
        <w:rPr>
          <w:rtl/>
        </w:rPr>
      </w:pPr>
      <w:r w:rsidRPr="000868E4">
        <w:rPr>
          <w:rtl/>
        </w:rPr>
        <w:t>الرواة عنه:عبد الله بن شبيب أبو سعيد الربعي</w:t>
      </w:r>
      <w:r w:rsidRPr="000868E4">
        <w:rPr>
          <w:rFonts w:hint="eastAsia"/>
          <w:rtl/>
        </w:rPr>
        <w:t>،</w:t>
      </w:r>
      <w:r w:rsidRPr="000868E4">
        <w:rPr>
          <w:rtl/>
        </w:rPr>
        <w:t xml:space="preserve"> وآخر من حدث عنه المحاملي وأبو روق الهزاني. و قال ابن أبي حاتم:"رفيق أبي في الرحلة وسمع منه أبي".</w:t>
      </w:r>
    </w:p>
    <w:p w:rsidR="00D11C92" w:rsidRPr="000868E4" w:rsidRDefault="00D11C92" w:rsidP="00D11C92">
      <w:pPr>
        <w:rPr>
          <w:rtl/>
        </w:rPr>
      </w:pPr>
      <w:r w:rsidRPr="000868E4">
        <w:rPr>
          <w:rtl/>
        </w:rPr>
        <w:t>التهمة: إخباري علامة لكنه واه قال أبو أحمد الحاكم ذاهب الحديث قلت: وبالغ فضلك الرازي فقال يحل ضرب عنقه. وقال الحافظ عبدان قلت: لعبد الرحمن بن خراش هذه الأحاديث التي يحدث بها غلام خليل من أين له؟ قال: سرقه من عبد الله بن شبيب وسرقها بن شبيب من النضر بن سلمة شاذان ووضعها شاذان. قال ابن حبان "يق</w:t>
      </w:r>
      <w:r w:rsidRPr="000868E4">
        <w:rPr>
          <w:rFonts w:hint="eastAsia"/>
          <w:rtl/>
        </w:rPr>
        <w:t>لب</w:t>
      </w:r>
      <w:r w:rsidRPr="000868E4">
        <w:rPr>
          <w:rtl/>
        </w:rPr>
        <w:t xml:space="preserve"> الأخبار و يسرقها"</w:t>
      </w:r>
      <w:r w:rsidRPr="000868E4">
        <w:rPr>
          <w:rStyle w:val="FootnoteReference"/>
          <w:rtl/>
        </w:rPr>
        <w:footnoteReference w:id="144"/>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 xml:space="preserve">عبد الحميد بن بحر الكوفي </w:t>
      </w:r>
    </w:p>
    <w:p w:rsidR="00D11C92" w:rsidRPr="000868E4" w:rsidRDefault="00D11C92" w:rsidP="00D11C92">
      <w:pPr>
        <w:rPr>
          <w:rtl/>
        </w:rPr>
      </w:pPr>
      <w:r w:rsidRPr="000868E4">
        <w:rPr>
          <w:rtl/>
        </w:rPr>
        <w:t xml:space="preserve">شيوخه: </w:t>
      </w:r>
      <w:r w:rsidRPr="000868E4">
        <w:rPr>
          <w:rFonts w:hint="eastAsia"/>
          <w:rtl/>
        </w:rPr>
        <w:t>مالك،</w:t>
      </w:r>
      <w:r w:rsidRPr="000868E4">
        <w:rPr>
          <w:rtl/>
        </w:rPr>
        <w:t xml:space="preserve"> </w:t>
      </w:r>
      <w:r w:rsidRPr="000868E4">
        <w:rPr>
          <w:rFonts w:hint="eastAsia"/>
          <w:rtl/>
        </w:rPr>
        <w:t>و</w:t>
      </w:r>
      <w:r w:rsidRPr="000868E4">
        <w:rPr>
          <w:rtl/>
        </w:rPr>
        <w:t xml:space="preserve"> </w:t>
      </w:r>
      <w:r w:rsidRPr="000868E4">
        <w:rPr>
          <w:rFonts w:hint="eastAsia"/>
          <w:rtl/>
        </w:rPr>
        <w:t>شريك،</w:t>
      </w:r>
      <w:r w:rsidRPr="000868E4">
        <w:rPr>
          <w:rtl/>
        </w:rPr>
        <w:t xml:space="preserve"> </w:t>
      </w:r>
      <w:r w:rsidRPr="000868E4">
        <w:rPr>
          <w:rFonts w:hint="eastAsia"/>
          <w:rtl/>
        </w:rPr>
        <w:t>و</w:t>
      </w:r>
      <w:r w:rsidRPr="000868E4">
        <w:rPr>
          <w:rtl/>
        </w:rPr>
        <w:t xml:space="preserve"> </w:t>
      </w:r>
      <w:r w:rsidRPr="000868E4">
        <w:rPr>
          <w:rFonts w:hint="eastAsia"/>
          <w:rtl/>
        </w:rPr>
        <w:t>الكوفيين</w:t>
      </w:r>
    </w:p>
    <w:p w:rsidR="00D11C92" w:rsidRPr="000868E4" w:rsidRDefault="00D11C92" w:rsidP="00D11C92">
      <w:pPr>
        <w:rPr>
          <w:rtl/>
        </w:rPr>
      </w:pPr>
      <w:r w:rsidRPr="000868E4">
        <w:rPr>
          <w:rtl/>
        </w:rPr>
        <w:t>الرواة عنه: محمد بن العباس المزني</w:t>
      </w:r>
    </w:p>
    <w:p w:rsidR="00D11C92" w:rsidRPr="000868E4" w:rsidRDefault="00D11C92" w:rsidP="00D11C92">
      <w:r w:rsidRPr="000868E4">
        <w:rPr>
          <w:rtl/>
        </w:rPr>
        <w:t>التهمة: قال ابن حبان:"كان يسرق الحديث"</w:t>
      </w:r>
      <w:r w:rsidRPr="000868E4">
        <w:rPr>
          <w:rStyle w:val="FootnoteReference"/>
        </w:rPr>
        <w:footnoteReference w:id="145"/>
      </w:r>
      <w:r w:rsidRPr="000868E4">
        <w:rPr>
          <w:rtl/>
        </w:rPr>
        <w:t>.</w:t>
      </w:r>
    </w:p>
    <w:p w:rsidR="00D11C92" w:rsidRPr="000868E4" w:rsidRDefault="00D11C92" w:rsidP="00D11C92"/>
    <w:p w:rsidR="00D11C92" w:rsidRPr="000868E4" w:rsidRDefault="00D11C92" w:rsidP="00CE550B">
      <w:pPr>
        <w:pStyle w:val="ListParagraph"/>
        <w:numPr>
          <w:ilvl w:val="0"/>
          <w:numId w:val="1"/>
        </w:numPr>
      </w:pPr>
      <w:r w:rsidRPr="000868E4">
        <w:rPr>
          <w:rtl/>
        </w:rPr>
        <w:t>عبد الرحمن بن الحارث الكفرثي</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يلقب</w:t>
      </w:r>
      <w:r w:rsidRPr="000868E4">
        <w:rPr>
          <w:rtl/>
        </w:rPr>
        <w:t xml:space="preserve"> </w:t>
      </w:r>
      <w:r w:rsidRPr="000868E4">
        <w:rPr>
          <w:rFonts w:hint="eastAsia"/>
          <w:rtl/>
        </w:rPr>
        <w:t>بجَحْدَر</w:t>
      </w:r>
    </w:p>
    <w:p w:rsidR="00D11C92" w:rsidRPr="000868E4" w:rsidRDefault="00D11C92" w:rsidP="00D11C92">
      <w:pPr>
        <w:rPr>
          <w:rtl/>
        </w:rPr>
      </w:pPr>
      <w:r w:rsidRPr="000868E4">
        <w:rPr>
          <w:rtl/>
        </w:rPr>
        <w:t>شيوخه: بقية بن الوليد</w:t>
      </w:r>
      <w:r w:rsidRPr="000868E4">
        <w:rPr>
          <w:rFonts w:hint="eastAsia"/>
          <w:rtl/>
        </w:rPr>
        <w:t>،</w:t>
      </w:r>
      <w:r w:rsidRPr="000868E4">
        <w:rPr>
          <w:rtl/>
        </w:rPr>
        <w:t xml:space="preserve"> </w:t>
      </w:r>
      <w:r w:rsidRPr="000868E4">
        <w:rPr>
          <w:rFonts w:hint="eastAsia"/>
          <w:rtl/>
        </w:rPr>
        <w:t>و</w:t>
      </w:r>
      <w:r w:rsidRPr="000868E4">
        <w:rPr>
          <w:rtl/>
        </w:rPr>
        <w:t xml:space="preserve"> يحيى بن يمان</w:t>
      </w:r>
    </w:p>
    <w:p w:rsidR="00D11C92" w:rsidRPr="000868E4" w:rsidRDefault="00D11C92" w:rsidP="00D11C92">
      <w:pPr>
        <w:rPr>
          <w:rtl/>
        </w:rPr>
      </w:pPr>
      <w:r w:rsidRPr="000868E4">
        <w:rPr>
          <w:rtl/>
        </w:rPr>
        <w:t>الرواة عنه: عبيد الله بن أحمد بن الصنام الرملي و</w:t>
      </w:r>
      <w:r w:rsidRPr="000868E4">
        <w:rPr>
          <w:rFonts w:hint="eastAsia"/>
          <w:rtl/>
        </w:rPr>
        <w:t>ا</w:t>
      </w:r>
      <w:r w:rsidRPr="000868E4">
        <w:rPr>
          <w:rtl/>
        </w:rPr>
        <w:t>بن أبي سفيان الرملي</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زيد</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العزيز،</w:t>
      </w:r>
      <w:r w:rsidRPr="000868E4">
        <w:rPr>
          <w:rtl/>
        </w:rPr>
        <w:t xml:space="preserve"> والحسين بن عبد الله القطان</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قاسم</w:t>
      </w:r>
      <w:r w:rsidRPr="000868E4">
        <w:rPr>
          <w:rtl/>
        </w:rPr>
        <w:t xml:space="preserve"> </w:t>
      </w:r>
      <w:r w:rsidRPr="000868E4">
        <w:rPr>
          <w:rFonts w:hint="eastAsia"/>
          <w:rtl/>
        </w:rPr>
        <w:t>بن</w:t>
      </w:r>
      <w:r w:rsidRPr="000868E4">
        <w:rPr>
          <w:rtl/>
        </w:rPr>
        <w:t xml:space="preserve"> </w:t>
      </w:r>
      <w:r w:rsidRPr="000868E4">
        <w:rPr>
          <w:rFonts w:hint="eastAsia"/>
          <w:rtl/>
        </w:rPr>
        <w:t>الليث،</w:t>
      </w:r>
      <w:r w:rsidRPr="000868E4">
        <w:rPr>
          <w:rtl/>
        </w:rPr>
        <w:t xml:space="preserve"> </w:t>
      </w:r>
      <w:r w:rsidRPr="000868E4">
        <w:rPr>
          <w:rFonts w:hint="eastAsia"/>
          <w:rtl/>
        </w:rPr>
        <w:t>و</w:t>
      </w:r>
      <w:r w:rsidRPr="000868E4">
        <w:rPr>
          <w:rtl/>
        </w:rPr>
        <w:t xml:space="preserve"> </w:t>
      </w:r>
      <w:r w:rsidRPr="000868E4">
        <w:rPr>
          <w:rFonts w:hint="eastAsia"/>
          <w:rtl/>
        </w:rPr>
        <w:t>إبراهيم</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الحارث</w:t>
      </w:r>
      <w:r w:rsidRPr="000868E4">
        <w:rPr>
          <w:rtl/>
        </w:rPr>
        <w:t xml:space="preserve"> </w:t>
      </w:r>
      <w:r w:rsidRPr="000868E4">
        <w:rPr>
          <w:rFonts w:hint="eastAsia"/>
          <w:rtl/>
        </w:rPr>
        <w:t>الفارسي</w:t>
      </w:r>
    </w:p>
    <w:p w:rsidR="00D11C92" w:rsidRPr="000868E4" w:rsidRDefault="00D11C92" w:rsidP="00D11C92">
      <w:pPr>
        <w:rPr>
          <w:rtl/>
        </w:rPr>
      </w:pPr>
      <w:r w:rsidRPr="000868E4">
        <w:rPr>
          <w:rtl/>
        </w:rPr>
        <w:lastRenderedPageBreak/>
        <w:t>التهمة: قال ابن عدي:"يسرق الحديث"</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قال</w:t>
      </w:r>
      <w:r w:rsidRPr="000868E4">
        <w:rPr>
          <w:rtl/>
        </w:rPr>
        <w:t xml:space="preserve">:"له من الحديث مما سرقه من قوم ثقات وادعاه عن شيوخهم غير شئ". وذكره ابن حبان في الثقات ولعله والد أحمد بن عبد الرحمن وكان يلقب </w:t>
      </w:r>
      <w:r w:rsidRPr="000868E4">
        <w:rPr>
          <w:rFonts w:hint="eastAsia"/>
          <w:rtl/>
        </w:rPr>
        <w:t>ب</w:t>
      </w:r>
      <w:r w:rsidRPr="000868E4">
        <w:rPr>
          <w:rtl/>
        </w:rPr>
        <w:t>جحدر أيضاً</w:t>
      </w:r>
      <w:r w:rsidRPr="000868E4">
        <w:rPr>
          <w:rStyle w:val="FootnoteReference"/>
          <w:rtl/>
        </w:rPr>
        <w:footnoteReference w:id="146"/>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 xml:space="preserve">عبد الرحمن بن واقد </w:t>
      </w:r>
      <w:r w:rsidRPr="000868E4">
        <w:rPr>
          <w:rFonts w:hint="eastAsia"/>
          <w:rtl/>
        </w:rPr>
        <w:t>بن</w:t>
      </w:r>
      <w:r w:rsidRPr="000868E4">
        <w:rPr>
          <w:rtl/>
        </w:rPr>
        <w:t xml:space="preserve"> حكى أبو مسلم الواقدي</w:t>
      </w:r>
    </w:p>
    <w:p w:rsidR="00D11C92" w:rsidRPr="000868E4" w:rsidRDefault="00D11C92" w:rsidP="00D11C92">
      <w:pPr>
        <w:rPr>
          <w:rtl/>
        </w:rPr>
      </w:pPr>
      <w:r w:rsidRPr="000868E4">
        <w:rPr>
          <w:rtl/>
        </w:rPr>
        <w:t>شيوخه: محمد بن إسماعيل بن أبي فديك</w:t>
      </w:r>
    </w:p>
    <w:p w:rsidR="00D11C92" w:rsidRPr="000868E4" w:rsidRDefault="00D11C92" w:rsidP="00D11C92">
      <w:pPr>
        <w:rPr>
          <w:rtl/>
        </w:rPr>
      </w:pPr>
      <w:r w:rsidRPr="000868E4">
        <w:rPr>
          <w:rtl/>
        </w:rPr>
        <w:t xml:space="preserve">الرواة عنه: أحمد بن الحسين الصوفي </w:t>
      </w:r>
    </w:p>
    <w:p w:rsidR="00D11C92" w:rsidRPr="000868E4" w:rsidRDefault="00D11C92" w:rsidP="00D11C92">
      <w:pPr>
        <w:rPr>
          <w:rtl/>
        </w:rPr>
      </w:pPr>
      <w:r w:rsidRPr="000868E4">
        <w:rPr>
          <w:rtl/>
        </w:rPr>
        <w:t xml:space="preserve">التهمة: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w:t>
      </w:r>
      <w:r w:rsidRPr="000868E4">
        <w:rPr>
          <w:rFonts w:hint="eastAsia"/>
          <w:rtl/>
        </w:rPr>
        <w:t>لعبد</w:t>
      </w:r>
      <w:r w:rsidRPr="000868E4">
        <w:rPr>
          <w:rtl/>
        </w:rPr>
        <w:t xml:space="preserve"> </w:t>
      </w:r>
      <w:r w:rsidRPr="000868E4">
        <w:rPr>
          <w:rFonts w:hint="eastAsia"/>
          <w:rtl/>
        </w:rPr>
        <w:t>الرحمن</w:t>
      </w:r>
      <w:r w:rsidRPr="000868E4">
        <w:rPr>
          <w:rtl/>
        </w:rPr>
        <w:t xml:space="preserve"> </w:t>
      </w:r>
      <w:r w:rsidRPr="000868E4">
        <w:rPr>
          <w:rFonts w:hint="eastAsia"/>
          <w:rtl/>
        </w:rPr>
        <w:t>بن</w:t>
      </w:r>
      <w:r w:rsidRPr="000868E4">
        <w:rPr>
          <w:rtl/>
        </w:rPr>
        <w:t xml:space="preserve"> </w:t>
      </w:r>
      <w:r w:rsidRPr="000868E4">
        <w:rPr>
          <w:rFonts w:hint="eastAsia"/>
          <w:rtl/>
        </w:rPr>
        <w:t>حكى</w:t>
      </w:r>
      <w:r w:rsidRPr="000868E4">
        <w:rPr>
          <w:rtl/>
        </w:rPr>
        <w:t xml:space="preserve"> </w:t>
      </w:r>
      <w:r w:rsidRPr="000868E4">
        <w:rPr>
          <w:rFonts w:hint="eastAsia"/>
          <w:rtl/>
        </w:rPr>
        <w:t>غير</w:t>
      </w:r>
      <w:r w:rsidRPr="000868E4">
        <w:rPr>
          <w:rtl/>
        </w:rPr>
        <w:t xml:space="preserve"> </w:t>
      </w:r>
      <w:r w:rsidRPr="000868E4">
        <w:rPr>
          <w:rFonts w:hint="eastAsia"/>
          <w:rtl/>
        </w:rPr>
        <w:t>هذا</w:t>
      </w:r>
      <w:r w:rsidRPr="000868E4">
        <w:rPr>
          <w:rtl/>
        </w:rPr>
        <w:t xml:space="preserve"> </w:t>
      </w:r>
      <w:r w:rsidRPr="000868E4">
        <w:rPr>
          <w:rFonts w:hint="eastAsia"/>
          <w:rtl/>
        </w:rPr>
        <w:t>من</w:t>
      </w:r>
      <w:r w:rsidRPr="000868E4">
        <w:rPr>
          <w:rtl/>
        </w:rPr>
        <w:t xml:space="preserve"> </w:t>
      </w:r>
      <w:r w:rsidRPr="000868E4">
        <w:rPr>
          <w:rFonts w:hint="eastAsia"/>
          <w:rtl/>
        </w:rPr>
        <w:t>الحديث</w:t>
      </w:r>
      <w:r w:rsidRPr="000868E4">
        <w:rPr>
          <w:rtl/>
        </w:rPr>
        <w:t xml:space="preserve"> </w:t>
      </w:r>
      <w:r w:rsidRPr="000868E4">
        <w:rPr>
          <w:rFonts w:hint="eastAsia"/>
          <w:rtl/>
        </w:rPr>
        <w:t>ما</w:t>
      </w:r>
      <w:r w:rsidRPr="000868E4">
        <w:rPr>
          <w:rtl/>
        </w:rPr>
        <w:t xml:space="preserve"> </w:t>
      </w:r>
      <w:r w:rsidRPr="000868E4">
        <w:rPr>
          <w:rFonts w:hint="eastAsia"/>
          <w:rtl/>
        </w:rPr>
        <w:t>قد</w:t>
      </w:r>
      <w:r w:rsidRPr="000868E4">
        <w:rPr>
          <w:rtl/>
        </w:rPr>
        <w:t xml:space="preserve"> </w:t>
      </w:r>
      <w:r w:rsidRPr="000868E4">
        <w:rPr>
          <w:rFonts w:hint="eastAsia"/>
          <w:rtl/>
        </w:rPr>
        <w:t>سرقه</w:t>
      </w:r>
      <w:r w:rsidRPr="000868E4">
        <w:rPr>
          <w:rtl/>
        </w:rPr>
        <w:t>"</w:t>
      </w:r>
      <w:r w:rsidRPr="000868E4">
        <w:rPr>
          <w:rStyle w:val="FootnoteReference"/>
          <w:rtl/>
        </w:rPr>
        <w:footnoteReference w:id="147"/>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عبد الرزاق بن همام بن نافع الحميري مولاهم أبو بكر الصنعاني.</w:t>
      </w:r>
    </w:p>
    <w:p w:rsidR="00D11C92" w:rsidRPr="000868E4" w:rsidRDefault="00D11C92" w:rsidP="00D11C92">
      <w:pPr>
        <w:rPr>
          <w:rtl/>
        </w:rPr>
      </w:pPr>
      <w:r w:rsidRPr="000868E4">
        <w:rPr>
          <w:rtl/>
        </w:rPr>
        <w:t xml:space="preserve">شيوخه: </w:t>
      </w:r>
      <w:r w:rsidRPr="000868E4">
        <w:rPr>
          <w:rFonts w:hint="eastAsia"/>
          <w:rtl/>
        </w:rPr>
        <w:t>والده،</w:t>
      </w:r>
      <w:r w:rsidRPr="000868E4">
        <w:rPr>
          <w:rtl/>
        </w:rPr>
        <w:t xml:space="preserve"> وعمه وهب</w:t>
      </w:r>
      <w:r w:rsidRPr="000868E4">
        <w:rPr>
          <w:rFonts w:hint="eastAsia"/>
          <w:rtl/>
        </w:rPr>
        <w:t>،</w:t>
      </w:r>
      <w:r w:rsidRPr="000868E4">
        <w:rPr>
          <w:rtl/>
        </w:rPr>
        <w:t xml:space="preserve"> ومعمر</w:t>
      </w:r>
      <w:r w:rsidRPr="000868E4">
        <w:rPr>
          <w:rFonts w:hint="eastAsia"/>
          <w:rtl/>
        </w:rPr>
        <w:t>،</w:t>
      </w:r>
      <w:r w:rsidRPr="000868E4">
        <w:rPr>
          <w:rtl/>
        </w:rPr>
        <w:t xml:space="preserve"> وعبيد الله بن عمر العمري</w:t>
      </w:r>
      <w:r w:rsidRPr="000868E4">
        <w:rPr>
          <w:rFonts w:hint="eastAsia"/>
          <w:rtl/>
        </w:rPr>
        <w:t>،</w:t>
      </w:r>
      <w:r w:rsidRPr="000868E4">
        <w:rPr>
          <w:rtl/>
        </w:rPr>
        <w:t xml:space="preserve"> وأخيه عبدالله بن عمر العمري</w:t>
      </w:r>
      <w:r w:rsidRPr="000868E4">
        <w:rPr>
          <w:rFonts w:hint="eastAsia"/>
          <w:rtl/>
        </w:rPr>
        <w:t>،</w:t>
      </w:r>
      <w:r w:rsidRPr="000868E4">
        <w:rPr>
          <w:rtl/>
        </w:rPr>
        <w:t xml:space="preserve"> وابن جريج</w:t>
      </w:r>
      <w:r w:rsidRPr="000868E4">
        <w:rPr>
          <w:rFonts w:hint="eastAsia"/>
          <w:rtl/>
        </w:rPr>
        <w:t>،</w:t>
      </w:r>
      <w:r w:rsidRPr="000868E4">
        <w:rPr>
          <w:rtl/>
        </w:rPr>
        <w:t xml:space="preserve"> وال</w:t>
      </w:r>
      <w:r w:rsidRPr="000868E4">
        <w:rPr>
          <w:rFonts w:hint="eastAsia"/>
          <w:rtl/>
        </w:rPr>
        <w:t>أ</w:t>
      </w:r>
      <w:r w:rsidRPr="000868E4">
        <w:rPr>
          <w:rtl/>
        </w:rPr>
        <w:t>وزاعي</w:t>
      </w:r>
      <w:r w:rsidRPr="000868E4">
        <w:rPr>
          <w:rFonts w:hint="eastAsia"/>
          <w:rtl/>
        </w:rPr>
        <w:t>،</w:t>
      </w:r>
      <w:r w:rsidRPr="000868E4">
        <w:rPr>
          <w:rtl/>
        </w:rPr>
        <w:t xml:space="preserve"> ومالك</w:t>
      </w:r>
      <w:r w:rsidRPr="000868E4">
        <w:rPr>
          <w:rFonts w:hint="eastAsia"/>
          <w:rtl/>
        </w:rPr>
        <w:t>،</w:t>
      </w:r>
      <w:r w:rsidRPr="000868E4">
        <w:rPr>
          <w:rtl/>
        </w:rPr>
        <w:t xml:space="preserve"> وال</w:t>
      </w:r>
      <w:r w:rsidRPr="000868E4">
        <w:rPr>
          <w:rFonts w:hint="eastAsia"/>
          <w:rtl/>
        </w:rPr>
        <w:t>ثوري،</w:t>
      </w:r>
      <w:r w:rsidRPr="000868E4">
        <w:rPr>
          <w:rtl/>
        </w:rPr>
        <w:t xml:space="preserve"> </w:t>
      </w:r>
      <w:r w:rsidRPr="000868E4">
        <w:rPr>
          <w:rFonts w:hint="eastAsia"/>
          <w:rtl/>
        </w:rPr>
        <w:t>وابن</w:t>
      </w:r>
      <w:r w:rsidRPr="000868E4">
        <w:rPr>
          <w:rtl/>
        </w:rPr>
        <w:t xml:space="preserve"> </w:t>
      </w:r>
      <w:r w:rsidRPr="000868E4">
        <w:rPr>
          <w:rFonts w:hint="eastAsia"/>
          <w:rtl/>
        </w:rPr>
        <w:t>عيينة،</w:t>
      </w:r>
      <w:r w:rsidRPr="000868E4">
        <w:rPr>
          <w:rtl/>
        </w:rPr>
        <w:t xml:space="preserve"> وإسرائيل</w:t>
      </w:r>
      <w:r w:rsidRPr="000868E4">
        <w:rPr>
          <w:rFonts w:hint="eastAsia"/>
          <w:rtl/>
        </w:rPr>
        <w:t>،</w:t>
      </w:r>
      <w:r w:rsidRPr="000868E4">
        <w:rPr>
          <w:rtl/>
        </w:rPr>
        <w:t xml:space="preserve"> و</w:t>
      </w:r>
      <w:r w:rsidRPr="000868E4">
        <w:rPr>
          <w:rFonts w:hint="eastAsia"/>
          <w:rtl/>
        </w:rPr>
        <w:t>إ</w:t>
      </w:r>
      <w:r w:rsidRPr="000868E4">
        <w:rPr>
          <w:rtl/>
        </w:rPr>
        <w:t>سماعيل بن عياش.</w:t>
      </w:r>
    </w:p>
    <w:p w:rsidR="00D11C92" w:rsidRPr="000868E4" w:rsidRDefault="00D11C92" w:rsidP="00D11C92">
      <w:pPr>
        <w:rPr>
          <w:rtl/>
        </w:rPr>
      </w:pPr>
      <w:r w:rsidRPr="000868E4">
        <w:rPr>
          <w:rtl/>
        </w:rPr>
        <w:t>الرواة عنه: ابن عيينة ومعتمر وهما من شيوخه</w:t>
      </w:r>
      <w:r w:rsidRPr="000868E4">
        <w:rPr>
          <w:rFonts w:hint="eastAsia"/>
          <w:rtl/>
        </w:rPr>
        <w:t>،</w:t>
      </w:r>
      <w:r w:rsidRPr="000868E4">
        <w:rPr>
          <w:rtl/>
        </w:rPr>
        <w:t xml:space="preserve"> و وكيع</w:t>
      </w:r>
      <w:r w:rsidRPr="000868E4">
        <w:rPr>
          <w:rFonts w:hint="eastAsia"/>
          <w:rtl/>
        </w:rPr>
        <w:t>،</w:t>
      </w:r>
      <w:r w:rsidRPr="000868E4">
        <w:rPr>
          <w:rtl/>
        </w:rPr>
        <w:t xml:space="preserve"> وأبو أسامة</w:t>
      </w:r>
      <w:r w:rsidRPr="000868E4">
        <w:rPr>
          <w:rFonts w:hint="eastAsia"/>
          <w:rtl/>
        </w:rPr>
        <w:t>،</w:t>
      </w:r>
      <w:r w:rsidRPr="000868E4">
        <w:rPr>
          <w:rtl/>
        </w:rPr>
        <w:t xml:space="preserve"> وهما من </w:t>
      </w:r>
      <w:r w:rsidRPr="000868E4">
        <w:rPr>
          <w:rFonts w:hint="eastAsia"/>
          <w:rtl/>
        </w:rPr>
        <w:t>أ</w:t>
      </w:r>
      <w:r w:rsidRPr="000868E4">
        <w:rPr>
          <w:rtl/>
        </w:rPr>
        <w:t>قرانه وأحمد</w:t>
      </w:r>
      <w:r w:rsidRPr="000868E4">
        <w:rPr>
          <w:rFonts w:hint="eastAsia"/>
          <w:rtl/>
        </w:rPr>
        <w:t>،</w:t>
      </w:r>
      <w:r w:rsidRPr="000868E4">
        <w:rPr>
          <w:rtl/>
        </w:rPr>
        <w:t xml:space="preserve"> و</w:t>
      </w:r>
      <w:r w:rsidRPr="000868E4">
        <w:rPr>
          <w:rFonts w:hint="eastAsia"/>
          <w:rtl/>
        </w:rPr>
        <w:t>إ</w:t>
      </w:r>
      <w:r w:rsidRPr="000868E4">
        <w:rPr>
          <w:rtl/>
        </w:rPr>
        <w:t>سحاق</w:t>
      </w:r>
      <w:r w:rsidRPr="000868E4">
        <w:rPr>
          <w:rFonts w:hint="eastAsia"/>
          <w:rtl/>
        </w:rPr>
        <w:t>،</w:t>
      </w:r>
      <w:r w:rsidRPr="000868E4">
        <w:rPr>
          <w:rtl/>
        </w:rPr>
        <w:t xml:space="preserve"> وعبد بن حميد</w:t>
      </w:r>
      <w:r w:rsidRPr="000868E4">
        <w:rPr>
          <w:rFonts w:hint="eastAsia"/>
          <w:rtl/>
        </w:rPr>
        <w:t>،</w:t>
      </w:r>
      <w:r w:rsidRPr="000868E4">
        <w:rPr>
          <w:rtl/>
        </w:rPr>
        <w:t xml:space="preserve"> ومحمد بن يحيى الذهلي</w:t>
      </w:r>
      <w:r w:rsidRPr="000868E4">
        <w:rPr>
          <w:rFonts w:hint="eastAsia"/>
          <w:rtl/>
        </w:rPr>
        <w:t>،</w:t>
      </w:r>
      <w:r w:rsidRPr="000868E4">
        <w:rPr>
          <w:rtl/>
        </w:rPr>
        <w:t xml:space="preserve"> وإسحاق بن </w:t>
      </w:r>
      <w:r w:rsidRPr="000868E4">
        <w:rPr>
          <w:rFonts w:hint="eastAsia"/>
          <w:rtl/>
        </w:rPr>
        <w:t>إ</w:t>
      </w:r>
      <w:r w:rsidRPr="000868E4">
        <w:rPr>
          <w:rtl/>
        </w:rPr>
        <w:t>براهيم الد</w:t>
      </w:r>
      <w:r w:rsidRPr="000868E4">
        <w:rPr>
          <w:rFonts w:hint="eastAsia"/>
          <w:rtl/>
        </w:rPr>
        <w:t>ّ</w:t>
      </w:r>
      <w:r w:rsidRPr="000868E4">
        <w:rPr>
          <w:rtl/>
        </w:rPr>
        <w:t>بري.</w:t>
      </w:r>
    </w:p>
    <w:p w:rsidR="00D11C92" w:rsidRPr="000868E4" w:rsidRDefault="00D11C92" w:rsidP="00D11C92">
      <w:pPr>
        <w:rPr>
          <w:rtl/>
        </w:rPr>
      </w:pPr>
      <w:r w:rsidRPr="000868E4">
        <w:rPr>
          <w:rtl/>
        </w:rPr>
        <w:t xml:space="preserve">التهمة: </w:t>
      </w:r>
      <w:r w:rsidRPr="000868E4">
        <w:rPr>
          <w:rFonts w:hint="eastAsia"/>
          <w:rtl/>
        </w:rPr>
        <w:t>قال</w:t>
      </w:r>
      <w:r w:rsidRPr="000868E4">
        <w:rPr>
          <w:rtl/>
        </w:rPr>
        <w:t xml:space="preserve"> </w:t>
      </w:r>
      <w:r w:rsidRPr="000868E4">
        <w:rPr>
          <w:rFonts w:hint="eastAsia"/>
          <w:rtl/>
        </w:rPr>
        <w:t>عبدالله</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سيار</w:t>
      </w:r>
      <w:r w:rsidRPr="000868E4">
        <w:rPr>
          <w:rtl/>
        </w:rPr>
        <w:t xml:space="preserve"> </w:t>
      </w:r>
      <w:r w:rsidRPr="000868E4">
        <w:rPr>
          <w:rFonts w:hint="eastAsia"/>
          <w:rtl/>
        </w:rPr>
        <w:t>الفرهياني</w:t>
      </w:r>
      <w:r w:rsidRPr="000868E4">
        <w:rPr>
          <w:rtl/>
        </w:rPr>
        <w:t xml:space="preserve"> </w:t>
      </w:r>
      <w:r w:rsidRPr="000868E4">
        <w:rPr>
          <w:rFonts w:hint="eastAsia"/>
          <w:rtl/>
        </w:rPr>
        <w:t>حدثنا</w:t>
      </w:r>
      <w:r w:rsidRPr="000868E4">
        <w:rPr>
          <w:rtl/>
        </w:rPr>
        <w:t xml:space="preserve"> </w:t>
      </w:r>
      <w:r w:rsidRPr="000868E4">
        <w:rPr>
          <w:rFonts w:hint="eastAsia"/>
          <w:rtl/>
        </w:rPr>
        <w:t>عباس</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العظيم،</w:t>
      </w:r>
      <w:r w:rsidRPr="000868E4">
        <w:rPr>
          <w:rtl/>
        </w:rPr>
        <w:t xml:space="preserve"> </w:t>
      </w:r>
      <w:r w:rsidRPr="000868E4">
        <w:rPr>
          <w:rFonts w:hint="eastAsia"/>
          <w:rtl/>
        </w:rPr>
        <w:t>عن</w:t>
      </w:r>
      <w:r w:rsidRPr="000868E4">
        <w:rPr>
          <w:rtl/>
        </w:rPr>
        <w:t xml:space="preserve"> </w:t>
      </w:r>
      <w:r w:rsidRPr="000868E4">
        <w:rPr>
          <w:rFonts w:hint="eastAsia"/>
          <w:rtl/>
        </w:rPr>
        <w:t>زيد</w:t>
      </w:r>
      <w:r w:rsidRPr="000868E4">
        <w:rPr>
          <w:rtl/>
        </w:rPr>
        <w:t xml:space="preserve"> </w:t>
      </w:r>
      <w:r w:rsidRPr="000868E4">
        <w:rPr>
          <w:rFonts w:hint="eastAsia"/>
          <w:rtl/>
        </w:rPr>
        <w:t>بن</w:t>
      </w:r>
      <w:r w:rsidRPr="000868E4">
        <w:rPr>
          <w:rtl/>
        </w:rPr>
        <w:t xml:space="preserve"> </w:t>
      </w:r>
      <w:r w:rsidRPr="000868E4">
        <w:rPr>
          <w:rFonts w:hint="eastAsia"/>
          <w:rtl/>
        </w:rPr>
        <w:t>المبارك</w:t>
      </w:r>
      <w:r w:rsidRPr="000868E4">
        <w:rPr>
          <w:rtl/>
        </w:rPr>
        <w:t xml:space="preserve"> </w:t>
      </w:r>
      <w:r w:rsidRPr="000868E4">
        <w:rPr>
          <w:rFonts w:hint="eastAsia"/>
          <w:rtl/>
        </w:rPr>
        <w:t>قال</w:t>
      </w:r>
      <w:r w:rsidRPr="000868E4">
        <w:rPr>
          <w:rtl/>
        </w:rPr>
        <w:t>:"كان عبد الرزاق كذابا يسرق الحديث"</w:t>
      </w:r>
      <w:r w:rsidRPr="000868E4">
        <w:rPr>
          <w:rStyle w:val="FootnoteReference"/>
          <w:rtl/>
        </w:rPr>
        <w:footnoteReference w:id="148"/>
      </w:r>
      <w:r w:rsidRPr="000868E4">
        <w:rPr>
          <w:rtl/>
        </w:rPr>
        <w:t>.</w:t>
      </w:r>
    </w:p>
    <w:p w:rsidR="00D11C92" w:rsidRPr="000868E4" w:rsidRDefault="00D11C92" w:rsidP="00D11C92">
      <w:pPr>
        <w:rPr>
          <w:rtl/>
        </w:rPr>
      </w:pPr>
      <w:r w:rsidRPr="000868E4">
        <w:rPr>
          <w:rtl/>
        </w:rPr>
        <w:t xml:space="preserve">   أوردت</w:t>
      </w:r>
      <w:r w:rsidRPr="000868E4">
        <w:rPr>
          <w:rFonts w:hint="eastAsia"/>
          <w:rtl/>
        </w:rPr>
        <w:t>ُّ</w:t>
      </w:r>
      <w:r w:rsidRPr="000868E4">
        <w:rPr>
          <w:rtl/>
        </w:rPr>
        <w:t xml:space="preserve"> </w:t>
      </w:r>
      <w:r w:rsidRPr="000868E4">
        <w:rPr>
          <w:rFonts w:hint="eastAsia"/>
          <w:rtl/>
        </w:rPr>
        <w:t>شيخ</w:t>
      </w:r>
      <w:r w:rsidRPr="000868E4">
        <w:rPr>
          <w:rtl/>
        </w:rPr>
        <w:t xml:space="preserve"> الإسلام عبد الرزاق </w:t>
      </w:r>
      <w:r w:rsidRPr="000868E4">
        <w:rPr>
          <w:rFonts w:hint="eastAsia"/>
          <w:rtl/>
        </w:rPr>
        <w:t>هنا،</w:t>
      </w:r>
      <w:r w:rsidRPr="000868E4">
        <w:rPr>
          <w:rtl/>
        </w:rPr>
        <w:t xml:space="preserve"> </w:t>
      </w:r>
      <w:r w:rsidRPr="000868E4">
        <w:rPr>
          <w:rFonts w:hint="eastAsia"/>
          <w:rtl/>
        </w:rPr>
        <w:t>لأن</w:t>
      </w:r>
      <w:r w:rsidRPr="000868E4">
        <w:rPr>
          <w:rtl/>
        </w:rPr>
        <w:t xml:space="preserve"> اتهامه بتهمة الكذب و سرقة الحديث </w:t>
      </w:r>
      <w:r w:rsidRPr="000868E4">
        <w:rPr>
          <w:rFonts w:hint="eastAsia"/>
          <w:rtl/>
        </w:rPr>
        <w:t>أمر</w:t>
      </w:r>
      <w:r w:rsidRPr="000868E4">
        <w:rPr>
          <w:rtl/>
        </w:rPr>
        <w:t xml:space="preserve"> </w:t>
      </w:r>
      <w:r w:rsidRPr="000868E4">
        <w:rPr>
          <w:rFonts w:hint="eastAsia"/>
          <w:rtl/>
        </w:rPr>
        <w:t>عظيم</w:t>
      </w:r>
      <w:r w:rsidRPr="000868E4">
        <w:rPr>
          <w:rtl/>
        </w:rPr>
        <w:t xml:space="preserve">. </w:t>
      </w:r>
      <w:r w:rsidRPr="000868E4">
        <w:rPr>
          <w:rFonts w:hint="eastAsia"/>
          <w:rtl/>
        </w:rPr>
        <w:t>ولا</w:t>
      </w:r>
      <w:r w:rsidRPr="000868E4">
        <w:rPr>
          <w:rtl/>
        </w:rPr>
        <w:t xml:space="preserve"> </w:t>
      </w:r>
      <w:r w:rsidRPr="000868E4">
        <w:rPr>
          <w:rFonts w:hint="eastAsia"/>
          <w:rtl/>
        </w:rPr>
        <w:t>ريب</w:t>
      </w:r>
      <w:r w:rsidRPr="000868E4">
        <w:rPr>
          <w:rtl/>
        </w:rPr>
        <w:t xml:space="preserve"> </w:t>
      </w:r>
      <w:r w:rsidRPr="000868E4">
        <w:rPr>
          <w:rFonts w:hint="eastAsia"/>
          <w:rtl/>
        </w:rPr>
        <w:t>أن</w:t>
      </w:r>
      <w:r w:rsidRPr="000868E4">
        <w:rPr>
          <w:rtl/>
        </w:rPr>
        <w:t xml:space="preserve"> </w:t>
      </w:r>
      <w:r w:rsidRPr="000868E4">
        <w:rPr>
          <w:rFonts w:hint="eastAsia"/>
          <w:rtl/>
        </w:rPr>
        <w:t>له</w:t>
      </w:r>
      <w:r w:rsidRPr="000868E4">
        <w:rPr>
          <w:rtl/>
        </w:rPr>
        <w:t xml:space="preserve"> أوهام</w:t>
      </w:r>
      <w:r w:rsidRPr="000868E4">
        <w:rPr>
          <w:rFonts w:hint="eastAsia"/>
          <w:rtl/>
        </w:rPr>
        <w:t>ا،</w:t>
      </w:r>
      <w:r w:rsidRPr="000868E4">
        <w:rPr>
          <w:rtl/>
        </w:rPr>
        <w:t xml:space="preserve"> </w:t>
      </w:r>
      <w:r w:rsidRPr="000868E4">
        <w:rPr>
          <w:rFonts w:hint="eastAsia"/>
          <w:rtl/>
        </w:rPr>
        <w:t>و</w:t>
      </w:r>
      <w:r w:rsidRPr="000868E4">
        <w:rPr>
          <w:rtl/>
        </w:rPr>
        <w:t xml:space="preserve"> </w:t>
      </w:r>
      <w:r w:rsidRPr="000868E4">
        <w:rPr>
          <w:rFonts w:hint="eastAsia"/>
          <w:rtl/>
        </w:rPr>
        <w:t>لكنها</w:t>
      </w:r>
      <w:r w:rsidRPr="000868E4">
        <w:rPr>
          <w:rtl/>
        </w:rPr>
        <w:t xml:space="preserve"> مغمورة في سعة علمه</w:t>
      </w:r>
      <w:r w:rsidRPr="000868E4">
        <w:rPr>
          <w:rStyle w:val="FootnoteReference"/>
          <w:rtl/>
        </w:rPr>
        <w:footnoteReference w:id="149"/>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ليس</w:t>
      </w:r>
      <w:r w:rsidRPr="000868E4">
        <w:rPr>
          <w:rtl/>
        </w:rPr>
        <w:t xml:space="preserve"> </w:t>
      </w:r>
      <w:r w:rsidRPr="000868E4">
        <w:rPr>
          <w:rFonts w:hint="eastAsia"/>
          <w:rtl/>
        </w:rPr>
        <w:t>كذبا،</w:t>
      </w:r>
      <w:r w:rsidRPr="000868E4">
        <w:rPr>
          <w:rtl/>
        </w:rPr>
        <w:t xml:space="preserve"> </w:t>
      </w:r>
      <w:r w:rsidRPr="000868E4">
        <w:rPr>
          <w:rFonts w:hint="eastAsia"/>
          <w:rtl/>
        </w:rPr>
        <w:t>ولا</w:t>
      </w:r>
      <w:r w:rsidRPr="000868E4">
        <w:rPr>
          <w:rtl/>
        </w:rPr>
        <w:t xml:space="preserve"> </w:t>
      </w:r>
      <w:r w:rsidRPr="000868E4">
        <w:rPr>
          <w:rFonts w:hint="eastAsia"/>
          <w:rtl/>
        </w:rPr>
        <w:t>سرقة</w:t>
      </w:r>
      <w:r w:rsidRPr="000868E4">
        <w:rPr>
          <w:rtl/>
        </w:rPr>
        <w:t xml:space="preserve"> </w:t>
      </w:r>
      <w:r w:rsidRPr="000868E4">
        <w:rPr>
          <w:rFonts w:hint="eastAsia"/>
          <w:rtl/>
        </w:rPr>
        <w:t>الحديث</w:t>
      </w:r>
      <w:r w:rsidRPr="000868E4">
        <w:rPr>
          <w:rtl/>
        </w:rPr>
        <w:t xml:space="preserve">. </w:t>
      </w:r>
      <w:r w:rsidRPr="000868E4">
        <w:rPr>
          <w:rFonts w:hint="eastAsia"/>
          <w:rtl/>
        </w:rPr>
        <w:t>و</w:t>
      </w:r>
      <w:r w:rsidRPr="000868E4">
        <w:rPr>
          <w:rtl/>
        </w:rPr>
        <w:t xml:space="preserve"> </w:t>
      </w:r>
      <w:r w:rsidRPr="000868E4">
        <w:rPr>
          <w:rFonts w:hint="eastAsia"/>
          <w:rtl/>
        </w:rPr>
        <w:t>لا</w:t>
      </w:r>
      <w:r w:rsidRPr="000868E4">
        <w:rPr>
          <w:rtl/>
        </w:rPr>
        <w:t xml:space="preserve"> </w:t>
      </w:r>
      <w:r w:rsidRPr="000868E4">
        <w:rPr>
          <w:rFonts w:hint="eastAsia"/>
          <w:rtl/>
        </w:rPr>
        <w:lastRenderedPageBreak/>
        <w:t>يضره</w:t>
      </w:r>
      <w:r w:rsidRPr="000868E4">
        <w:rPr>
          <w:rtl/>
        </w:rPr>
        <w:t xml:space="preserve"> </w:t>
      </w:r>
      <w:r w:rsidRPr="000868E4">
        <w:rPr>
          <w:rFonts w:hint="eastAsia"/>
          <w:rtl/>
        </w:rPr>
        <w:t>هذا</w:t>
      </w:r>
      <w:r w:rsidRPr="000868E4">
        <w:rPr>
          <w:rtl/>
        </w:rPr>
        <w:t xml:space="preserve"> القول لزيد بن المبارك. و مثله ما رواه محمد بن عثمان الثقفي، قال: لما قدم العباس بن عبد العظيم من عند عبد الرزاق من صنعاء، قال لنا - ونحن جماعة -: ألست قد تجشمت الخروج إلى عبد الرزاق، فدخلت إليه، وأقمت عنده حتى سمعت منه ما أردت ؟ والله الذي لا إله إلا هو، إن عبد الرزاق كذاب، والواقدي أصدق منه".</w:t>
      </w:r>
    </w:p>
    <w:p w:rsidR="00D11C92" w:rsidRPr="000868E4" w:rsidRDefault="00D11C92" w:rsidP="00D11C92">
      <w:pPr>
        <w:rPr>
          <w:rtl/>
        </w:rPr>
      </w:pPr>
      <w:r w:rsidRPr="000868E4">
        <w:rPr>
          <w:rtl/>
        </w:rPr>
        <w:t xml:space="preserve">   هذه دعوى العباس، و لم يوافقه عليها النقاد. </w:t>
      </w:r>
      <w:r w:rsidRPr="000868E4">
        <w:rPr>
          <w:rFonts w:hint="eastAsia"/>
          <w:rtl/>
        </w:rPr>
        <w:t>لذلك</w:t>
      </w:r>
      <w:r w:rsidRPr="000868E4">
        <w:rPr>
          <w:rtl/>
        </w:rPr>
        <w:t xml:space="preserve"> </w:t>
      </w:r>
      <w:r w:rsidRPr="000868E4">
        <w:rPr>
          <w:rFonts w:hint="eastAsia"/>
          <w:rtl/>
        </w:rPr>
        <w:t>قال</w:t>
      </w:r>
      <w:r w:rsidRPr="000868E4">
        <w:rPr>
          <w:rtl/>
        </w:rPr>
        <w:t xml:space="preserve"> </w:t>
      </w:r>
      <w:r w:rsidRPr="000868E4">
        <w:rPr>
          <w:rFonts w:hint="eastAsia"/>
          <w:rtl/>
        </w:rPr>
        <w:t>الحافظ</w:t>
      </w:r>
      <w:r w:rsidRPr="000868E4">
        <w:rPr>
          <w:rtl/>
        </w:rPr>
        <w:t xml:space="preserve"> </w:t>
      </w:r>
      <w:r w:rsidRPr="000868E4">
        <w:rPr>
          <w:rFonts w:hint="eastAsia"/>
          <w:rtl/>
        </w:rPr>
        <w:t>الذهبي</w:t>
      </w:r>
      <w:r w:rsidRPr="000868E4">
        <w:rPr>
          <w:rtl/>
        </w:rPr>
        <w:t>:"والله ما بر عباس في يمينه، ولبئس ما قال، يعمد إلى شيخ ال</w:t>
      </w:r>
      <w:r w:rsidRPr="000868E4">
        <w:rPr>
          <w:rFonts w:hint="eastAsia"/>
          <w:rtl/>
        </w:rPr>
        <w:t>إ</w:t>
      </w:r>
      <w:r w:rsidRPr="000868E4">
        <w:rPr>
          <w:rtl/>
        </w:rPr>
        <w:t>سلام، ومحدث الوقت، ومن احتج به كل أرباب الصحاح - وإن كان له أوهام مغمورة، وغيره أبرع في الحديث منه - فيرميه بالكذب، ويقدم عليه الواقدي الذي أجمعت الحفاظ على تركه، فهو في مقالته هذه خارق للاجماع بيقين</w:t>
      </w:r>
      <w:r w:rsidRPr="000868E4">
        <w:rPr>
          <w:sz w:val="44"/>
          <w:szCs w:val="44"/>
          <w:rtl/>
        </w:rPr>
        <w:t>"</w:t>
      </w:r>
      <w:r w:rsidRPr="000868E4">
        <w:rPr>
          <w:rStyle w:val="FootnoteReference"/>
          <w:sz w:val="44"/>
          <w:szCs w:val="44"/>
          <w:rtl/>
        </w:rPr>
        <w:footnoteReference w:id="150"/>
      </w:r>
      <w:r w:rsidRPr="000868E4">
        <w:rPr>
          <w:sz w:val="44"/>
          <w:szCs w:val="44"/>
          <w:rtl/>
        </w:rPr>
        <w:t xml:space="preserve">. </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عبد السلام بن صالح أبو الصلت الهروي</w:t>
      </w:r>
    </w:p>
    <w:p w:rsidR="00D11C92" w:rsidRPr="000868E4" w:rsidRDefault="00D11C92" w:rsidP="00D11C92">
      <w:pPr>
        <w:rPr>
          <w:rtl/>
        </w:rPr>
      </w:pPr>
      <w:r w:rsidRPr="000868E4">
        <w:rPr>
          <w:rtl/>
        </w:rPr>
        <w:t>شيوخه: عبد الرزاق</w:t>
      </w:r>
      <w:r w:rsidRPr="000868E4">
        <w:rPr>
          <w:rFonts w:hint="eastAsia"/>
          <w:rtl/>
        </w:rPr>
        <w:t>،</w:t>
      </w:r>
      <w:r w:rsidRPr="000868E4">
        <w:rPr>
          <w:rtl/>
        </w:rPr>
        <w:t xml:space="preserve"> وحماد بن زيد</w:t>
      </w:r>
      <w:r w:rsidRPr="000868E4">
        <w:rPr>
          <w:rFonts w:hint="eastAsia"/>
          <w:rtl/>
        </w:rPr>
        <w:t>،</w:t>
      </w:r>
      <w:r w:rsidRPr="000868E4">
        <w:rPr>
          <w:rtl/>
        </w:rPr>
        <w:t xml:space="preserve"> وعبد الوارث</w:t>
      </w:r>
      <w:r w:rsidRPr="000868E4">
        <w:rPr>
          <w:rFonts w:hint="eastAsia"/>
          <w:rtl/>
        </w:rPr>
        <w:t>،</w:t>
      </w:r>
      <w:r w:rsidRPr="000868E4">
        <w:rPr>
          <w:rtl/>
        </w:rPr>
        <w:t xml:space="preserve"> وجعفر بن سليمان</w:t>
      </w:r>
      <w:r w:rsidRPr="000868E4">
        <w:rPr>
          <w:rFonts w:hint="eastAsia"/>
          <w:rtl/>
        </w:rPr>
        <w:t>،</w:t>
      </w:r>
      <w:r w:rsidRPr="000868E4">
        <w:rPr>
          <w:rtl/>
        </w:rPr>
        <w:t xml:space="preserve"> وشريك</w:t>
      </w:r>
      <w:r w:rsidRPr="000868E4">
        <w:rPr>
          <w:rFonts w:hint="eastAsia"/>
          <w:rtl/>
        </w:rPr>
        <w:t>،</w:t>
      </w:r>
      <w:r w:rsidRPr="000868E4">
        <w:rPr>
          <w:rtl/>
        </w:rPr>
        <w:t xml:space="preserve"> وعباد بن العوام</w:t>
      </w:r>
      <w:r w:rsidRPr="000868E4">
        <w:rPr>
          <w:rFonts w:hint="eastAsia"/>
          <w:rtl/>
        </w:rPr>
        <w:t>،</w:t>
      </w:r>
      <w:r w:rsidRPr="000868E4">
        <w:rPr>
          <w:rtl/>
        </w:rPr>
        <w:t xml:space="preserve"> وعطاء بن مسلم، ومعتمر</w:t>
      </w:r>
      <w:r w:rsidRPr="000868E4">
        <w:rPr>
          <w:rFonts w:hint="eastAsia"/>
          <w:rtl/>
        </w:rPr>
        <w:t>،</w:t>
      </w:r>
      <w:r w:rsidRPr="000868E4">
        <w:rPr>
          <w:rtl/>
        </w:rPr>
        <w:t xml:space="preserve"> وعبد السلام بن حرب</w:t>
      </w:r>
      <w:r w:rsidRPr="000868E4">
        <w:rPr>
          <w:rFonts w:hint="eastAsia"/>
          <w:rtl/>
        </w:rPr>
        <w:t>،</w:t>
      </w:r>
      <w:r w:rsidRPr="000868E4">
        <w:rPr>
          <w:rtl/>
        </w:rPr>
        <w:t xml:space="preserve"> وخلف بن خليفة</w:t>
      </w:r>
      <w:r w:rsidRPr="000868E4">
        <w:rPr>
          <w:rFonts w:hint="eastAsia"/>
          <w:rtl/>
        </w:rPr>
        <w:t>،</w:t>
      </w:r>
      <w:r w:rsidRPr="000868E4">
        <w:rPr>
          <w:rtl/>
        </w:rPr>
        <w:t xml:space="preserve"> و</w:t>
      </w:r>
      <w:r w:rsidRPr="000868E4">
        <w:rPr>
          <w:rFonts w:hint="eastAsia"/>
          <w:rtl/>
        </w:rPr>
        <w:t>أ</w:t>
      </w:r>
      <w:r w:rsidRPr="000868E4">
        <w:rPr>
          <w:rtl/>
        </w:rPr>
        <w:t>ب</w:t>
      </w:r>
      <w:r w:rsidRPr="000868E4">
        <w:rPr>
          <w:rFonts w:hint="eastAsia"/>
          <w:rtl/>
        </w:rPr>
        <w:t>و</w:t>
      </w:r>
      <w:r w:rsidRPr="000868E4">
        <w:rPr>
          <w:rtl/>
        </w:rPr>
        <w:t xml:space="preserve"> خالد ال</w:t>
      </w:r>
      <w:r w:rsidRPr="000868E4">
        <w:rPr>
          <w:rFonts w:hint="eastAsia"/>
          <w:rtl/>
        </w:rPr>
        <w:t>أ</w:t>
      </w:r>
      <w:r w:rsidRPr="000868E4">
        <w:rPr>
          <w:rtl/>
        </w:rPr>
        <w:t>حمر.</w:t>
      </w:r>
    </w:p>
    <w:p w:rsidR="00D11C92" w:rsidRPr="000868E4" w:rsidRDefault="00D11C92" w:rsidP="00D11C92">
      <w:pPr>
        <w:rPr>
          <w:rtl/>
        </w:rPr>
      </w:pPr>
      <w:r w:rsidRPr="000868E4">
        <w:rPr>
          <w:rtl/>
        </w:rPr>
        <w:t>الرواة عنه: علي بن سعيد، و محمد بن رافع، وأحمد بن سيار، و أبو مكين شريح بن النعمان الصائدى.</w:t>
      </w:r>
    </w:p>
    <w:p w:rsidR="00D11C92" w:rsidRPr="000868E4" w:rsidRDefault="00D11C92" w:rsidP="00D11C92">
      <w:pPr>
        <w:rPr>
          <w:rtl/>
        </w:rPr>
      </w:pPr>
      <w:r w:rsidRPr="000868E4">
        <w:rPr>
          <w:rtl/>
        </w:rPr>
        <w:t>التهمة:  اتهمه ابن الجوزي بسرقة الحديث</w:t>
      </w:r>
      <w:r w:rsidRPr="000868E4">
        <w:rPr>
          <w:rStyle w:val="FootnoteReference"/>
          <w:rtl/>
        </w:rPr>
        <w:footnoteReference w:id="15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عبد السلام بن عبيد بن </w:t>
      </w:r>
      <w:r w:rsidRPr="000868E4">
        <w:rPr>
          <w:rFonts w:hint="eastAsia"/>
          <w:rtl/>
        </w:rPr>
        <w:t>أبي</w:t>
      </w:r>
      <w:r w:rsidRPr="000868E4">
        <w:rPr>
          <w:rtl/>
        </w:rPr>
        <w:t xml:space="preserve"> فروة النصيبي </w:t>
      </w:r>
    </w:p>
    <w:p w:rsidR="00D11C92" w:rsidRPr="000868E4" w:rsidRDefault="00D11C92" w:rsidP="00D11C92">
      <w:pPr>
        <w:rPr>
          <w:rtl/>
        </w:rPr>
      </w:pPr>
      <w:r w:rsidRPr="000868E4">
        <w:rPr>
          <w:rtl/>
        </w:rPr>
        <w:t>شيوخه: ابن عيينة، و عبيد الله بن موسى</w:t>
      </w:r>
    </w:p>
    <w:p w:rsidR="00D11C92" w:rsidRPr="000868E4" w:rsidRDefault="00D11C92" w:rsidP="00D11C92">
      <w:pPr>
        <w:rPr>
          <w:rtl/>
        </w:rPr>
      </w:pPr>
      <w:r w:rsidRPr="000868E4">
        <w:rPr>
          <w:rtl/>
        </w:rPr>
        <w:t>الرواة عنه: هارون بن عيسى بن المسكين البلدي</w:t>
      </w:r>
      <w:r w:rsidRPr="000868E4">
        <w:rPr>
          <w:rFonts w:hint="eastAsia"/>
          <w:rtl/>
        </w:rPr>
        <w:t>،</w:t>
      </w:r>
      <w:r w:rsidRPr="000868E4">
        <w:rPr>
          <w:rtl/>
        </w:rPr>
        <w:t xml:space="preserve"> </w:t>
      </w:r>
      <w:r w:rsidRPr="000868E4">
        <w:rPr>
          <w:rFonts w:hint="eastAsia"/>
          <w:rtl/>
        </w:rPr>
        <w:t>عبد</w:t>
      </w:r>
      <w:r w:rsidRPr="000868E4">
        <w:rPr>
          <w:rtl/>
        </w:rPr>
        <w:t xml:space="preserve"> </w:t>
      </w:r>
      <w:r w:rsidRPr="000868E4">
        <w:rPr>
          <w:rFonts w:hint="eastAsia"/>
          <w:rtl/>
        </w:rPr>
        <w:t>الرحمن</w:t>
      </w:r>
      <w:r w:rsidRPr="000868E4">
        <w:rPr>
          <w:rtl/>
        </w:rPr>
        <w:t xml:space="preserve"> </w:t>
      </w:r>
      <w:r w:rsidRPr="000868E4">
        <w:rPr>
          <w:rFonts w:hint="eastAsia"/>
          <w:rtl/>
        </w:rPr>
        <w:t>بن</w:t>
      </w:r>
      <w:r w:rsidRPr="000868E4">
        <w:rPr>
          <w:rtl/>
        </w:rPr>
        <w:t xml:space="preserve"> </w:t>
      </w:r>
      <w:r w:rsidRPr="000868E4">
        <w:rPr>
          <w:rFonts w:hint="eastAsia"/>
          <w:rtl/>
        </w:rPr>
        <w:t>إسماعيل</w:t>
      </w:r>
      <w:r w:rsidRPr="000868E4">
        <w:rPr>
          <w:rtl/>
        </w:rPr>
        <w:t xml:space="preserve"> </w:t>
      </w:r>
      <w:r w:rsidRPr="000868E4">
        <w:rPr>
          <w:rFonts w:hint="eastAsia"/>
          <w:rtl/>
        </w:rPr>
        <w:t>الكوفي</w:t>
      </w:r>
    </w:p>
    <w:p w:rsidR="00D11C92" w:rsidRPr="000868E4" w:rsidRDefault="00D11C92" w:rsidP="00D11C92">
      <w:pPr>
        <w:rPr>
          <w:rtl/>
        </w:rPr>
      </w:pPr>
      <w:r w:rsidRPr="000868E4">
        <w:rPr>
          <w:rtl/>
        </w:rPr>
        <w:t>التهمة: قال ابن حبان:"يسرق الحديث"</w:t>
      </w:r>
      <w:r w:rsidRPr="000868E4">
        <w:rPr>
          <w:rStyle w:val="FootnoteReference"/>
          <w:rtl/>
        </w:rPr>
        <w:footnoteReference w:id="152"/>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عبد الصمد بن مطير</w:t>
      </w:r>
    </w:p>
    <w:p w:rsidR="00D11C92" w:rsidRPr="000868E4" w:rsidRDefault="00D11C92" w:rsidP="00D11C92">
      <w:pPr>
        <w:rPr>
          <w:rtl/>
        </w:rPr>
      </w:pPr>
      <w:r w:rsidRPr="000868E4">
        <w:rPr>
          <w:rtl/>
        </w:rPr>
        <w:t>شيوخه: ابن وهب</w:t>
      </w:r>
    </w:p>
    <w:p w:rsidR="00D11C92" w:rsidRPr="000868E4" w:rsidRDefault="00D11C92" w:rsidP="00D11C92">
      <w:pPr>
        <w:rPr>
          <w:rtl/>
        </w:rPr>
      </w:pPr>
      <w:r w:rsidRPr="000868E4">
        <w:rPr>
          <w:rtl/>
        </w:rPr>
        <w:t>الرواة عنه: حبيب بن حفص المصرى</w:t>
      </w:r>
    </w:p>
    <w:p w:rsidR="00D11C92" w:rsidRPr="000868E4" w:rsidRDefault="00D11C92" w:rsidP="00D11C92">
      <w:pPr>
        <w:rPr>
          <w:rtl/>
        </w:rPr>
      </w:pPr>
      <w:r w:rsidRPr="000868E4">
        <w:rPr>
          <w:rtl/>
        </w:rPr>
        <w:t>التهمة:  عن ابن وهب عن الليث فكأنه سرقه وغير إسناده</w:t>
      </w:r>
      <w:r w:rsidRPr="000868E4">
        <w:rPr>
          <w:rStyle w:val="FootnoteReference"/>
          <w:rtl/>
        </w:rPr>
        <w:footnoteReference w:id="153"/>
      </w:r>
      <w:r w:rsidRPr="000868E4">
        <w:rPr>
          <w:rtl/>
        </w:rPr>
        <w:t>.</w:t>
      </w:r>
    </w:p>
    <w:p w:rsidR="00D11C92" w:rsidRPr="000868E4" w:rsidRDefault="00D11C92" w:rsidP="00D11C92"/>
    <w:p w:rsidR="00D11C92" w:rsidRPr="000868E4" w:rsidRDefault="00D11C92" w:rsidP="00CE550B">
      <w:pPr>
        <w:pStyle w:val="ListParagraph"/>
        <w:numPr>
          <w:ilvl w:val="0"/>
          <w:numId w:val="1"/>
        </w:numPr>
        <w:rPr>
          <w:rtl/>
        </w:rPr>
      </w:pPr>
      <w:r w:rsidRPr="000868E4">
        <w:rPr>
          <w:rtl/>
        </w:rPr>
        <w:t>عبد العزيز بن أبى رجاء</w:t>
      </w:r>
    </w:p>
    <w:p w:rsidR="00D11C92" w:rsidRPr="000868E4" w:rsidRDefault="00D11C92" w:rsidP="00D11C92">
      <w:pPr>
        <w:rPr>
          <w:rtl/>
        </w:rPr>
      </w:pPr>
      <w:r w:rsidRPr="000868E4">
        <w:rPr>
          <w:rtl/>
        </w:rPr>
        <w:t xml:space="preserve">شيوخه: </w:t>
      </w:r>
      <w:r w:rsidRPr="000868E4">
        <w:rPr>
          <w:rFonts w:hint="eastAsia"/>
          <w:rtl/>
        </w:rPr>
        <w:t>مالك</w:t>
      </w:r>
      <w:r w:rsidRPr="000868E4">
        <w:rPr>
          <w:rtl/>
        </w:rPr>
        <w:t xml:space="preserve"> </w:t>
      </w:r>
      <w:r w:rsidRPr="000868E4">
        <w:rPr>
          <w:rFonts w:hint="eastAsia"/>
          <w:rtl/>
        </w:rPr>
        <w:t>بن</w:t>
      </w:r>
      <w:r w:rsidRPr="000868E4">
        <w:rPr>
          <w:rtl/>
        </w:rPr>
        <w:t xml:space="preserve"> </w:t>
      </w:r>
      <w:r w:rsidRPr="000868E4">
        <w:rPr>
          <w:rFonts w:hint="eastAsia"/>
          <w:rtl/>
        </w:rPr>
        <w:t>أنس</w:t>
      </w:r>
    </w:p>
    <w:p w:rsidR="00D11C92" w:rsidRPr="000868E4" w:rsidRDefault="00D11C92" w:rsidP="00D11C92">
      <w:pPr>
        <w:rPr>
          <w:rtl/>
        </w:rPr>
      </w:pPr>
      <w:r w:rsidRPr="000868E4">
        <w:rPr>
          <w:rtl/>
        </w:rPr>
        <w:t>الرواة عنه: على بن زياد المت</w:t>
      </w:r>
      <w:r w:rsidRPr="000868E4">
        <w:rPr>
          <w:rFonts w:hint="eastAsia"/>
          <w:rtl/>
        </w:rPr>
        <w:t>ُّ</w:t>
      </w:r>
      <w:r w:rsidRPr="000868E4">
        <w:rPr>
          <w:rtl/>
        </w:rPr>
        <w:t>وثى</w:t>
      </w:r>
    </w:p>
    <w:p w:rsidR="00D11C92" w:rsidRPr="000868E4" w:rsidRDefault="00D11C92" w:rsidP="00D11C92">
      <w:pPr>
        <w:rPr>
          <w:rtl/>
        </w:rPr>
      </w:pPr>
      <w:r w:rsidRPr="000868E4">
        <w:rPr>
          <w:rtl/>
        </w:rPr>
        <w:t>التهمة: قال الدارقطني:"كتاب "العقل" وضعفه أربعة: أولهم ميسرة بن عبدربه، ثم سرقه منه داود بن المحبر، فركبه بأسانيد غير أسانيد ميسرة، وسرقه عبد العزيز بن أبي رجاء فركبه بأسانيد أخر، ثم سرقه سليمان بن عيسى السجزي، فأتى بأسانيد أخر"</w:t>
      </w:r>
      <w:r w:rsidRPr="000868E4">
        <w:rPr>
          <w:rStyle w:val="FootnoteReference"/>
          <w:rtl/>
        </w:rPr>
        <w:footnoteReference w:id="154"/>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عبد العزيز بن أبان القرشي (ت:209هـ)</w:t>
      </w:r>
    </w:p>
    <w:p w:rsidR="00D11C92" w:rsidRPr="000868E4" w:rsidRDefault="00D11C92" w:rsidP="00D11C92">
      <w:pPr>
        <w:rPr>
          <w:rtl/>
        </w:rPr>
      </w:pPr>
      <w:r w:rsidRPr="000868E4">
        <w:rPr>
          <w:rtl/>
        </w:rPr>
        <w:t>شيوخه: سفيان الثوري</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مسعر،</w:t>
      </w:r>
      <w:r w:rsidRPr="000868E4">
        <w:rPr>
          <w:rtl/>
        </w:rPr>
        <w:t xml:space="preserve"> وهشام الدستوائى ومالك بن مغول</w:t>
      </w:r>
    </w:p>
    <w:p w:rsidR="00D11C92" w:rsidRPr="000868E4" w:rsidRDefault="00D11C92" w:rsidP="00D11C92">
      <w:pPr>
        <w:rPr>
          <w:rtl/>
        </w:rPr>
      </w:pPr>
      <w:r w:rsidRPr="000868E4">
        <w:rPr>
          <w:rtl/>
        </w:rPr>
        <w:t>الرواة عنه: محمد بن إشكاب، و إبراهيم بن سعيد الجوهرى</w:t>
      </w:r>
      <w:r w:rsidRPr="000868E4">
        <w:rPr>
          <w:rFonts w:hint="eastAsia"/>
          <w:rtl/>
        </w:rPr>
        <w:t>،</w:t>
      </w:r>
      <w:r w:rsidRPr="000868E4">
        <w:rPr>
          <w:rtl/>
        </w:rPr>
        <w:t xml:space="preserve"> و أبو عبدة</w:t>
      </w:r>
    </w:p>
    <w:p w:rsidR="00D11C92" w:rsidRPr="000868E4" w:rsidRDefault="00D11C92" w:rsidP="00D11C92">
      <w:pPr>
        <w:rPr>
          <w:rtl/>
        </w:rPr>
      </w:pPr>
      <w:r w:rsidRPr="000868E4">
        <w:rPr>
          <w:rtl/>
        </w:rPr>
        <w:t>التهمة: قال يحيى بن معين "ليس بثقة"، قال عثمان الدارمي: قلت: من أين جاء ضعفه؟ فقال:"كان يأخذ أحاديث الناس فيرويها". ولذا قال ابن معين في رواية معاوية بن صالح عنه:"كذاب، يدعي ما لم يسمع، وأحاديثه لم يخلقها الله قط"</w:t>
      </w:r>
      <w:r w:rsidRPr="000868E4">
        <w:rPr>
          <w:rStyle w:val="FootnoteReference"/>
          <w:rtl/>
        </w:rPr>
        <w:footnoteReference w:id="155"/>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عبد القدوس بن حبيب الكلاعي الشامي الدمشقي أبو سعيد</w:t>
      </w:r>
    </w:p>
    <w:p w:rsidR="00D11C92" w:rsidRPr="000868E4" w:rsidRDefault="00D11C92" w:rsidP="00D11C92">
      <w:pPr>
        <w:rPr>
          <w:rtl/>
        </w:rPr>
      </w:pPr>
      <w:r w:rsidRPr="000868E4">
        <w:rPr>
          <w:rFonts w:hint="eastAsia"/>
          <w:rtl/>
        </w:rPr>
        <w:t>شيوخه</w:t>
      </w:r>
      <w:r w:rsidRPr="000868E4">
        <w:rPr>
          <w:rtl/>
        </w:rPr>
        <w:t>:  أب</w:t>
      </w:r>
      <w:r w:rsidRPr="000868E4">
        <w:rPr>
          <w:rFonts w:hint="eastAsia"/>
          <w:rtl/>
        </w:rPr>
        <w:t>و</w:t>
      </w:r>
      <w:r w:rsidRPr="000868E4">
        <w:rPr>
          <w:rtl/>
        </w:rPr>
        <w:t xml:space="preserve"> لأشعت </w:t>
      </w:r>
      <w:r w:rsidRPr="000868E4">
        <w:rPr>
          <w:rFonts w:hint="eastAsia"/>
          <w:rtl/>
        </w:rPr>
        <w:t>و</w:t>
      </w:r>
      <w:r w:rsidRPr="000868E4">
        <w:rPr>
          <w:rtl/>
        </w:rPr>
        <w:t>عكرمة</w:t>
      </w:r>
      <w:r w:rsidRPr="000868E4">
        <w:rPr>
          <w:rFonts w:hint="eastAsia"/>
          <w:rtl/>
        </w:rPr>
        <w:t>،</w:t>
      </w:r>
      <w:r w:rsidRPr="000868E4">
        <w:rPr>
          <w:rtl/>
        </w:rPr>
        <w:t xml:space="preserve"> </w:t>
      </w:r>
      <w:r w:rsidRPr="000868E4">
        <w:rPr>
          <w:rFonts w:hint="eastAsia"/>
          <w:rtl/>
        </w:rPr>
        <w:t>والشعبي</w:t>
      </w:r>
      <w:r w:rsidRPr="000868E4">
        <w:rPr>
          <w:rtl/>
        </w:rPr>
        <w:t xml:space="preserve"> </w:t>
      </w:r>
      <w:r w:rsidRPr="000868E4">
        <w:rPr>
          <w:rFonts w:hint="eastAsia"/>
          <w:rtl/>
        </w:rPr>
        <w:t>ومكحول</w:t>
      </w:r>
      <w:r w:rsidRPr="000868E4">
        <w:rPr>
          <w:rtl/>
        </w:rPr>
        <w:t xml:space="preserve">. </w:t>
      </w:r>
    </w:p>
    <w:p w:rsidR="00D11C92" w:rsidRPr="000868E4" w:rsidRDefault="00D11C92" w:rsidP="00D11C92">
      <w:pPr>
        <w:rPr>
          <w:rtl/>
        </w:rPr>
      </w:pPr>
      <w:r w:rsidRPr="000868E4">
        <w:rPr>
          <w:rtl/>
        </w:rPr>
        <w:t>الرواة عنه: إسحاق بن أبى إسرائيل</w:t>
      </w:r>
      <w:r w:rsidRPr="000868E4">
        <w:rPr>
          <w:rFonts w:hint="cs"/>
          <w:rtl/>
        </w:rPr>
        <w:t>،</w:t>
      </w:r>
      <w:r w:rsidRPr="000868E4">
        <w:rPr>
          <w:rtl/>
        </w:rPr>
        <w:t xml:space="preserve"> والثوري</w:t>
      </w:r>
      <w:r w:rsidRPr="000868E4">
        <w:rPr>
          <w:rFonts w:hint="cs"/>
          <w:rtl/>
        </w:rPr>
        <w:t>،</w:t>
      </w:r>
      <w:r w:rsidRPr="000868E4">
        <w:rPr>
          <w:rtl/>
        </w:rPr>
        <w:t xml:space="preserve"> وإبراهيم بن طهمان</w:t>
      </w:r>
      <w:r w:rsidRPr="000868E4">
        <w:rPr>
          <w:rFonts w:hint="cs"/>
          <w:rtl/>
        </w:rPr>
        <w:t>،</w:t>
      </w:r>
      <w:r w:rsidRPr="000868E4">
        <w:rPr>
          <w:rtl/>
        </w:rPr>
        <w:t xml:space="preserve"> وأبو الجهم</w:t>
      </w:r>
      <w:r w:rsidRPr="000868E4">
        <w:rPr>
          <w:rFonts w:hint="cs"/>
          <w:rtl/>
        </w:rPr>
        <w:t>،</w:t>
      </w:r>
      <w:r w:rsidRPr="000868E4">
        <w:rPr>
          <w:rtl/>
        </w:rPr>
        <w:t xml:space="preserve"> وعلي بن الجعد، وخلق.</w:t>
      </w:r>
    </w:p>
    <w:p w:rsidR="00D11C92" w:rsidRPr="000868E4" w:rsidRDefault="00D11C92" w:rsidP="00D11C92">
      <w:pPr>
        <w:rPr>
          <w:rtl/>
        </w:rPr>
      </w:pPr>
      <w:r w:rsidRPr="000868E4">
        <w:rPr>
          <w:rtl/>
        </w:rPr>
        <w:t xml:space="preserve">التهمة: </w:t>
      </w:r>
      <w:r w:rsidRPr="000868E4">
        <w:rPr>
          <w:rFonts w:hint="eastAsia"/>
          <w:rtl/>
        </w:rPr>
        <w:t>اتهمه</w:t>
      </w:r>
      <w:r w:rsidRPr="000868E4">
        <w:rPr>
          <w:rtl/>
        </w:rPr>
        <w:t xml:space="preserve"> </w:t>
      </w:r>
      <w:r w:rsidRPr="000868E4">
        <w:rPr>
          <w:rFonts w:hint="eastAsia"/>
          <w:rtl/>
        </w:rPr>
        <w:t>الحافظ</w:t>
      </w:r>
      <w:r w:rsidRPr="000868E4">
        <w:rPr>
          <w:rtl/>
        </w:rPr>
        <w:t xml:space="preserve"> </w:t>
      </w:r>
      <w:r w:rsidRPr="000868E4">
        <w:rPr>
          <w:rFonts w:hint="eastAsia"/>
          <w:rtl/>
        </w:rPr>
        <w:t>ابن</w:t>
      </w:r>
      <w:r w:rsidRPr="000868E4">
        <w:rPr>
          <w:rtl/>
        </w:rPr>
        <w:t xml:space="preserve"> </w:t>
      </w:r>
      <w:r w:rsidRPr="000868E4">
        <w:rPr>
          <w:rFonts w:hint="eastAsia"/>
          <w:rtl/>
        </w:rPr>
        <w:t>حجر</w:t>
      </w:r>
      <w:r w:rsidRPr="000868E4">
        <w:rPr>
          <w:rtl/>
        </w:rPr>
        <w:t xml:space="preserve"> </w:t>
      </w:r>
      <w:r w:rsidRPr="000868E4">
        <w:rPr>
          <w:rFonts w:hint="eastAsia"/>
          <w:rtl/>
        </w:rPr>
        <w:t>بسرقة</w:t>
      </w:r>
      <w:r w:rsidRPr="000868E4">
        <w:rPr>
          <w:rtl/>
        </w:rPr>
        <w:t xml:space="preserve"> </w:t>
      </w:r>
      <w:r w:rsidRPr="000868E4">
        <w:rPr>
          <w:rFonts w:hint="eastAsia"/>
          <w:rtl/>
        </w:rPr>
        <w:t>الحديث</w:t>
      </w:r>
      <w:r w:rsidRPr="000868E4">
        <w:rPr>
          <w:rStyle w:val="FootnoteReference"/>
          <w:rtl/>
        </w:rPr>
        <w:footnoteReference w:id="156"/>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عبد الملك بن عبد ال</w:t>
      </w:r>
      <w:r w:rsidRPr="000868E4">
        <w:rPr>
          <w:rFonts w:hint="eastAsia"/>
          <w:rtl/>
        </w:rPr>
        <w:t>عزيز</w:t>
      </w:r>
      <w:r w:rsidRPr="000868E4">
        <w:rPr>
          <w:rtl/>
        </w:rPr>
        <w:t xml:space="preserve"> أبو العباس الشا</w:t>
      </w:r>
      <w:r w:rsidRPr="000868E4">
        <w:rPr>
          <w:rFonts w:hint="eastAsia"/>
          <w:rtl/>
        </w:rPr>
        <w:t>م</w:t>
      </w:r>
      <w:r w:rsidRPr="000868E4">
        <w:rPr>
          <w:rtl/>
        </w:rPr>
        <w:t>ي</w:t>
      </w:r>
    </w:p>
    <w:p w:rsidR="00D11C92" w:rsidRPr="000868E4" w:rsidRDefault="00D11C92" w:rsidP="00D11C92">
      <w:pPr>
        <w:rPr>
          <w:rtl/>
        </w:rPr>
      </w:pPr>
      <w:r w:rsidRPr="000868E4">
        <w:rPr>
          <w:rtl/>
        </w:rPr>
        <w:t xml:space="preserve">شيوخه: </w:t>
      </w:r>
      <w:r w:rsidRPr="000868E4">
        <w:rPr>
          <w:rFonts w:hint="eastAsia"/>
          <w:rtl/>
        </w:rPr>
        <w:t>الأوزاعي،</w:t>
      </w:r>
      <w:r w:rsidRPr="000868E4">
        <w:rPr>
          <w:rtl/>
        </w:rPr>
        <w:t xml:space="preserve"> و إبراهيم بن </w:t>
      </w:r>
      <w:r w:rsidRPr="000868E4">
        <w:rPr>
          <w:rFonts w:hint="eastAsia"/>
          <w:rtl/>
        </w:rPr>
        <w:t>أبي</w:t>
      </w:r>
      <w:r w:rsidRPr="000868E4">
        <w:rPr>
          <w:rtl/>
        </w:rPr>
        <w:t xml:space="preserve"> </w:t>
      </w:r>
      <w:r w:rsidRPr="000868E4">
        <w:rPr>
          <w:rFonts w:hint="eastAsia"/>
          <w:rtl/>
        </w:rPr>
        <w:t>عبلة</w:t>
      </w:r>
    </w:p>
    <w:p w:rsidR="00D11C92" w:rsidRPr="000868E4" w:rsidRDefault="00D11C92" w:rsidP="00D11C92">
      <w:pPr>
        <w:rPr>
          <w:rtl/>
        </w:rPr>
      </w:pPr>
      <w:r w:rsidRPr="000868E4">
        <w:rPr>
          <w:rtl/>
        </w:rPr>
        <w:t>الرواة عنه: إبراهيم بن عرعرة، و أهل العراق.</w:t>
      </w:r>
    </w:p>
    <w:p w:rsidR="00D11C92" w:rsidRPr="000868E4" w:rsidRDefault="00D11C92" w:rsidP="00D11C92">
      <w:pPr>
        <w:rPr>
          <w:rtl/>
        </w:rPr>
      </w:pPr>
      <w:r w:rsidRPr="000868E4">
        <w:rPr>
          <w:rtl/>
        </w:rPr>
        <w:t>التهمة: قال ابن حبان"</w:t>
      </w:r>
      <w:r w:rsidRPr="000868E4">
        <w:rPr>
          <w:rFonts w:hint="eastAsia"/>
          <w:rtl/>
        </w:rPr>
        <w:t>كان</w:t>
      </w:r>
      <w:r w:rsidRPr="000868E4">
        <w:rPr>
          <w:rtl/>
        </w:rPr>
        <w:t xml:space="preserve"> ممن يسرق الحديث"</w:t>
      </w:r>
      <w:r w:rsidRPr="000868E4">
        <w:rPr>
          <w:rStyle w:val="FootnoteReference"/>
          <w:rtl/>
        </w:rPr>
        <w:footnoteReference w:id="157"/>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عبد الملك بن الصباح أبو محمد المسمعي</w:t>
      </w:r>
    </w:p>
    <w:p w:rsidR="00D11C92" w:rsidRPr="000868E4" w:rsidRDefault="00D11C92" w:rsidP="00D11C92">
      <w:pPr>
        <w:rPr>
          <w:rtl/>
        </w:rPr>
      </w:pPr>
      <w:r w:rsidRPr="000868E4">
        <w:rPr>
          <w:rFonts w:hint="eastAsia"/>
          <w:rtl/>
        </w:rPr>
        <w:t>شيوخه</w:t>
      </w:r>
      <w:r w:rsidRPr="000868E4">
        <w:rPr>
          <w:rtl/>
        </w:rPr>
        <w:t>: مالك</w:t>
      </w:r>
      <w:r w:rsidRPr="000868E4">
        <w:rPr>
          <w:rFonts w:hint="eastAsia"/>
          <w:rtl/>
        </w:rPr>
        <w:t>،</w:t>
      </w:r>
      <w:r w:rsidRPr="000868E4">
        <w:rPr>
          <w:rtl/>
        </w:rPr>
        <w:t xml:space="preserve"> </w:t>
      </w:r>
      <w:r w:rsidRPr="000868E4">
        <w:rPr>
          <w:rFonts w:hint="eastAsia"/>
          <w:rtl/>
        </w:rPr>
        <w:t>وشعبة،</w:t>
      </w:r>
      <w:r w:rsidRPr="000868E4">
        <w:rPr>
          <w:rtl/>
        </w:rPr>
        <w:t xml:space="preserve"> </w:t>
      </w:r>
      <w:r w:rsidRPr="000868E4">
        <w:rPr>
          <w:rFonts w:hint="eastAsia"/>
          <w:rtl/>
        </w:rPr>
        <w:t>و</w:t>
      </w:r>
      <w:r w:rsidRPr="000868E4">
        <w:rPr>
          <w:rtl/>
        </w:rPr>
        <w:t xml:space="preserve"> </w:t>
      </w:r>
      <w:r w:rsidRPr="000868E4">
        <w:rPr>
          <w:rFonts w:hint="eastAsia"/>
          <w:rtl/>
        </w:rPr>
        <w:t>ا</w:t>
      </w:r>
      <w:r w:rsidRPr="000868E4">
        <w:rPr>
          <w:rtl/>
        </w:rPr>
        <w:t>بن عون</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عنه</w:t>
      </w:r>
      <w:r w:rsidRPr="000868E4">
        <w:rPr>
          <w:rtl/>
        </w:rPr>
        <w:t>: أبو غسان المسمعي</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الخليلي</w:t>
      </w:r>
      <w:r w:rsidRPr="000868E4">
        <w:rPr>
          <w:rtl/>
        </w:rPr>
        <w:t>:"ي</w:t>
      </w:r>
      <w:r w:rsidRPr="000868E4">
        <w:rPr>
          <w:rFonts w:hint="eastAsia"/>
          <w:rtl/>
        </w:rPr>
        <w:t>ُ</w:t>
      </w:r>
      <w:r w:rsidRPr="000868E4">
        <w:rPr>
          <w:rtl/>
        </w:rPr>
        <w:t>ت</w:t>
      </w:r>
      <w:r w:rsidRPr="000868E4">
        <w:rPr>
          <w:rFonts w:hint="eastAsia"/>
          <w:rtl/>
        </w:rPr>
        <w:t>ّ</w:t>
      </w:r>
      <w:r w:rsidRPr="000868E4">
        <w:rPr>
          <w:rtl/>
        </w:rPr>
        <w:t>هم بسرقة ال</w:t>
      </w:r>
      <w:r w:rsidRPr="000868E4">
        <w:rPr>
          <w:rFonts w:hint="cs"/>
          <w:rtl/>
        </w:rPr>
        <w:t>أ</w:t>
      </w:r>
      <w:r w:rsidRPr="000868E4">
        <w:rPr>
          <w:rtl/>
        </w:rPr>
        <w:t>حاديث"</w:t>
      </w:r>
      <w:r w:rsidRPr="000868E4">
        <w:rPr>
          <w:rStyle w:val="FootnoteReference"/>
          <w:rtl/>
        </w:rPr>
        <w:footnoteReference w:id="158"/>
      </w:r>
      <w:r w:rsidRPr="000868E4">
        <w:rPr>
          <w:rtl/>
        </w:rPr>
        <w:t>.</w:t>
      </w:r>
    </w:p>
    <w:p w:rsidR="00D11C92" w:rsidRPr="000868E4" w:rsidRDefault="00D11C92" w:rsidP="00D11C92">
      <w:pPr>
        <w:rPr>
          <w:rtl/>
        </w:rPr>
      </w:pPr>
      <w:r w:rsidRPr="000868E4">
        <w:rPr>
          <w:rtl/>
        </w:rPr>
        <w:t xml:space="preserve">  </w:t>
      </w:r>
    </w:p>
    <w:p w:rsidR="00D11C92" w:rsidRPr="000868E4" w:rsidRDefault="00D11C92" w:rsidP="00CE550B">
      <w:pPr>
        <w:pStyle w:val="ListParagraph"/>
        <w:numPr>
          <w:ilvl w:val="0"/>
          <w:numId w:val="1"/>
        </w:numPr>
      </w:pPr>
      <w:r w:rsidRPr="000868E4">
        <w:rPr>
          <w:rtl/>
        </w:rPr>
        <w:t>عبد الوهاب بن الضحاك العُرضي</w:t>
      </w:r>
    </w:p>
    <w:p w:rsidR="00D11C92" w:rsidRPr="000868E4" w:rsidRDefault="00D11C92" w:rsidP="00D11C92">
      <w:pPr>
        <w:rPr>
          <w:rtl/>
        </w:rPr>
      </w:pPr>
      <w:r w:rsidRPr="000868E4">
        <w:rPr>
          <w:rtl/>
        </w:rPr>
        <w:t xml:space="preserve"> شيوخه: إسماعيل بن عياش و الشاميين</w:t>
      </w:r>
    </w:p>
    <w:p w:rsidR="00D11C92" w:rsidRPr="000868E4" w:rsidRDefault="00D11C92" w:rsidP="00D11C92">
      <w:pPr>
        <w:rPr>
          <w:rtl/>
        </w:rPr>
      </w:pPr>
      <w:r w:rsidRPr="000868E4">
        <w:rPr>
          <w:rtl/>
        </w:rPr>
        <w:lastRenderedPageBreak/>
        <w:t>الرواة عنه: أبو عروبة</w:t>
      </w:r>
      <w:r w:rsidRPr="000868E4">
        <w:rPr>
          <w:rFonts w:hint="eastAsia"/>
          <w:rtl/>
        </w:rPr>
        <w:t>،</w:t>
      </w:r>
      <w:r w:rsidRPr="000868E4">
        <w:rPr>
          <w:rtl/>
        </w:rPr>
        <w:t xml:space="preserve"> و عمر بن سنان</w:t>
      </w:r>
    </w:p>
    <w:p w:rsidR="00D11C92" w:rsidRPr="000868E4" w:rsidRDefault="00D11C92" w:rsidP="00D11C92">
      <w:pPr>
        <w:rPr>
          <w:rtl/>
        </w:rPr>
      </w:pPr>
      <w:r w:rsidRPr="000868E4">
        <w:rPr>
          <w:rtl/>
        </w:rPr>
        <w:t>التهمة: قال ابن حبان"يسرق الحديث</w:t>
      </w:r>
      <w:r w:rsidRPr="000868E4">
        <w:rPr>
          <w:rFonts w:hint="eastAsia"/>
          <w:rtl/>
        </w:rPr>
        <w:t>،</w:t>
      </w:r>
      <w:r w:rsidRPr="000868E4">
        <w:rPr>
          <w:rtl/>
        </w:rPr>
        <w:t xml:space="preserve"> </w:t>
      </w:r>
      <w:r w:rsidRPr="000868E4">
        <w:rPr>
          <w:rFonts w:hint="eastAsia"/>
          <w:rtl/>
        </w:rPr>
        <w:t>و</w:t>
      </w:r>
      <w:r w:rsidRPr="000868E4">
        <w:rPr>
          <w:rtl/>
        </w:rPr>
        <w:t xml:space="preserve"> يرويه"</w:t>
      </w:r>
      <w:r w:rsidRPr="000868E4">
        <w:rPr>
          <w:rStyle w:val="FootnoteReference"/>
          <w:rtl/>
        </w:rPr>
        <w:footnoteReference w:id="159"/>
      </w:r>
      <w:r w:rsidRPr="000868E4">
        <w:rPr>
          <w:rtl/>
        </w:rPr>
        <w:t xml:space="preserve">.  </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عثمان بن عبد الله الأموي الشامي</w:t>
      </w:r>
    </w:p>
    <w:p w:rsidR="00D11C92" w:rsidRPr="000868E4" w:rsidRDefault="00D11C92" w:rsidP="00D11C92">
      <w:pPr>
        <w:rPr>
          <w:rtl/>
        </w:rPr>
      </w:pPr>
      <w:r w:rsidRPr="000868E4">
        <w:rPr>
          <w:rtl/>
        </w:rPr>
        <w:t>شيوخه: ابن لهيعة</w:t>
      </w:r>
      <w:r w:rsidRPr="000868E4">
        <w:rPr>
          <w:rFonts w:hint="cs"/>
          <w:rtl/>
        </w:rPr>
        <w:t>،</w:t>
      </w:r>
      <w:r w:rsidRPr="000868E4">
        <w:rPr>
          <w:rtl/>
        </w:rPr>
        <w:t xml:space="preserve"> وحماد بن سلمة، وإسماعيل</w:t>
      </w:r>
      <w:r w:rsidRPr="000868E4">
        <w:rPr>
          <w:rFonts w:hint="cs"/>
          <w:rtl/>
        </w:rPr>
        <w:t>،</w:t>
      </w:r>
      <w:r w:rsidRPr="000868E4">
        <w:rPr>
          <w:rtl/>
        </w:rPr>
        <w:t xml:space="preserve"> والوليد </w:t>
      </w:r>
      <w:r w:rsidRPr="000868E4">
        <w:rPr>
          <w:rFonts w:hint="cs"/>
          <w:rtl/>
        </w:rPr>
        <w:t xml:space="preserve">بن مسلم، </w:t>
      </w:r>
      <w:r w:rsidRPr="000868E4">
        <w:rPr>
          <w:rtl/>
        </w:rPr>
        <w:t>و بقية</w:t>
      </w:r>
      <w:r w:rsidRPr="000868E4">
        <w:rPr>
          <w:rFonts w:hint="cs"/>
          <w:rtl/>
        </w:rPr>
        <w:t>،</w:t>
      </w:r>
      <w:r w:rsidRPr="000868E4">
        <w:rPr>
          <w:rtl/>
        </w:rPr>
        <w:t xml:space="preserve"> ويحيى بن أيوب</w:t>
      </w:r>
      <w:r w:rsidRPr="000868E4">
        <w:rPr>
          <w:rFonts w:hint="cs"/>
          <w:rtl/>
        </w:rPr>
        <w:t>،</w:t>
      </w:r>
      <w:r w:rsidRPr="000868E4">
        <w:rPr>
          <w:rtl/>
        </w:rPr>
        <w:t xml:space="preserve"> ومسلم الزنجي</w:t>
      </w:r>
      <w:r w:rsidRPr="000868E4">
        <w:rPr>
          <w:rFonts w:hint="cs"/>
          <w:rtl/>
        </w:rPr>
        <w:t>،</w:t>
      </w:r>
      <w:r w:rsidRPr="000868E4">
        <w:rPr>
          <w:rtl/>
        </w:rPr>
        <w:t xml:space="preserve"> ومالك</w:t>
      </w:r>
      <w:r w:rsidRPr="000868E4">
        <w:rPr>
          <w:rFonts w:hint="cs"/>
          <w:rtl/>
        </w:rPr>
        <w:t>،</w:t>
      </w:r>
      <w:r w:rsidRPr="000868E4">
        <w:rPr>
          <w:rtl/>
        </w:rPr>
        <w:t xml:space="preserve"> والليث، ورشدين</w:t>
      </w:r>
      <w:r w:rsidRPr="000868E4">
        <w:rPr>
          <w:rFonts w:hint="eastAsia"/>
          <w:rtl/>
        </w:rPr>
        <w:t>،</w:t>
      </w:r>
      <w:r w:rsidRPr="000868E4">
        <w:rPr>
          <w:rtl/>
        </w:rPr>
        <w:t xml:space="preserve"> ويوسف بن أسباط الزاهد</w:t>
      </w:r>
      <w:r w:rsidRPr="000868E4">
        <w:rPr>
          <w:rFonts w:hint="cs"/>
          <w:rtl/>
        </w:rPr>
        <w:t>،</w:t>
      </w:r>
      <w:r w:rsidRPr="000868E4">
        <w:rPr>
          <w:rtl/>
        </w:rPr>
        <w:t xml:space="preserve"> وجماعة</w:t>
      </w:r>
      <w:r w:rsidRPr="000868E4">
        <w:rPr>
          <w:rFonts w:hint="cs"/>
          <w:rtl/>
        </w:rPr>
        <w:t>.</w:t>
      </w:r>
    </w:p>
    <w:p w:rsidR="00D11C92" w:rsidRPr="000868E4" w:rsidRDefault="00D11C92" w:rsidP="00F52524">
      <w:pPr>
        <w:rPr>
          <w:rtl/>
        </w:rPr>
      </w:pPr>
      <w:r w:rsidRPr="000868E4">
        <w:rPr>
          <w:rtl/>
        </w:rPr>
        <w:t>الرواة عنه: علي بن زاطيا</w:t>
      </w:r>
      <w:r w:rsidR="00F52524" w:rsidRPr="000868E4">
        <w:rPr>
          <w:rFonts w:hint="cs"/>
          <w:rtl/>
        </w:rPr>
        <w:t>،</w:t>
      </w:r>
      <w:r w:rsidRPr="000868E4">
        <w:rPr>
          <w:rtl/>
        </w:rPr>
        <w:t xml:space="preserve"> ويحيى بن البختري</w:t>
      </w:r>
      <w:r w:rsidR="00F52524" w:rsidRPr="000868E4">
        <w:rPr>
          <w:rFonts w:hint="cs"/>
          <w:rtl/>
        </w:rPr>
        <w:t>،</w:t>
      </w:r>
      <w:r w:rsidRPr="000868E4">
        <w:rPr>
          <w:rtl/>
        </w:rPr>
        <w:t xml:space="preserve"> وإسماعيل بن إبراهيم بن الحارث القطان</w:t>
      </w:r>
      <w:r w:rsidR="00F52524" w:rsidRPr="000868E4">
        <w:rPr>
          <w:rFonts w:hint="cs"/>
          <w:rtl/>
        </w:rPr>
        <w:t>،</w:t>
      </w:r>
      <w:r w:rsidRPr="000868E4">
        <w:rPr>
          <w:rtl/>
        </w:rPr>
        <w:t xml:space="preserve"> وجعفر بن أحمد السلمي</w:t>
      </w:r>
      <w:r w:rsidR="00F52524" w:rsidRPr="000868E4">
        <w:rPr>
          <w:rFonts w:hint="cs"/>
          <w:rtl/>
        </w:rPr>
        <w:t>،</w:t>
      </w:r>
      <w:r w:rsidRPr="000868E4">
        <w:rPr>
          <w:rtl/>
        </w:rPr>
        <w:t xml:space="preserve"> وعلي بن عبد الله بن المبارك الصنعاني</w:t>
      </w:r>
      <w:r w:rsidR="00F52524" w:rsidRPr="000868E4">
        <w:rPr>
          <w:rFonts w:hint="cs"/>
          <w:rtl/>
        </w:rPr>
        <w:t>،</w:t>
      </w:r>
      <w:r w:rsidRPr="000868E4">
        <w:rPr>
          <w:rtl/>
        </w:rPr>
        <w:t xml:space="preserve"> وأحمد بن زنجويه</w:t>
      </w:r>
    </w:p>
    <w:p w:rsidR="00D11C92" w:rsidRPr="000868E4" w:rsidRDefault="00D11C92" w:rsidP="00D11C92">
      <w:pPr>
        <w:rPr>
          <w:rtl/>
        </w:rPr>
      </w:pPr>
      <w:r w:rsidRPr="000868E4">
        <w:rPr>
          <w:rtl/>
        </w:rPr>
        <w:t xml:space="preserve">التهمة: قال الجوزجاني:"كذاب يسرق الحديث". </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العلاء بن بشر العبشمي</w:t>
      </w:r>
    </w:p>
    <w:p w:rsidR="00D11C92" w:rsidRPr="000868E4" w:rsidRDefault="00D11C92" w:rsidP="00D11C92">
      <w:pPr>
        <w:rPr>
          <w:rtl/>
        </w:rPr>
      </w:pPr>
      <w:r w:rsidRPr="000868E4">
        <w:rPr>
          <w:rtl/>
        </w:rPr>
        <w:t>شيوخه: ابن عيينة</w:t>
      </w:r>
    </w:p>
    <w:p w:rsidR="00D11C92" w:rsidRPr="000868E4" w:rsidRDefault="00D11C92" w:rsidP="00D11C92">
      <w:pPr>
        <w:rPr>
          <w:rtl/>
        </w:rPr>
      </w:pPr>
      <w:r w:rsidRPr="000868E4">
        <w:rPr>
          <w:rtl/>
        </w:rPr>
        <w:t>الرواة عنه: جعدية بن يحي</w:t>
      </w:r>
    </w:p>
    <w:p w:rsidR="00D11C92" w:rsidRPr="000868E4" w:rsidRDefault="00D11C92" w:rsidP="00D11C92">
      <w:pPr>
        <w:rPr>
          <w:rtl/>
        </w:rPr>
      </w:pPr>
      <w:r w:rsidRPr="000868E4">
        <w:rPr>
          <w:rtl/>
        </w:rPr>
        <w:t>التهمة: وصفه بالسرقة الدارقطني</w:t>
      </w:r>
      <w:r w:rsidRPr="000868E4">
        <w:rPr>
          <w:rStyle w:val="FootnoteReference"/>
          <w:rtl/>
        </w:rPr>
        <w:footnoteReference w:id="160"/>
      </w:r>
      <w:r w:rsidRPr="000868E4">
        <w:rPr>
          <w:rtl/>
        </w:rPr>
        <w:t xml:space="preserve">. </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علي بن قرين بن نبهس</w:t>
      </w:r>
    </w:p>
    <w:p w:rsidR="00D11C92" w:rsidRPr="000868E4" w:rsidRDefault="00D11C92" w:rsidP="00D11C92">
      <w:pPr>
        <w:rPr>
          <w:rtl/>
        </w:rPr>
      </w:pPr>
      <w:r w:rsidRPr="000868E4">
        <w:rPr>
          <w:rtl/>
        </w:rPr>
        <w:t>شيوخه: عبد الوارث</w:t>
      </w:r>
      <w:r w:rsidR="00F52524" w:rsidRPr="000868E4">
        <w:rPr>
          <w:rFonts w:hint="cs"/>
          <w:rtl/>
        </w:rPr>
        <w:t>،</w:t>
      </w:r>
      <w:r w:rsidRPr="000868E4">
        <w:rPr>
          <w:rtl/>
        </w:rPr>
        <w:t xml:space="preserve"> والمنكدر بن محمد بن المنكدر</w:t>
      </w:r>
      <w:r w:rsidR="00F52524" w:rsidRPr="000868E4">
        <w:rPr>
          <w:rFonts w:hint="cs"/>
          <w:rtl/>
        </w:rPr>
        <w:t>،</w:t>
      </w:r>
      <w:r w:rsidRPr="000868E4">
        <w:rPr>
          <w:rtl/>
        </w:rPr>
        <w:t xml:space="preserve"> و الجارود بن يزيد</w:t>
      </w:r>
      <w:r w:rsidR="00F52524" w:rsidRPr="000868E4">
        <w:rPr>
          <w:rFonts w:hint="cs"/>
          <w:rtl/>
        </w:rPr>
        <w:t>،</w:t>
      </w:r>
      <w:r w:rsidRPr="000868E4">
        <w:rPr>
          <w:rtl/>
        </w:rPr>
        <w:t xml:space="preserve"> وعبد الله بن بسر</w:t>
      </w:r>
      <w:r w:rsidR="00F52524" w:rsidRPr="000868E4">
        <w:rPr>
          <w:rFonts w:hint="cs"/>
          <w:rtl/>
        </w:rPr>
        <w:t>،</w:t>
      </w:r>
      <w:r w:rsidRPr="000868E4">
        <w:rPr>
          <w:rtl/>
        </w:rPr>
        <w:t xml:space="preserve"> وعبد الله بن وهيب.</w:t>
      </w:r>
    </w:p>
    <w:p w:rsidR="00D11C92" w:rsidRPr="000868E4" w:rsidRDefault="00D11C92" w:rsidP="00D11C92">
      <w:pPr>
        <w:rPr>
          <w:rtl/>
        </w:rPr>
      </w:pPr>
      <w:r w:rsidRPr="000868E4">
        <w:rPr>
          <w:rtl/>
        </w:rPr>
        <w:t>الرواة عنه: عبد الله بن هارون</w:t>
      </w:r>
      <w:r w:rsidR="00F52524" w:rsidRPr="000868E4">
        <w:rPr>
          <w:rFonts w:hint="cs"/>
          <w:rtl/>
        </w:rPr>
        <w:t>،</w:t>
      </w:r>
      <w:r w:rsidRPr="000868E4">
        <w:rPr>
          <w:rtl/>
        </w:rPr>
        <w:t xml:space="preserve"> وأسيد بن عاصم وأحمد بن محمد البراني</w:t>
      </w:r>
      <w:r w:rsidR="00F52524" w:rsidRPr="000868E4">
        <w:rPr>
          <w:rFonts w:hint="cs"/>
          <w:rtl/>
        </w:rPr>
        <w:t>،</w:t>
      </w:r>
      <w:r w:rsidRPr="000868E4">
        <w:rPr>
          <w:rtl/>
        </w:rPr>
        <w:t xml:space="preserve"> وعبد الله بن محمد بن زكريا</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عقيل</w:t>
      </w:r>
      <w:r w:rsidRPr="000868E4">
        <w:rPr>
          <w:rtl/>
        </w:rPr>
        <w:t xml:space="preserve"> </w:t>
      </w:r>
      <w:r w:rsidRPr="000868E4">
        <w:rPr>
          <w:rFonts w:hint="eastAsia"/>
          <w:rtl/>
        </w:rPr>
        <w:t>بن</w:t>
      </w:r>
      <w:r w:rsidRPr="000868E4">
        <w:rPr>
          <w:rtl/>
        </w:rPr>
        <w:t xml:space="preserve"> </w:t>
      </w:r>
      <w:r w:rsidRPr="000868E4">
        <w:rPr>
          <w:rFonts w:hint="eastAsia"/>
          <w:rtl/>
        </w:rPr>
        <w:t>خويلد</w:t>
      </w:r>
      <w:r w:rsidRPr="000868E4">
        <w:rPr>
          <w:rtl/>
        </w:rPr>
        <w:t xml:space="preserve"> </w:t>
      </w:r>
      <w:r w:rsidRPr="000868E4">
        <w:rPr>
          <w:rFonts w:hint="eastAsia"/>
          <w:rtl/>
        </w:rPr>
        <w:t>النيسابوري</w:t>
      </w:r>
    </w:p>
    <w:p w:rsidR="00D11C92" w:rsidRPr="000868E4" w:rsidRDefault="00D11C92" w:rsidP="00D11C92">
      <w:pPr>
        <w:rPr>
          <w:rtl/>
        </w:rPr>
      </w:pPr>
      <w:r w:rsidRPr="000868E4">
        <w:rPr>
          <w:rtl/>
        </w:rPr>
        <w:lastRenderedPageBreak/>
        <w:t>التهمة: قال ابن عدي:"يسرق الحديث"</w:t>
      </w:r>
      <w:r w:rsidRPr="000868E4">
        <w:rPr>
          <w:rStyle w:val="FootnoteReference"/>
          <w:rtl/>
        </w:rPr>
        <w:footnoteReference w:id="16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 xml:space="preserve">علي بن عبدة بن قتيبة بن شريك التميمي </w:t>
      </w:r>
    </w:p>
    <w:p w:rsidR="00D11C92" w:rsidRPr="000868E4" w:rsidRDefault="00D11C92" w:rsidP="00D11C92">
      <w:pPr>
        <w:rPr>
          <w:rtl/>
        </w:rPr>
      </w:pPr>
      <w:r w:rsidRPr="000868E4">
        <w:rPr>
          <w:rtl/>
        </w:rPr>
        <w:t>شيوخه: يحيى بن سعيد الأموي</w:t>
      </w:r>
    </w:p>
    <w:p w:rsidR="00D11C92" w:rsidRPr="000868E4" w:rsidRDefault="00D11C92" w:rsidP="00D11C92">
      <w:pPr>
        <w:rPr>
          <w:rtl/>
        </w:rPr>
      </w:pPr>
      <w:r w:rsidRPr="000868E4">
        <w:rPr>
          <w:rtl/>
        </w:rPr>
        <w:t>الرواة عنه: محمد بن المسيب</w:t>
      </w:r>
    </w:p>
    <w:p w:rsidR="00D11C92" w:rsidRPr="000868E4" w:rsidRDefault="00D11C92" w:rsidP="00D11C92">
      <w:pPr>
        <w:rPr>
          <w:rtl/>
        </w:rPr>
      </w:pPr>
      <w:r w:rsidRPr="000868E4">
        <w:rPr>
          <w:rtl/>
        </w:rPr>
        <w:t>التهمة: قال ابن حبان:"يسرق الحديث</w:t>
      </w:r>
      <w:r w:rsidRPr="000868E4">
        <w:rPr>
          <w:rFonts w:hint="eastAsia"/>
          <w:rtl/>
        </w:rPr>
        <w:t>،</w:t>
      </w:r>
      <w:r w:rsidRPr="000868E4">
        <w:rPr>
          <w:rtl/>
        </w:rPr>
        <w:t xml:space="preserve"> و يعمد إلى كل حديث رواه ثقة يرويه عن </w:t>
      </w:r>
      <w:r w:rsidRPr="000868E4">
        <w:rPr>
          <w:rFonts w:hint="eastAsia"/>
          <w:rtl/>
        </w:rPr>
        <w:t>شيخ</w:t>
      </w:r>
      <w:r w:rsidRPr="000868E4">
        <w:rPr>
          <w:rtl/>
        </w:rPr>
        <w:t xml:space="preserve"> </w:t>
      </w:r>
      <w:r w:rsidRPr="000868E4">
        <w:rPr>
          <w:rFonts w:hint="eastAsia"/>
          <w:rtl/>
        </w:rPr>
        <w:t>ذلك</w:t>
      </w:r>
      <w:r w:rsidRPr="000868E4">
        <w:rPr>
          <w:rtl/>
        </w:rPr>
        <w:t xml:space="preserve"> </w:t>
      </w:r>
      <w:r w:rsidRPr="000868E4">
        <w:rPr>
          <w:rFonts w:hint="eastAsia"/>
          <w:rtl/>
        </w:rPr>
        <w:t>الشيخ</w:t>
      </w:r>
      <w:r w:rsidRPr="000868E4">
        <w:rPr>
          <w:rtl/>
        </w:rPr>
        <w:t>"</w:t>
      </w:r>
      <w:r w:rsidRPr="000868E4">
        <w:rPr>
          <w:rStyle w:val="FootnoteReference"/>
          <w:rtl/>
        </w:rPr>
        <w:footnoteReference w:id="162"/>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علي بن الحسن المكتب و يقال علي بن عبدة بن قتيبة التميمي</w:t>
      </w:r>
    </w:p>
    <w:p w:rsidR="00D11C92" w:rsidRPr="000868E4" w:rsidRDefault="00D11C92" w:rsidP="00D11C92">
      <w:pPr>
        <w:rPr>
          <w:rtl/>
        </w:rPr>
      </w:pPr>
      <w:r w:rsidRPr="000868E4">
        <w:rPr>
          <w:rtl/>
        </w:rPr>
        <w:t>شيوخه: يحيى بن سعيد القطان</w:t>
      </w:r>
      <w:r w:rsidRPr="000868E4">
        <w:rPr>
          <w:rFonts w:hint="eastAsia"/>
          <w:rtl/>
        </w:rPr>
        <w:t>،</w:t>
      </w:r>
      <w:r w:rsidRPr="000868E4">
        <w:rPr>
          <w:rtl/>
        </w:rPr>
        <w:t xml:space="preserve"> </w:t>
      </w:r>
      <w:r w:rsidRPr="000868E4">
        <w:rPr>
          <w:rFonts w:hint="eastAsia"/>
          <w:rtl/>
        </w:rPr>
        <w:t>وابن</w:t>
      </w:r>
      <w:r w:rsidRPr="000868E4">
        <w:rPr>
          <w:rtl/>
        </w:rPr>
        <w:t xml:space="preserve"> </w:t>
      </w:r>
      <w:r w:rsidRPr="000868E4">
        <w:rPr>
          <w:rFonts w:hint="eastAsia"/>
          <w:rtl/>
        </w:rPr>
        <w:t>علية</w:t>
      </w:r>
    </w:p>
    <w:p w:rsidR="00D11C92" w:rsidRPr="000868E4" w:rsidRDefault="00D11C92" w:rsidP="00D11C92">
      <w:pPr>
        <w:rPr>
          <w:rtl/>
        </w:rPr>
      </w:pPr>
      <w:r w:rsidRPr="000868E4">
        <w:rPr>
          <w:rtl/>
        </w:rPr>
        <w:t>الرواة عنه: محمد بن هارون</w:t>
      </w:r>
      <w:r w:rsidRPr="000868E4">
        <w:rPr>
          <w:rFonts w:hint="eastAsia"/>
          <w:rtl/>
        </w:rPr>
        <w:t>،</w:t>
      </w:r>
      <w:r w:rsidRPr="000868E4">
        <w:rPr>
          <w:rtl/>
        </w:rPr>
        <w:t xml:space="preserve"> و عبد الله بن محمد بن ياسين </w:t>
      </w:r>
    </w:p>
    <w:p w:rsidR="00D11C92" w:rsidRPr="000868E4" w:rsidRDefault="00F52524" w:rsidP="00D11C92">
      <w:pPr>
        <w:rPr>
          <w:rtl/>
        </w:rPr>
      </w:pPr>
      <w:r w:rsidRPr="000868E4">
        <w:rPr>
          <w:rtl/>
        </w:rPr>
        <w:t>التهمة: قال ابن عدي:"</w:t>
      </w:r>
      <w:r w:rsidR="00D11C92" w:rsidRPr="000868E4">
        <w:rPr>
          <w:rtl/>
        </w:rPr>
        <w:t>مقدار ما له إما حديث منكر أو حديث سرقه من ثقة"</w:t>
      </w:r>
      <w:r w:rsidR="00D11C92" w:rsidRPr="000868E4">
        <w:rPr>
          <w:rStyle w:val="FootnoteReference"/>
          <w:rtl/>
        </w:rPr>
        <w:footnoteReference w:id="163"/>
      </w:r>
      <w:r w:rsidR="00D11C92" w:rsidRPr="000868E4">
        <w:rPr>
          <w:rtl/>
        </w:rPr>
        <w:t xml:space="preserve">. </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علي بن الحسن بن جعفر بن كريب أبو الحسين العطار المخرمي (298-376هـ)</w:t>
      </w:r>
    </w:p>
    <w:p w:rsidR="00D11C92" w:rsidRPr="000868E4" w:rsidRDefault="00D11C92" w:rsidP="00D11C92">
      <w:pPr>
        <w:rPr>
          <w:rtl/>
        </w:rPr>
      </w:pPr>
      <w:r w:rsidRPr="000868E4">
        <w:rPr>
          <w:rFonts w:hint="eastAsia"/>
          <w:rtl/>
        </w:rPr>
        <w:t>شيوخه</w:t>
      </w:r>
      <w:r w:rsidRPr="000868E4">
        <w:rPr>
          <w:rtl/>
        </w:rPr>
        <w:t>: الباغندي</w:t>
      </w:r>
      <w:r w:rsidR="00F52524" w:rsidRPr="000868E4">
        <w:rPr>
          <w:rFonts w:hint="cs"/>
          <w:rtl/>
        </w:rPr>
        <w:t>،</w:t>
      </w:r>
      <w:r w:rsidRPr="000868E4">
        <w:rPr>
          <w:rtl/>
        </w:rPr>
        <w:t xml:space="preserve"> </w:t>
      </w:r>
      <w:r w:rsidRPr="000868E4">
        <w:rPr>
          <w:rFonts w:hint="eastAsia"/>
          <w:rtl/>
        </w:rPr>
        <w:t>و</w:t>
      </w:r>
      <w:r w:rsidRPr="000868E4">
        <w:rPr>
          <w:rtl/>
        </w:rPr>
        <w:t xml:space="preserve"> حامد بن شعيب</w:t>
      </w:r>
    </w:p>
    <w:p w:rsidR="00D11C92" w:rsidRPr="000868E4" w:rsidRDefault="00D11C92" w:rsidP="00D11C92">
      <w:pPr>
        <w:rPr>
          <w:rtl/>
        </w:rPr>
      </w:pPr>
      <w:r w:rsidRPr="000868E4">
        <w:rPr>
          <w:rFonts w:hint="eastAsia"/>
          <w:rtl/>
        </w:rPr>
        <w:t>الرواة</w:t>
      </w:r>
      <w:r w:rsidRPr="000868E4">
        <w:rPr>
          <w:rtl/>
        </w:rPr>
        <w:t xml:space="preserve"> عنه: </w:t>
      </w:r>
    </w:p>
    <w:p w:rsidR="00D11C92" w:rsidRPr="000868E4" w:rsidRDefault="00D11C92" w:rsidP="00F52524">
      <w:pPr>
        <w:rPr>
          <w:rtl/>
        </w:rPr>
      </w:pPr>
      <w:r w:rsidRPr="000868E4">
        <w:rPr>
          <w:rFonts w:hint="eastAsia"/>
          <w:rtl/>
        </w:rPr>
        <w:t>التهمة</w:t>
      </w:r>
      <w:r w:rsidRPr="000868E4">
        <w:rPr>
          <w:rtl/>
        </w:rPr>
        <w:t>: قال الدارقطني:"كان يدخل على المشا</w:t>
      </w:r>
      <w:r w:rsidRPr="000868E4">
        <w:rPr>
          <w:rFonts w:hint="eastAsia"/>
          <w:rtl/>
        </w:rPr>
        <w:t>ي</w:t>
      </w:r>
      <w:r w:rsidRPr="000868E4">
        <w:rPr>
          <w:rtl/>
        </w:rPr>
        <w:t>خ شيئاً فوق الوصف</w:t>
      </w:r>
      <w:r w:rsidR="00F52524" w:rsidRPr="000868E4">
        <w:rPr>
          <w:rFonts w:hint="cs"/>
          <w:rtl/>
        </w:rPr>
        <w:t>،</w:t>
      </w:r>
      <w:r w:rsidRPr="000868E4">
        <w:rPr>
          <w:rtl/>
        </w:rPr>
        <w:t xml:space="preserve"> وشهد على نفسه بإدخاله أحاديث على دعلج". وقال الدراوردي:"كان من أحفظ الناس للم</w:t>
      </w:r>
      <w:r w:rsidRPr="000868E4">
        <w:rPr>
          <w:rFonts w:hint="eastAsia"/>
          <w:rtl/>
        </w:rPr>
        <w:t>ت</w:t>
      </w:r>
      <w:r w:rsidRPr="000868E4">
        <w:rPr>
          <w:rtl/>
        </w:rPr>
        <w:t>ون</w:t>
      </w:r>
      <w:r w:rsidR="00F52524" w:rsidRPr="000868E4">
        <w:rPr>
          <w:rFonts w:hint="cs"/>
          <w:rtl/>
        </w:rPr>
        <w:t>،</w:t>
      </w:r>
      <w:r w:rsidRPr="000868E4">
        <w:rPr>
          <w:rtl/>
        </w:rPr>
        <w:t xml:space="preserve"> إلا أنه كان كذابا</w:t>
      </w:r>
      <w:r w:rsidR="00F52524" w:rsidRPr="000868E4">
        <w:rPr>
          <w:rFonts w:hint="cs"/>
          <w:rtl/>
        </w:rPr>
        <w:t>،</w:t>
      </w:r>
      <w:r w:rsidRPr="000868E4">
        <w:rPr>
          <w:rtl/>
        </w:rPr>
        <w:t xml:space="preserve"> يدعي ما </w:t>
      </w:r>
      <w:r w:rsidRPr="000868E4">
        <w:rPr>
          <w:rtl/>
        </w:rPr>
        <w:lastRenderedPageBreak/>
        <w:t>لم يسمع</w:t>
      </w:r>
      <w:r w:rsidRPr="000868E4">
        <w:rPr>
          <w:rFonts w:hint="eastAsia"/>
          <w:rtl/>
        </w:rPr>
        <w:t>،</w:t>
      </w:r>
      <w:r w:rsidRPr="000868E4">
        <w:rPr>
          <w:rtl/>
        </w:rPr>
        <w:t xml:space="preserve"> ويضع الحديث. ورأيت في كتبه نسخاً عتيقة قد قطع من كل جزءاً</w:t>
      </w:r>
      <w:r w:rsidRPr="000868E4">
        <w:rPr>
          <w:rFonts w:hint="eastAsia"/>
          <w:rtl/>
        </w:rPr>
        <w:t>،</w:t>
      </w:r>
      <w:r w:rsidRPr="000868E4">
        <w:rPr>
          <w:rtl/>
        </w:rPr>
        <w:t xml:space="preserve"> وله كتب يدلها بخطه</w:t>
      </w:r>
      <w:r w:rsidR="00F52524" w:rsidRPr="000868E4">
        <w:rPr>
          <w:rFonts w:hint="cs"/>
          <w:rtl/>
        </w:rPr>
        <w:t>،</w:t>
      </w:r>
      <w:r w:rsidRPr="000868E4">
        <w:rPr>
          <w:rtl/>
        </w:rPr>
        <w:t xml:space="preserve"> و</w:t>
      </w:r>
      <w:r w:rsidR="00F52524" w:rsidRPr="000868E4">
        <w:rPr>
          <w:rFonts w:hint="cs"/>
          <w:rtl/>
        </w:rPr>
        <w:t xml:space="preserve"> </w:t>
      </w:r>
      <w:r w:rsidRPr="000868E4">
        <w:rPr>
          <w:rtl/>
        </w:rPr>
        <w:t>سم</w:t>
      </w:r>
      <w:r w:rsidR="00F52524" w:rsidRPr="000868E4">
        <w:rPr>
          <w:rFonts w:hint="cs"/>
          <w:rtl/>
        </w:rPr>
        <w:t>ّ</w:t>
      </w:r>
      <w:r w:rsidRPr="000868E4">
        <w:rPr>
          <w:rtl/>
        </w:rPr>
        <w:t>ع فيها لنفسه"</w:t>
      </w:r>
      <w:r w:rsidRPr="000868E4">
        <w:rPr>
          <w:rStyle w:val="FootnoteReference"/>
          <w:rtl/>
        </w:rPr>
        <w:footnoteReference w:id="164"/>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Fonts w:hint="eastAsia"/>
          <w:rtl/>
        </w:rPr>
        <w:t>علي</w:t>
      </w:r>
      <w:r w:rsidRPr="000868E4">
        <w:rPr>
          <w:rtl/>
        </w:rPr>
        <w:t xml:space="preserve"> </w:t>
      </w:r>
      <w:r w:rsidRPr="000868E4">
        <w:rPr>
          <w:rFonts w:hint="eastAsia"/>
          <w:rtl/>
        </w:rPr>
        <w:t>بن</w:t>
      </w:r>
      <w:r w:rsidRPr="000868E4">
        <w:rPr>
          <w:rtl/>
        </w:rPr>
        <w:t xml:space="preserve"> </w:t>
      </w:r>
      <w:r w:rsidRPr="000868E4">
        <w:rPr>
          <w:rFonts w:hint="eastAsia"/>
          <w:rtl/>
        </w:rPr>
        <w:t>ظبيان</w:t>
      </w:r>
    </w:p>
    <w:p w:rsidR="00D11C92" w:rsidRPr="000868E4" w:rsidRDefault="00D11C92" w:rsidP="00D11C92">
      <w:pPr>
        <w:rPr>
          <w:rtl/>
        </w:rPr>
      </w:pPr>
      <w:r w:rsidRPr="000868E4">
        <w:rPr>
          <w:rFonts w:hint="eastAsia"/>
          <w:rtl/>
        </w:rPr>
        <w:t>شيوخه</w:t>
      </w:r>
      <w:r w:rsidRPr="000868E4">
        <w:rPr>
          <w:rtl/>
        </w:rPr>
        <w:t>: عبيد الله بن عمر</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عمرو</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عنه</w:t>
      </w:r>
      <w:r w:rsidRPr="000868E4">
        <w:rPr>
          <w:rtl/>
        </w:rPr>
        <w:t>: إسماعيل بن عبد الله بن خالد السكون</w:t>
      </w:r>
      <w:r w:rsidRPr="000868E4">
        <w:rPr>
          <w:rFonts w:hint="eastAsia"/>
          <w:rtl/>
        </w:rPr>
        <w:t>ي،</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إبراهيم</w:t>
      </w:r>
      <w:r w:rsidRPr="000868E4">
        <w:rPr>
          <w:rtl/>
        </w:rPr>
        <w:t xml:space="preserve"> </w:t>
      </w:r>
      <w:r w:rsidRPr="000868E4">
        <w:rPr>
          <w:rFonts w:hint="eastAsia"/>
          <w:rtl/>
        </w:rPr>
        <w:t>بن</w:t>
      </w:r>
      <w:r w:rsidRPr="000868E4">
        <w:rPr>
          <w:rtl/>
        </w:rPr>
        <w:t xml:space="preserve"> </w:t>
      </w:r>
      <w:r w:rsidRPr="000868E4">
        <w:rPr>
          <w:rFonts w:hint="eastAsia"/>
          <w:rtl/>
        </w:rPr>
        <w:t>أبي</w:t>
      </w:r>
      <w:r w:rsidRPr="000868E4">
        <w:rPr>
          <w:rtl/>
        </w:rPr>
        <w:t xml:space="preserve"> </w:t>
      </w:r>
      <w:r w:rsidRPr="000868E4">
        <w:rPr>
          <w:rFonts w:hint="eastAsia"/>
          <w:rtl/>
        </w:rPr>
        <w:t>سكينة</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اتهمه</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 xml:space="preserve"> </w:t>
      </w:r>
      <w:r w:rsidRPr="000868E4">
        <w:rPr>
          <w:rFonts w:hint="eastAsia"/>
          <w:rtl/>
        </w:rPr>
        <w:t>بالسرقة</w:t>
      </w:r>
      <w:r w:rsidRPr="000868E4">
        <w:rPr>
          <w:rStyle w:val="FootnoteReference"/>
          <w:rtl/>
        </w:rPr>
        <w:footnoteReference w:id="165"/>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علي بن جميل أبو الحسن الرقي (ت:249هـ). </w:t>
      </w:r>
    </w:p>
    <w:p w:rsidR="00D11C92" w:rsidRPr="000868E4" w:rsidRDefault="00D11C92" w:rsidP="00D11C92">
      <w:pPr>
        <w:rPr>
          <w:rtl/>
        </w:rPr>
      </w:pPr>
      <w:r w:rsidRPr="000868E4">
        <w:rPr>
          <w:rtl/>
        </w:rPr>
        <w:t>شيوخه: جرير بن عبد الحميد</w:t>
      </w:r>
      <w:r w:rsidR="00F52524" w:rsidRPr="000868E4">
        <w:rPr>
          <w:rFonts w:hint="cs"/>
          <w:rtl/>
        </w:rPr>
        <w:t>،</w:t>
      </w:r>
      <w:r w:rsidRPr="000868E4">
        <w:rPr>
          <w:rtl/>
        </w:rPr>
        <w:t xml:space="preserve"> وعيسى بن يونس</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هارون</w:t>
      </w:r>
      <w:r w:rsidRPr="000868E4">
        <w:rPr>
          <w:rtl/>
        </w:rPr>
        <w:t xml:space="preserve"> </w:t>
      </w:r>
      <w:r w:rsidRPr="000868E4">
        <w:rPr>
          <w:rFonts w:hint="eastAsia"/>
          <w:rtl/>
        </w:rPr>
        <w:t>بن</w:t>
      </w:r>
      <w:r w:rsidRPr="000868E4">
        <w:rPr>
          <w:rtl/>
        </w:rPr>
        <w:t xml:space="preserve"> </w:t>
      </w:r>
      <w:r w:rsidRPr="000868E4">
        <w:rPr>
          <w:rFonts w:hint="eastAsia"/>
          <w:rtl/>
        </w:rPr>
        <w:t>حيان</w:t>
      </w:r>
      <w:r w:rsidRPr="000868E4">
        <w:rPr>
          <w:rtl/>
        </w:rPr>
        <w:t xml:space="preserve"> </w:t>
      </w:r>
      <w:r w:rsidRPr="000868E4">
        <w:rPr>
          <w:rFonts w:hint="eastAsia"/>
          <w:rtl/>
        </w:rPr>
        <w:t>الرقى</w:t>
      </w:r>
    </w:p>
    <w:p w:rsidR="00D11C92" w:rsidRPr="000868E4" w:rsidRDefault="00D11C92" w:rsidP="00D11C92">
      <w:pPr>
        <w:rPr>
          <w:rtl/>
        </w:rPr>
      </w:pPr>
      <w:r w:rsidRPr="000868E4">
        <w:rPr>
          <w:rtl/>
        </w:rPr>
        <w:t>الرواة عنه: محمد بن أحمد الضراب</w:t>
      </w:r>
      <w:r w:rsidRPr="000868E4">
        <w:rPr>
          <w:rFonts w:hint="eastAsia"/>
          <w:rtl/>
        </w:rPr>
        <w:t>،</w:t>
      </w:r>
      <w:r w:rsidRPr="000868E4">
        <w:rPr>
          <w:rtl/>
        </w:rPr>
        <w:t xml:space="preserve"> </w:t>
      </w:r>
      <w:r w:rsidRPr="000868E4">
        <w:rPr>
          <w:rFonts w:hint="eastAsia"/>
          <w:rtl/>
        </w:rPr>
        <w:t>والحسين</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الله</w:t>
      </w:r>
      <w:r w:rsidRPr="000868E4">
        <w:rPr>
          <w:rtl/>
        </w:rPr>
        <w:t xml:space="preserve"> </w:t>
      </w:r>
      <w:r w:rsidRPr="000868E4">
        <w:rPr>
          <w:rFonts w:hint="eastAsia"/>
          <w:rtl/>
        </w:rPr>
        <w:t>القطان،</w:t>
      </w:r>
      <w:r w:rsidRPr="000868E4">
        <w:rPr>
          <w:rtl/>
        </w:rPr>
        <w:t xml:space="preserve"> وجعفر بن أبي أحمد الوزان الحراني</w:t>
      </w:r>
    </w:p>
    <w:p w:rsidR="00D11C92" w:rsidRPr="000868E4" w:rsidRDefault="00D11C92" w:rsidP="00D11C92">
      <w:pPr>
        <w:rPr>
          <w:rtl/>
        </w:rPr>
      </w:pPr>
      <w:r w:rsidRPr="000868E4">
        <w:rPr>
          <w:rtl/>
        </w:rPr>
        <w:t>التهمة: قال ابن عدي:"يسرق الحديث وروى البواطيل عن الثقات"</w:t>
      </w:r>
      <w:r w:rsidRPr="000868E4">
        <w:rPr>
          <w:rStyle w:val="FootnoteReference"/>
          <w:rtl/>
        </w:rPr>
        <w:footnoteReference w:id="166"/>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على بن الحسن بن الصفر أبو الحسن الذهلى الصائغ</w:t>
      </w:r>
    </w:p>
    <w:p w:rsidR="00D11C92" w:rsidRPr="000868E4" w:rsidRDefault="00D11C92" w:rsidP="00D11C92">
      <w:pPr>
        <w:rPr>
          <w:rtl/>
        </w:rPr>
      </w:pPr>
      <w:r w:rsidRPr="000868E4">
        <w:rPr>
          <w:rtl/>
        </w:rPr>
        <w:t xml:space="preserve">شيوخه: </w:t>
      </w:r>
      <w:r w:rsidRPr="000868E4">
        <w:rPr>
          <w:rFonts w:hint="eastAsia"/>
          <w:rtl/>
        </w:rPr>
        <w:t>أ</w:t>
      </w:r>
      <w:r w:rsidRPr="000868E4">
        <w:rPr>
          <w:rtl/>
        </w:rPr>
        <w:t xml:space="preserve">بو على بن شاذان والقاضى </w:t>
      </w:r>
      <w:r w:rsidRPr="000868E4">
        <w:rPr>
          <w:rFonts w:hint="eastAsia"/>
          <w:rtl/>
        </w:rPr>
        <w:t>أ</w:t>
      </w:r>
      <w:r w:rsidRPr="000868E4">
        <w:rPr>
          <w:rtl/>
        </w:rPr>
        <w:t>بى العلاء الواسطي</w:t>
      </w:r>
    </w:p>
    <w:p w:rsidR="00D11C92" w:rsidRPr="000868E4" w:rsidRDefault="00D11C92" w:rsidP="00D11C92">
      <w:pPr>
        <w:rPr>
          <w:rtl/>
        </w:rPr>
      </w:pPr>
      <w:r w:rsidRPr="000868E4">
        <w:rPr>
          <w:rtl/>
        </w:rPr>
        <w:t>الرواة عنه: أبو بكر الخطيب و</w:t>
      </w:r>
      <w:r w:rsidRPr="000868E4">
        <w:rPr>
          <w:rFonts w:hint="eastAsia"/>
          <w:rtl/>
        </w:rPr>
        <w:t>أ</w:t>
      </w:r>
      <w:r w:rsidRPr="000868E4">
        <w:rPr>
          <w:rtl/>
        </w:rPr>
        <w:t>بو المعالى الحسين</w:t>
      </w:r>
      <w:r w:rsidRPr="000868E4">
        <w:rPr>
          <w:rFonts w:hint="eastAsia"/>
          <w:rtl/>
        </w:rPr>
        <w:t>،</w:t>
      </w:r>
      <w:r w:rsidRPr="000868E4">
        <w:rPr>
          <w:rtl/>
        </w:rPr>
        <w:t xml:space="preserve"> و</w:t>
      </w:r>
      <w:r w:rsidRPr="000868E4">
        <w:rPr>
          <w:rFonts w:hint="eastAsia"/>
          <w:rtl/>
        </w:rPr>
        <w:t>أ</w:t>
      </w:r>
      <w:r w:rsidRPr="000868E4">
        <w:rPr>
          <w:rtl/>
        </w:rPr>
        <w:t>بو بكر محمد ابن عمر بن دوست النحوي</w:t>
      </w:r>
    </w:p>
    <w:p w:rsidR="00D11C92" w:rsidRPr="000868E4" w:rsidRDefault="00D11C92" w:rsidP="00D11C92">
      <w:pPr>
        <w:rPr>
          <w:rtl/>
        </w:rPr>
      </w:pPr>
      <w:r w:rsidRPr="000868E4">
        <w:rPr>
          <w:rtl/>
        </w:rPr>
        <w:t>التهمة: قال ابن النجار:"والذي ذكرت أن الحديث بخطه كان كذاباً يسرق الأحاديث ويركبها ويضعها على الشيوخ قد عثرت له وغير واحد من أصحابنا على ذلك"</w:t>
      </w:r>
      <w:r w:rsidRPr="000868E4">
        <w:rPr>
          <w:rStyle w:val="FootnoteReference"/>
          <w:rtl/>
        </w:rPr>
        <w:footnoteReference w:id="167"/>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علي بن محمد بن محمد بن قنين أبو الحسن (ت:514هـ)</w:t>
      </w:r>
    </w:p>
    <w:p w:rsidR="00D11C92" w:rsidRPr="000868E4" w:rsidRDefault="00D11C92" w:rsidP="00D11C92">
      <w:pPr>
        <w:rPr>
          <w:rtl/>
        </w:rPr>
      </w:pPr>
      <w:r w:rsidRPr="000868E4">
        <w:rPr>
          <w:rFonts w:hint="eastAsia"/>
          <w:rtl/>
        </w:rPr>
        <w:t>شيوخه</w:t>
      </w:r>
      <w:r w:rsidRPr="000868E4">
        <w:rPr>
          <w:rtl/>
        </w:rPr>
        <w:t xml:space="preserve">: </w:t>
      </w:r>
      <w:r w:rsidRPr="000868E4">
        <w:rPr>
          <w:rFonts w:hint="eastAsia"/>
          <w:rtl/>
        </w:rPr>
        <w:t>أبو</w:t>
      </w:r>
      <w:r w:rsidRPr="000868E4">
        <w:rPr>
          <w:rtl/>
        </w:rPr>
        <w:t xml:space="preserve"> </w:t>
      </w:r>
      <w:r w:rsidRPr="000868E4">
        <w:rPr>
          <w:rFonts w:hint="eastAsia"/>
          <w:rtl/>
        </w:rPr>
        <w:t>الحسين</w:t>
      </w:r>
      <w:r w:rsidRPr="000868E4">
        <w:rPr>
          <w:rtl/>
        </w:rPr>
        <w:t xml:space="preserve"> </w:t>
      </w:r>
      <w:r w:rsidRPr="000868E4">
        <w:rPr>
          <w:rFonts w:hint="eastAsia"/>
          <w:rtl/>
        </w:rPr>
        <w:t>بن</w:t>
      </w:r>
      <w:r w:rsidRPr="000868E4">
        <w:rPr>
          <w:rtl/>
        </w:rPr>
        <w:t xml:space="preserve"> </w:t>
      </w:r>
      <w:r w:rsidRPr="000868E4">
        <w:rPr>
          <w:rFonts w:hint="eastAsia"/>
          <w:rtl/>
        </w:rPr>
        <w:t>الطيوري</w:t>
      </w:r>
      <w:r w:rsidRPr="000868E4">
        <w:rPr>
          <w:rtl/>
        </w:rPr>
        <w:t xml:space="preserve"> </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عنه</w:t>
      </w:r>
      <w:r w:rsidRPr="000868E4">
        <w:rPr>
          <w:rtl/>
        </w:rPr>
        <w:t>:  قال ابن النجار:"ومات قبل أوان الرواية عنه".</w:t>
      </w:r>
    </w:p>
    <w:p w:rsidR="00D11C92" w:rsidRPr="000868E4" w:rsidRDefault="00D11C92" w:rsidP="00D11C92">
      <w:pPr>
        <w:rPr>
          <w:rtl/>
        </w:rPr>
      </w:pPr>
      <w:r w:rsidRPr="000868E4">
        <w:rPr>
          <w:rFonts w:hint="eastAsia"/>
          <w:rtl/>
        </w:rPr>
        <w:t>التهمة</w:t>
      </w:r>
      <w:r w:rsidRPr="000868E4">
        <w:rPr>
          <w:rtl/>
        </w:rPr>
        <w:t>: قال ابن النجار:"ذكر لي شيخنا أبو محمد بن ال</w:t>
      </w:r>
      <w:r w:rsidRPr="000868E4">
        <w:rPr>
          <w:rFonts w:hint="eastAsia"/>
          <w:rtl/>
        </w:rPr>
        <w:t>أخضر</w:t>
      </w:r>
      <w:r w:rsidRPr="000868E4">
        <w:rPr>
          <w:rtl/>
        </w:rPr>
        <w:t xml:space="preserve"> </w:t>
      </w:r>
      <w:r w:rsidRPr="000868E4">
        <w:rPr>
          <w:rFonts w:hint="eastAsia"/>
          <w:rtl/>
        </w:rPr>
        <w:t>أنه</w:t>
      </w:r>
      <w:r w:rsidRPr="000868E4">
        <w:rPr>
          <w:rtl/>
        </w:rPr>
        <w:t xml:space="preserve"> </w:t>
      </w:r>
      <w:r w:rsidRPr="000868E4">
        <w:rPr>
          <w:rFonts w:hint="eastAsia"/>
          <w:rtl/>
        </w:rPr>
        <w:t>سمع</w:t>
      </w:r>
      <w:r w:rsidRPr="000868E4">
        <w:rPr>
          <w:rtl/>
        </w:rPr>
        <w:t xml:space="preserve"> </w:t>
      </w:r>
      <w:r w:rsidRPr="000868E4">
        <w:rPr>
          <w:rFonts w:hint="eastAsia"/>
          <w:rtl/>
        </w:rPr>
        <w:t>محمد</w:t>
      </w:r>
      <w:r w:rsidRPr="000868E4">
        <w:rPr>
          <w:rtl/>
        </w:rPr>
        <w:t xml:space="preserve"> </w:t>
      </w:r>
      <w:r w:rsidRPr="000868E4">
        <w:rPr>
          <w:rFonts w:hint="eastAsia"/>
          <w:rtl/>
        </w:rPr>
        <w:t>ابن</w:t>
      </w:r>
      <w:r w:rsidRPr="000868E4">
        <w:rPr>
          <w:rtl/>
        </w:rPr>
        <w:t xml:space="preserve"> </w:t>
      </w:r>
      <w:r w:rsidRPr="000868E4">
        <w:rPr>
          <w:rFonts w:hint="eastAsia"/>
          <w:rtl/>
        </w:rPr>
        <w:t>ناصر</w:t>
      </w:r>
      <w:r w:rsidRPr="000868E4">
        <w:rPr>
          <w:rtl/>
        </w:rPr>
        <w:t xml:space="preserve"> </w:t>
      </w:r>
      <w:r w:rsidRPr="000868E4">
        <w:rPr>
          <w:rFonts w:hint="eastAsia"/>
          <w:rtl/>
        </w:rPr>
        <w:t>الحافظ</w:t>
      </w:r>
      <w:r w:rsidRPr="000868E4">
        <w:rPr>
          <w:rtl/>
        </w:rPr>
        <w:t xml:space="preserve"> </w:t>
      </w:r>
      <w:r w:rsidRPr="000868E4">
        <w:rPr>
          <w:rFonts w:hint="eastAsia"/>
          <w:rtl/>
        </w:rPr>
        <w:t>يذكر</w:t>
      </w:r>
      <w:r w:rsidRPr="000868E4">
        <w:rPr>
          <w:rtl/>
        </w:rPr>
        <w:t xml:space="preserve"> </w:t>
      </w:r>
      <w:r w:rsidRPr="000868E4">
        <w:rPr>
          <w:rFonts w:hint="eastAsia"/>
          <w:rtl/>
        </w:rPr>
        <w:t>أن</w:t>
      </w:r>
      <w:r w:rsidRPr="000868E4">
        <w:rPr>
          <w:rtl/>
        </w:rPr>
        <w:t xml:space="preserve"> </w:t>
      </w:r>
      <w:r w:rsidRPr="000868E4">
        <w:rPr>
          <w:rFonts w:hint="eastAsia"/>
          <w:rtl/>
        </w:rPr>
        <w:t>ابن</w:t>
      </w:r>
      <w:r w:rsidRPr="000868E4">
        <w:rPr>
          <w:rtl/>
        </w:rPr>
        <w:t xml:space="preserve"> </w:t>
      </w:r>
      <w:r w:rsidRPr="000868E4">
        <w:rPr>
          <w:rFonts w:hint="eastAsia"/>
          <w:rtl/>
        </w:rPr>
        <w:t>قنين</w:t>
      </w:r>
      <w:r w:rsidRPr="000868E4">
        <w:rPr>
          <w:rtl/>
        </w:rPr>
        <w:t xml:space="preserve"> </w:t>
      </w:r>
      <w:r w:rsidRPr="000868E4">
        <w:rPr>
          <w:rFonts w:hint="eastAsia"/>
          <w:rtl/>
        </w:rPr>
        <w:t>كان</w:t>
      </w:r>
      <w:r w:rsidRPr="000868E4">
        <w:rPr>
          <w:rtl/>
        </w:rPr>
        <w:t xml:space="preserve"> </w:t>
      </w:r>
      <w:r w:rsidRPr="000868E4">
        <w:rPr>
          <w:rFonts w:hint="eastAsia"/>
          <w:rtl/>
        </w:rPr>
        <w:t>يسرق</w:t>
      </w:r>
      <w:r w:rsidRPr="000868E4">
        <w:rPr>
          <w:rtl/>
        </w:rPr>
        <w:t xml:space="preserve"> </w:t>
      </w:r>
      <w:r w:rsidRPr="000868E4">
        <w:rPr>
          <w:rFonts w:hint="eastAsia"/>
          <w:rtl/>
        </w:rPr>
        <w:t>أصول</w:t>
      </w:r>
      <w:r w:rsidRPr="000868E4">
        <w:rPr>
          <w:rtl/>
        </w:rPr>
        <w:t xml:space="preserve"> </w:t>
      </w:r>
      <w:r w:rsidRPr="000868E4">
        <w:rPr>
          <w:rFonts w:hint="eastAsia"/>
          <w:rtl/>
        </w:rPr>
        <w:t>ابن</w:t>
      </w:r>
      <w:r w:rsidRPr="000868E4">
        <w:rPr>
          <w:rtl/>
        </w:rPr>
        <w:t xml:space="preserve"> </w:t>
      </w:r>
      <w:r w:rsidRPr="000868E4">
        <w:rPr>
          <w:rFonts w:hint="eastAsia"/>
          <w:rtl/>
        </w:rPr>
        <w:t>الطيوري</w:t>
      </w:r>
      <w:r w:rsidRPr="000868E4">
        <w:rPr>
          <w:rtl/>
        </w:rPr>
        <w:t xml:space="preserve"> </w:t>
      </w:r>
      <w:r w:rsidRPr="000868E4">
        <w:rPr>
          <w:rFonts w:hint="eastAsia"/>
          <w:rtl/>
        </w:rPr>
        <w:t>منه،</w:t>
      </w:r>
      <w:r w:rsidRPr="000868E4">
        <w:rPr>
          <w:rtl/>
        </w:rPr>
        <w:t xml:space="preserve"> </w:t>
      </w:r>
      <w:r w:rsidRPr="000868E4">
        <w:rPr>
          <w:rFonts w:hint="eastAsia"/>
          <w:rtl/>
        </w:rPr>
        <w:t>فلم</w:t>
      </w:r>
      <w:r w:rsidRPr="000868E4">
        <w:rPr>
          <w:rtl/>
        </w:rPr>
        <w:t xml:space="preserve"> </w:t>
      </w:r>
      <w:r w:rsidRPr="000868E4">
        <w:rPr>
          <w:rFonts w:hint="eastAsia"/>
          <w:rtl/>
        </w:rPr>
        <w:t>ينفعه</w:t>
      </w:r>
      <w:r w:rsidRPr="000868E4">
        <w:rPr>
          <w:rtl/>
        </w:rPr>
        <w:t xml:space="preserve"> </w:t>
      </w:r>
      <w:r w:rsidRPr="000868E4">
        <w:rPr>
          <w:rFonts w:hint="eastAsia"/>
          <w:rtl/>
        </w:rPr>
        <w:t>الله</w:t>
      </w:r>
      <w:r w:rsidRPr="000868E4">
        <w:rPr>
          <w:rtl/>
        </w:rPr>
        <w:t xml:space="preserve"> </w:t>
      </w:r>
      <w:r w:rsidRPr="000868E4">
        <w:rPr>
          <w:rFonts w:hint="eastAsia"/>
          <w:rtl/>
        </w:rPr>
        <w:t>بالعلم</w:t>
      </w:r>
      <w:r w:rsidRPr="000868E4">
        <w:rPr>
          <w:rtl/>
        </w:rPr>
        <w:t>"</w:t>
      </w:r>
      <w:r w:rsidRPr="000868E4">
        <w:rPr>
          <w:rStyle w:val="FootnoteReference"/>
          <w:rtl/>
        </w:rPr>
        <w:footnoteReference w:id="168"/>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علي بن محمد بن عبيد الله أبو الحسن الزهري</w:t>
      </w:r>
    </w:p>
    <w:p w:rsidR="00D11C92" w:rsidRPr="000868E4" w:rsidRDefault="00D11C92" w:rsidP="00D11C92">
      <w:pPr>
        <w:rPr>
          <w:rtl/>
        </w:rPr>
      </w:pPr>
      <w:r w:rsidRPr="000868E4">
        <w:rPr>
          <w:rtl/>
        </w:rPr>
        <w:t>شيوخه: منصور بن عبد الرحمن وأبو يعلى أحمد بن علي بن المثنى الموصلي</w:t>
      </w:r>
      <w:r w:rsidRPr="000868E4">
        <w:rPr>
          <w:rFonts w:hint="eastAsia"/>
          <w:rtl/>
        </w:rPr>
        <w:t>،</w:t>
      </w:r>
      <w:r w:rsidRPr="000868E4">
        <w:rPr>
          <w:rtl/>
        </w:rPr>
        <w:t xml:space="preserve"> </w:t>
      </w:r>
      <w:r w:rsidRPr="000868E4">
        <w:rPr>
          <w:rFonts w:hint="eastAsia"/>
          <w:rtl/>
        </w:rPr>
        <w:t>وأحمد</w:t>
      </w:r>
      <w:r w:rsidRPr="000868E4">
        <w:rPr>
          <w:rtl/>
        </w:rPr>
        <w:t xml:space="preserve"> </w:t>
      </w:r>
      <w:r w:rsidRPr="000868E4">
        <w:rPr>
          <w:rFonts w:hint="eastAsia"/>
          <w:rtl/>
        </w:rPr>
        <w:t>بن</w:t>
      </w:r>
      <w:r w:rsidRPr="000868E4">
        <w:rPr>
          <w:rtl/>
        </w:rPr>
        <w:t xml:space="preserve"> </w:t>
      </w:r>
      <w:r w:rsidRPr="000868E4">
        <w:rPr>
          <w:rFonts w:hint="eastAsia"/>
          <w:rtl/>
        </w:rPr>
        <w:t>إسحاق</w:t>
      </w:r>
      <w:r w:rsidRPr="000868E4">
        <w:rPr>
          <w:rtl/>
        </w:rPr>
        <w:t xml:space="preserve"> </w:t>
      </w:r>
      <w:r w:rsidRPr="000868E4">
        <w:rPr>
          <w:rFonts w:hint="eastAsia"/>
          <w:rtl/>
        </w:rPr>
        <w:t>بن</w:t>
      </w:r>
      <w:r w:rsidRPr="000868E4">
        <w:rPr>
          <w:rtl/>
        </w:rPr>
        <w:t xml:space="preserve"> </w:t>
      </w:r>
      <w:r w:rsidRPr="000868E4">
        <w:rPr>
          <w:rFonts w:hint="eastAsia"/>
          <w:rtl/>
        </w:rPr>
        <w:t>البهلول</w:t>
      </w:r>
    </w:p>
    <w:p w:rsidR="00D11C92" w:rsidRPr="000868E4" w:rsidRDefault="00D11C92" w:rsidP="00D11C92">
      <w:pPr>
        <w:rPr>
          <w:rtl/>
        </w:rPr>
      </w:pPr>
      <w:r w:rsidRPr="000868E4">
        <w:rPr>
          <w:rtl/>
        </w:rPr>
        <w:t>الرواة عنه: العتيقي</w:t>
      </w:r>
      <w:r w:rsidR="004E1FE1" w:rsidRPr="000868E4">
        <w:rPr>
          <w:rFonts w:hint="cs"/>
          <w:rtl/>
        </w:rPr>
        <w:t>،</w:t>
      </w:r>
      <w:r w:rsidRPr="000868E4">
        <w:rPr>
          <w:rtl/>
        </w:rPr>
        <w:t xml:space="preserve"> والتنوخي </w:t>
      </w:r>
    </w:p>
    <w:p w:rsidR="00D11C92" w:rsidRPr="000868E4" w:rsidRDefault="00D11C92" w:rsidP="00D11C92">
      <w:r w:rsidRPr="000868E4">
        <w:rPr>
          <w:rtl/>
        </w:rPr>
        <w:t xml:space="preserve">التهمة:   </w:t>
      </w:r>
      <w:r w:rsidRPr="000868E4">
        <w:rPr>
          <w:rFonts w:hint="eastAsia"/>
          <w:rtl/>
        </w:rPr>
        <w:t>اتهمه</w:t>
      </w:r>
      <w:r w:rsidRPr="000868E4">
        <w:rPr>
          <w:rtl/>
        </w:rPr>
        <w:t xml:space="preserve"> ابن الجوزي </w:t>
      </w:r>
      <w:r w:rsidRPr="000868E4">
        <w:rPr>
          <w:rFonts w:hint="eastAsia"/>
          <w:rtl/>
        </w:rPr>
        <w:t>بسرقة</w:t>
      </w:r>
      <w:r w:rsidRPr="000868E4">
        <w:rPr>
          <w:rtl/>
        </w:rPr>
        <w:t xml:space="preserve"> الحديث </w:t>
      </w:r>
      <w:r w:rsidRPr="000868E4">
        <w:rPr>
          <w:rFonts w:hint="eastAsia"/>
          <w:rtl/>
        </w:rPr>
        <w:t>و</w:t>
      </w:r>
      <w:r w:rsidRPr="000868E4">
        <w:rPr>
          <w:rtl/>
        </w:rPr>
        <w:t xml:space="preserve"> تغيير </w:t>
      </w:r>
      <w:r w:rsidRPr="000868E4">
        <w:rPr>
          <w:rFonts w:hint="eastAsia"/>
          <w:rtl/>
        </w:rPr>
        <w:t>ال</w:t>
      </w:r>
      <w:r w:rsidRPr="000868E4">
        <w:rPr>
          <w:rtl/>
        </w:rPr>
        <w:t>إسناد</w:t>
      </w:r>
      <w:r w:rsidRPr="000868E4">
        <w:rPr>
          <w:rStyle w:val="FootnoteReference"/>
          <w:rtl/>
        </w:rPr>
        <w:footnoteReference w:id="169"/>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 xml:space="preserve">عمار بن هارون أبو ياسر </w:t>
      </w:r>
      <w:r w:rsidRPr="000868E4">
        <w:rPr>
          <w:rFonts w:hint="eastAsia"/>
          <w:rtl/>
        </w:rPr>
        <w:t>المستملي</w:t>
      </w:r>
      <w:r w:rsidRPr="000868E4">
        <w:rPr>
          <w:rtl/>
        </w:rPr>
        <w:t xml:space="preserve"> الدلال</w:t>
      </w:r>
    </w:p>
    <w:p w:rsidR="00D11C92" w:rsidRPr="000868E4" w:rsidRDefault="00D11C92" w:rsidP="00D11C92">
      <w:pPr>
        <w:rPr>
          <w:rtl/>
        </w:rPr>
      </w:pPr>
      <w:r w:rsidRPr="000868E4">
        <w:rPr>
          <w:rtl/>
        </w:rPr>
        <w:t xml:space="preserve"> شيوخه: جعفر بن سليمان</w:t>
      </w:r>
    </w:p>
    <w:p w:rsidR="00D11C92" w:rsidRPr="000868E4" w:rsidRDefault="00D11C92" w:rsidP="00D11C92">
      <w:pPr>
        <w:rPr>
          <w:rtl/>
        </w:rPr>
      </w:pPr>
      <w:r w:rsidRPr="000868E4">
        <w:rPr>
          <w:rtl/>
        </w:rPr>
        <w:t>الرواة عنه: الحسن بن سفيان</w:t>
      </w:r>
    </w:p>
    <w:p w:rsidR="00D11C92" w:rsidRPr="000868E4" w:rsidRDefault="00D11C92" w:rsidP="00D11C92">
      <w:pPr>
        <w:rPr>
          <w:rtl/>
        </w:rPr>
      </w:pPr>
      <w:r w:rsidRPr="000868E4">
        <w:rPr>
          <w:rtl/>
        </w:rPr>
        <w:t>التهمة: قال ابن عدي:"يسرق الحديث"</w:t>
      </w:r>
      <w:r w:rsidRPr="000868E4">
        <w:rPr>
          <w:rStyle w:val="FootnoteReference"/>
          <w:rtl/>
        </w:rPr>
        <w:footnoteReference w:id="170"/>
      </w:r>
      <w:r w:rsidRPr="000868E4">
        <w:rPr>
          <w:rtl/>
        </w:rPr>
        <w:t>.</w:t>
      </w:r>
    </w:p>
    <w:p w:rsidR="00D11C92" w:rsidRDefault="00D11C92" w:rsidP="00D11C92">
      <w:pPr>
        <w:rPr>
          <w:rtl/>
        </w:rPr>
      </w:pPr>
    </w:p>
    <w:p w:rsidR="00B01DE0" w:rsidRPr="000868E4" w:rsidRDefault="00B01DE0" w:rsidP="00D11C92">
      <w:pPr>
        <w:rPr>
          <w:rtl/>
        </w:rPr>
      </w:pPr>
    </w:p>
    <w:p w:rsidR="00D11C92" w:rsidRPr="000868E4" w:rsidRDefault="00D11C92" w:rsidP="00CE550B">
      <w:pPr>
        <w:pStyle w:val="ListParagraph"/>
        <w:numPr>
          <w:ilvl w:val="0"/>
          <w:numId w:val="1"/>
        </w:numPr>
      </w:pPr>
      <w:r w:rsidRPr="000868E4">
        <w:rPr>
          <w:rtl/>
        </w:rPr>
        <w:lastRenderedPageBreak/>
        <w:t>عمار بن مطر الرهاوى</w:t>
      </w:r>
    </w:p>
    <w:p w:rsidR="00D11C92" w:rsidRPr="000868E4" w:rsidRDefault="00D11C92" w:rsidP="00D11C92">
      <w:pPr>
        <w:rPr>
          <w:rtl/>
        </w:rPr>
      </w:pPr>
      <w:r w:rsidRPr="000868E4">
        <w:rPr>
          <w:rFonts w:hint="eastAsia"/>
          <w:rtl/>
        </w:rPr>
        <w:t>شيوخه</w:t>
      </w:r>
      <w:r w:rsidRPr="000868E4">
        <w:rPr>
          <w:rtl/>
        </w:rPr>
        <w:t>:ابن ثوبان وأهل العراق</w:t>
      </w:r>
    </w:p>
    <w:p w:rsidR="00D11C92" w:rsidRPr="000868E4" w:rsidRDefault="00D11C92" w:rsidP="00D11C92">
      <w:pPr>
        <w:rPr>
          <w:rtl/>
        </w:rPr>
      </w:pPr>
      <w:r w:rsidRPr="000868E4">
        <w:rPr>
          <w:rFonts w:hint="eastAsia"/>
          <w:rtl/>
        </w:rPr>
        <w:t>الرواة</w:t>
      </w:r>
      <w:r w:rsidRPr="000868E4">
        <w:rPr>
          <w:rtl/>
        </w:rPr>
        <w:t xml:space="preserve"> عنه: الوزير بن محم</w:t>
      </w:r>
      <w:r w:rsidRPr="000868E4">
        <w:rPr>
          <w:rFonts w:hint="eastAsia"/>
          <w:rtl/>
        </w:rPr>
        <w:t>د</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حبان</w:t>
      </w:r>
      <w:r w:rsidRPr="000868E4">
        <w:rPr>
          <w:rtl/>
        </w:rPr>
        <w:t>:"يسرق الحديث ويقلبه"</w:t>
      </w:r>
      <w:r w:rsidRPr="000868E4">
        <w:rPr>
          <w:rStyle w:val="FootnoteReference"/>
          <w:rtl/>
        </w:rPr>
        <w:footnoteReference w:id="17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عمر بن موسى بن سليمان أبو حفص الشامي</w:t>
      </w:r>
    </w:p>
    <w:p w:rsidR="00D11C92" w:rsidRPr="000868E4" w:rsidRDefault="00D11C92" w:rsidP="00D11C92">
      <w:pPr>
        <w:rPr>
          <w:rtl/>
        </w:rPr>
      </w:pPr>
      <w:r w:rsidRPr="000868E4">
        <w:rPr>
          <w:rtl/>
        </w:rPr>
        <w:t xml:space="preserve"> شيوخه: أبو هلال، وحماد بن سلمة</w:t>
      </w:r>
    </w:p>
    <w:p w:rsidR="00D11C92" w:rsidRPr="000868E4" w:rsidRDefault="00D11C92" w:rsidP="00D11C92">
      <w:pPr>
        <w:rPr>
          <w:rtl/>
        </w:rPr>
      </w:pPr>
      <w:r w:rsidRPr="000868E4">
        <w:rPr>
          <w:rtl/>
        </w:rPr>
        <w:t xml:space="preserve">الرواة عنه: الساجي، </w:t>
      </w:r>
      <w:r w:rsidRPr="000868E4">
        <w:rPr>
          <w:rFonts w:hint="eastAsia"/>
          <w:rtl/>
        </w:rPr>
        <w:t>و</w:t>
      </w:r>
      <w:r w:rsidRPr="000868E4">
        <w:rPr>
          <w:rtl/>
        </w:rPr>
        <w:t xml:space="preserve"> عمران السختياني</w:t>
      </w:r>
    </w:p>
    <w:p w:rsidR="00D11C92" w:rsidRPr="000868E4" w:rsidRDefault="00D11C92" w:rsidP="00D11C92">
      <w:pPr>
        <w:rPr>
          <w:rtl/>
        </w:rPr>
      </w:pPr>
      <w:r w:rsidRPr="000868E4">
        <w:rPr>
          <w:rtl/>
        </w:rPr>
        <w:t>التهمة: قال ابن عدي"يسرق الحديث</w:t>
      </w:r>
      <w:r w:rsidRPr="000868E4">
        <w:rPr>
          <w:rFonts w:hint="eastAsia"/>
          <w:rtl/>
        </w:rPr>
        <w:t>،</w:t>
      </w:r>
      <w:r w:rsidRPr="000868E4">
        <w:rPr>
          <w:rtl/>
        </w:rPr>
        <w:t xml:space="preserve"> ويخالف في الأسانيد "</w:t>
      </w:r>
      <w:r w:rsidRPr="000868E4">
        <w:rPr>
          <w:rStyle w:val="FootnoteReference"/>
          <w:rtl/>
        </w:rPr>
        <w:footnoteReference w:id="172"/>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عمر بن إسماعيل بن مجالد بن سعيد الهمداني.</w:t>
      </w:r>
    </w:p>
    <w:p w:rsidR="00D11C92" w:rsidRPr="000868E4" w:rsidRDefault="00D11C92" w:rsidP="00D11C92">
      <w:r w:rsidRPr="000868E4">
        <w:rPr>
          <w:rtl/>
        </w:rPr>
        <w:t>شيوخه: أبي معاوية وابن فضيل</w:t>
      </w:r>
    </w:p>
    <w:p w:rsidR="00D11C92" w:rsidRPr="000868E4" w:rsidRDefault="00D11C92" w:rsidP="00D11C92">
      <w:pPr>
        <w:rPr>
          <w:rtl/>
        </w:rPr>
      </w:pPr>
      <w:r w:rsidRPr="000868E4">
        <w:rPr>
          <w:rtl/>
        </w:rPr>
        <w:t>الرواة عنه: ابن جرير الطبري</w:t>
      </w:r>
      <w:r w:rsidRPr="000868E4">
        <w:rPr>
          <w:rFonts w:hint="eastAsia"/>
          <w:rtl/>
        </w:rPr>
        <w:t>،</w:t>
      </w:r>
      <w:r w:rsidRPr="000868E4">
        <w:rPr>
          <w:rtl/>
        </w:rPr>
        <w:t xml:space="preserve"> </w:t>
      </w:r>
      <w:r w:rsidRPr="000868E4">
        <w:rPr>
          <w:rFonts w:hint="eastAsia"/>
          <w:rtl/>
        </w:rPr>
        <w:t>و</w:t>
      </w:r>
      <w:r w:rsidRPr="000868E4">
        <w:rPr>
          <w:rtl/>
        </w:rPr>
        <w:t>محمد بن عطية الشامي</w:t>
      </w:r>
      <w:r w:rsidRPr="000868E4">
        <w:rPr>
          <w:rFonts w:hint="eastAsia"/>
          <w:rtl/>
        </w:rPr>
        <w:t>،</w:t>
      </w:r>
      <w:r w:rsidRPr="000868E4">
        <w:rPr>
          <w:rtl/>
        </w:rPr>
        <w:t xml:space="preserve"> </w:t>
      </w:r>
      <w:r w:rsidRPr="000868E4">
        <w:rPr>
          <w:rFonts w:hint="eastAsia"/>
          <w:rtl/>
        </w:rPr>
        <w:t>وعبد</w:t>
      </w:r>
      <w:r w:rsidRPr="000868E4">
        <w:rPr>
          <w:rtl/>
        </w:rPr>
        <w:t xml:space="preserve"> </w:t>
      </w:r>
      <w:r w:rsidRPr="000868E4">
        <w:rPr>
          <w:rFonts w:hint="eastAsia"/>
          <w:rtl/>
        </w:rPr>
        <w:t>الله</w:t>
      </w:r>
      <w:r w:rsidRPr="000868E4">
        <w:rPr>
          <w:rtl/>
        </w:rPr>
        <w:t xml:space="preserve"> </w:t>
      </w:r>
      <w:r w:rsidRPr="000868E4">
        <w:rPr>
          <w:rFonts w:hint="eastAsia"/>
          <w:rtl/>
        </w:rPr>
        <w:t>بن</w:t>
      </w:r>
      <w:r w:rsidRPr="000868E4">
        <w:rPr>
          <w:rtl/>
        </w:rPr>
        <w:t xml:space="preserve"> </w:t>
      </w:r>
      <w:r w:rsidRPr="000868E4">
        <w:rPr>
          <w:rFonts w:hint="eastAsia"/>
          <w:rtl/>
        </w:rPr>
        <w:t>إسحاق</w:t>
      </w:r>
      <w:r w:rsidRPr="000868E4">
        <w:rPr>
          <w:rtl/>
        </w:rPr>
        <w:t xml:space="preserve"> </w:t>
      </w:r>
      <w:r w:rsidRPr="000868E4">
        <w:rPr>
          <w:rFonts w:hint="eastAsia"/>
          <w:rtl/>
        </w:rPr>
        <w:t>المدائني،</w:t>
      </w:r>
      <w:r w:rsidRPr="000868E4">
        <w:rPr>
          <w:rtl/>
        </w:rPr>
        <w:t xml:space="preserve"> </w:t>
      </w:r>
      <w:r w:rsidRPr="000868E4">
        <w:rPr>
          <w:rFonts w:hint="eastAsia"/>
          <w:rtl/>
        </w:rPr>
        <w:t>و</w:t>
      </w:r>
      <w:r w:rsidRPr="000868E4">
        <w:rPr>
          <w:rtl/>
        </w:rPr>
        <w:t>محمد بن هشام</w:t>
      </w:r>
    </w:p>
    <w:p w:rsidR="00D11C92" w:rsidRPr="000868E4" w:rsidRDefault="00D11C92" w:rsidP="00D11C92">
      <w:pPr>
        <w:rPr>
          <w:rtl/>
        </w:rPr>
      </w:pPr>
      <w:r w:rsidRPr="000868E4">
        <w:rPr>
          <w:rtl/>
        </w:rPr>
        <w:t>التهمة: وقال ابن عدى: يسرق الحديث</w:t>
      </w:r>
      <w:r w:rsidRPr="000868E4">
        <w:rPr>
          <w:rStyle w:val="FootnoteReference"/>
          <w:rtl/>
        </w:rPr>
        <w:footnoteReference w:id="173"/>
      </w:r>
      <w:r w:rsidRPr="000868E4">
        <w:rPr>
          <w:rtl/>
        </w:rPr>
        <w:t xml:space="preserve">. </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عمر بن محمد بن السري </w:t>
      </w:r>
      <w:r w:rsidRPr="000868E4">
        <w:rPr>
          <w:rFonts w:hint="eastAsia"/>
          <w:rtl/>
        </w:rPr>
        <w:t>أبو</w:t>
      </w:r>
      <w:r w:rsidRPr="000868E4">
        <w:rPr>
          <w:rtl/>
        </w:rPr>
        <w:t xml:space="preserve"> بكر الوراق ويعرف بابن أبي طاهر (295-378هـ)</w:t>
      </w:r>
    </w:p>
    <w:p w:rsidR="00D11C92" w:rsidRPr="000868E4" w:rsidRDefault="00B01DE0" w:rsidP="00D11C92">
      <w:pPr>
        <w:rPr>
          <w:rtl/>
        </w:rPr>
      </w:pPr>
      <w:r>
        <w:rPr>
          <w:rFonts w:hint="cs"/>
          <w:rtl/>
        </w:rPr>
        <w:t>0</w:t>
      </w:r>
      <w:r w:rsidR="00D11C92" w:rsidRPr="000868E4">
        <w:rPr>
          <w:rFonts w:hint="eastAsia"/>
          <w:rtl/>
        </w:rPr>
        <w:t>شيوخه</w:t>
      </w:r>
      <w:r w:rsidR="00D11C92" w:rsidRPr="000868E4">
        <w:rPr>
          <w:rtl/>
        </w:rPr>
        <w:t>: أب</w:t>
      </w:r>
      <w:r w:rsidR="00D11C92" w:rsidRPr="000868E4">
        <w:rPr>
          <w:rFonts w:hint="eastAsia"/>
          <w:rtl/>
        </w:rPr>
        <w:t>و</w:t>
      </w:r>
      <w:r w:rsidR="00D11C92" w:rsidRPr="000868E4">
        <w:rPr>
          <w:rtl/>
        </w:rPr>
        <w:t xml:space="preserve"> جعفر بن جرير الطبري</w:t>
      </w:r>
    </w:p>
    <w:p w:rsidR="00D11C92" w:rsidRPr="000868E4" w:rsidRDefault="00D11C92" w:rsidP="00D11C92">
      <w:pPr>
        <w:rPr>
          <w:rtl/>
        </w:rPr>
      </w:pPr>
      <w:r w:rsidRPr="000868E4">
        <w:rPr>
          <w:rFonts w:hint="eastAsia"/>
          <w:rtl/>
        </w:rPr>
        <w:lastRenderedPageBreak/>
        <w:t>الرواة</w:t>
      </w:r>
      <w:r w:rsidRPr="000868E4">
        <w:rPr>
          <w:rtl/>
        </w:rPr>
        <w:t xml:space="preserve"> </w:t>
      </w:r>
      <w:r w:rsidRPr="000868E4">
        <w:rPr>
          <w:rFonts w:hint="eastAsia"/>
          <w:rtl/>
        </w:rPr>
        <w:t>عنه</w:t>
      </w:r>
      <w:r w:rsidRPr="000868E4">
        <w:rPr>
          <w:rtl/>
        </w:rPr>
        <w:t>: أبو نعيم والأرحبي</w:t>
      </w:r>
    </w:p>
    <w:p w:rsidR="00D11C92" w:rsidRPr="000868E4" w:rsidRDefault="00D11C92" w:rsidP="00D11C92">
      <w:pPr>
        <w:rPr>
          <w:rtl/>
        </w:rPr>
      </w:pPr>
      <w:r w:rsidRPr="000868E4">
        <w:rPr>
          <w:rFonts w:hint="eastAsia"/>
          <w:rtl/>
        </w:rPr>
        <w:t>التهمة</w:t>
      </w:r>
      <w:r w:rsidRPr="000868E4">
        <w:rPr>
          <w:rtl/>
        </w:rPr>
        <w:t>: قال ابن أبي الفوارس:"كان مخلطاً في الحديث جداً يدعي ما لم يسمع ويركب. وقال الحاكم فهم في الحديث وهو أعرف الناس بسرقة الحديث والمقلوبات</w:t>
      </w:r>
      <w:r w:rsidRPr="000868E4">
        <w:rPr>
          <w:rFonts w:hint="eastAsia"/>
          <w:rtl/>
        </w:rPr>
        <w:t>،</w:t>
      </w:r>
      <w:r w:rsidRPr="000868E4">
        <w:rPr>
          <w:rtl/>
        </w:rPr>
        <w:t xml:space="preserve"> كذاب</w:t>
      </w:r>
      <w:r w:rsidRPr="000868E4">
        <w:rPr>
          <w:rFonts w:hint="eastAsia"/>
          <w:rtl/>
        </w:rPr>
        <w:t>،</w:t>
      </w:r>
      <w:r w:rsidRPr="000868E4">
        <w:rPr>
          <w:rtl/>
        </w:rPr>
        <w:t xml:space="preserve"> رأيتهم أجمعوا على ترك حديثه</w:t>
      </w:r>
      <w:r w:rsidRPr="000868E4">
        <w:rPr>
          <w:rFonts w:hint="eastAsia"/>
          <w:rtl/>
        </w:rPr>
        <w:t>،</w:t>
      </w:r>
      <w:r w:rsidRPr="000868E4">
        <w:rPr>
          <w:rtl/>
        </w:rPr>
        <w:t xml:space="preserve"> وكتبوا على ما كتبوا عنه</w:t>
      </w:r>
      <w:r w:rsidRPr="000868E4">
        <w:rPr>
          <w:rFonts w:hint="eastAsia"/>
          <w:rtl/>
        </w:rPr>
        <w:t>،</w:t>
      </w:r>
      <w:r w:rsidRPr="000868E4">
        <w:rPr>
          <w:rtl/>
        </w:rPr>
        <w:t xml:space="preserve"> كذاب</w:t>
      </w:r>
      <w:r w:rsidRPr="000868E4">
        <w:rPr>
          <w:rFonts w:hint="eastAsia"/>
          <w:rtl/>
        </w:rPr>
        <w:t>،</w:t>
      </w:r>
      <w:r w:rsidRPr="000868E4">
        <w:rPr>
          <w:rtl/>
        </w:rPr>
        <w:t xml:space="preserve"> فلم ألقه</w:t>
      </w:r>
      <w:r w:rsidRPr="000868E4">
        <w:rPr>
          <w:rFonts w:hint="eastAsia"/>
          <w:rtl/>
        </w:rPr>
        <w:t>،</w:t>
      </w:r>
      <w:r w:rsidRPr="000868E4">
        <w:rPr>
          <w:rtl/>
        </w:rPr>
        <w:t xml:space="preserve"> ولم أشتغل به".</w:t>
      </w:r>
    </w:p>
    <w:p w:rsidR="00D11C92" w:rsidRPr="000868E4" w:rsidRDefault="00D11C92" w:rsidP="00D11C92">
      <w:pPr>
        <w:rPr>
          <w:rtl/>
        </w:rPr>
      </w:pPr>
      <w:r w:rsidRPr="000868E4">
        <w:rPr>
          <w:rtl/>
        </w:rPr>
        <w:t xml:space="preserve">   </w:t>
      </w:r>
      <w:r w:rsidRPr="000868E4">
        <w:rPr>
          <w:rFonts w:hint="eastAsia"/>
          <w:rtl/>
        </w:rPr>
        <w:t>و</w:t>
      </w:r>
      <w:r w:rsidRPr="000868E4">
        <w:rPr>
          <w:rtl/>
        </w:rPr>
        <w:t xml:space="preserve"> </w:t>
      </w:r>
      <w:r w:rsidRPr="000868E4">
        <w:rPr>
          <w:rFonts w:hint="eastAsia"/>
          <w:rtl/>
        </w:rPr>
        <w:t>قال</w:t>
      </w:r>
      <w:r w:rsidRPr="000868E4">
        <w:rPr>
          <w:rtl/>
        </w:rPr>
        <w:t xml:space="preserve"> </w:t>
      </w:r>
      <w:r w:rsidRPr="000868E4">
        <w:rPr>
          <w:rFonts w:hint="eastAsia"/>
          <w:rtl/>
        </w:rPr>
        <w:t>الحافظ</w:t>
      </w:r>
      <w:r w:rsidRPr="000868E4">
        <w:rPr>
          <w:rtl/>
        </w:rPr>
        <w:t xml:space="preserve"> </w:t>
      </w:r>
      <w:r w:rsidRPr="000868E4">
        <w:rPr>
          <w:rFonts w:hint="eastAsia"/>
          <w:rtl/>
        </w:rPr>
        <w:t>ابن</w:t>
      </w:r>
      <w:r w:rsidRPr="000868E4">
        <w:rPr>
          <w:rtl/>
        </w:rPr>
        <w:t xml:space="preserve"> </w:t>
      </w:r>
      <w:r w:rsidRPr="000868E4">
        <w:rPr>
          <w:rFonts w:hint="eastAsia"/>
          <w:rtl/>
        </w:rPr>
        <w:t>حجر</w:t>
      </w:r>
      <w:r w:rsidRPr="000868E4">
        <w:rPr>
          <w:rtl/>
        </w:rPr>
        <w:t>:"كان يحفظ من الحديث قطعة حسنة وكتب شيئاً كثيراً ببغداد والشام ومصر ثم ذهبت كتبه إلا يسيراً وحدث عن الباغندي بأحاديث لا أصل لها وكان ردي المذهب"</w:t>
      </w:r>
      <w:r w:rsidRPr="000868E4">
        <w:rPr>
          <w:rStyle w:val="FootnoteReference"/>
          <w:rtl/>
        </w:rPr>
        <w:footnoteReference w:id="174"/>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عمرو بن زياد بن عبدالرحمن يكنى أبو الحسن الثوباني</w:t>
      </w:r>
    </w:p>
    <w:p w:rsidR="00D11C92" w:rsidRPr="000868E4" w:rsidRDefault="00D11C92" w:rsidP="00D11C92">
      <w:pPr>
        <w:rPr>
          <w:rtl/>
        </w:rPr>
      </w:pPr>
      <w:r w:rsidRPr="000868E4">
        <w:rPr>
          <w:rtl/>
        </w:rPr>
        <w:t xml:space="preserve"> شيوخه: بكر بن مضر ويعقوب القمي</w:t>
      </w:r>
      <w:r w:rsidRPr="000868E4">
        <w:rPr>
          <w:rFonts w:hint="eastAsia"/>
          <w:rtl/>
        </w:rPr>
        <w:t>،</w:t>
      </w:r>
      <w:r w:rsidRPr="000868E4">
        <w:rPr>
          <w:rtl/>
        </w:rPr>
        <w:t xml:space="preserve"> </w:t>
      </w:r>
      <w:r w:rsidRPr="000868E4">
        <w:rPr>
          <w:rFonts w:hint="eastAsia"/>
          <w:rtl/>
        </w:rPr>
        <w:t>وابن</w:t>
      </w:r>
      <w:r w:rsidRPr="000868E4">
        <w:rPr>
          <w:rtl/>
        </w:rPr>
        <w:t xml:space="preserve"> </w:t>
      </w:r>
      <w:r w:rsidRPr="000868E4">
        <w:rPr>
          <w:rFonts w:hint="eastAsia"/>
          <w:rtl/>
        </w:rPr>
        <w:t>المبارك</w:t>
      </w:r>
    </w:p>
    <w:p w:rsidR="00D11C92" w:rsidRPr="000868E4" w:rsidRDefault="00D11C92" w:rsidP="00D11C92">
      <w:pPr>
        <w:rPr>
          <w:rtl/>
        </w:rPr>
      </w:pPr>
      <w:r w:rsidRPr="000868E4">
        <w:rPr>
          <w:rtl/>
        </w:rPr>
        <w:t xml:space="preserve">الرواة عنه: روح بن عبد المجيب، </w:t>
      </w:r>
      <w:r w:rsidRPr="000868E4">
        <w:rPr>
          <w:rFonts w:hint="eastAsia"/>
          <w:rtl/>
        </w:rPr>
        <w:t>و</w:t>
      </w:r>
      <w:r w:rsidRPr="000868E4">
        <w:rPr>
          <w:rtl/>
        </w:rPr>
        <w:t xml:space="preserve"> </w:t>
      </w:r>
      <w:r w:rsidRPr="000868E4">
        <w:rPr>
          <w:rFonts w:hint="eastAsia"/>
          <w:rtl/>
        </w:rPr>
        <w:t>صالح</w:t>
      </w:r>
      <w:r w:rsidRPr="000868E4">
        <w:rPr>
          <w:rtl/>
        </w:rPr>
        <w:t xml:space="preserve"> </w:t>
      </w:r>
      <w:r w:rsidRPr="000868E4">
        <w:rPr>
          <w:rFonts w:hint="eastAsia"/>
          <w:rtl/>
        </w:rPr>
        <w:t>بن</w:t>
      </w:r>
      <w:r w:rsidRPr="000868E4">
        <w:rPr>
          <w:rtl/>
        </w:rPr>
        <w:t xml:space="preserve"> </w:t>
      </w:r>
      <w:r w:rsidRPr="000868E4">
        <w:rPr>
          <w:rFonts w:hint="eastAsia"/>
          <w:rtl/>
        </w:rPr>
        <w:t>العلاء</w:t>
      </w:r>
      <w:r w:rsidRPr="000868E4">
        <w:rPr>
          <w:rtl/>
        </w:rPr>
        <w:t xml:space="preserve"> </w:t>
      </w:r>
      <w:r w:rsidRPr="000868E4">
        <w:rPr>
          <w:rFonts w:hint="eastAsia"/>
          <w:rtl/>
        </w:rPr>
        <w:t>بن</w:t>
      </w:r>
      <w:r w:rsidRPr="000868E4">
        <w:rPr>
          <w:rtl/>
        </w:rPr>
        <w:t xml:space="preserve"> </w:t>
      </w:r>
      <w:r w:rsidRPr="000868E4">
        <w:rPr>
          <w:rFonts w:hint="eastAsia"/>
          <w:rtl/>
        </w:rPr>
        <w:t>وضاح</w:t>
      </w:r>
      <w:r w:rsidRPr="000868E4">
        <w:rPr>
          <w:rtl/>
        </w:rPr>
        <w:t xml:space="preserve"> </w:t>
      </w:r>
      <w:r w:rsidRPr="000868E4">
        <w:rPr>
          <w:rFonts w:hint="eastAsia"/>
          <w:rtl/>
        </w:rPr>
        <w:t>بن</w:t>
      </w:r>
      <w:r w:rsidRPr="000868E4">
        <w:rPr>
          <w:rtl/>
        </w:rPr>
        <w:t xml:space="preserve"> </w:t>
      </w:r>
      <w:r w:rsidRPr="000868E4">
        <w:rPr>
          <w:rFonts w:hint="eastAsia"/>
          <w:rtl/>
        </w:rPr>
        <w:t>بكير</w:t>
      </w:r>
      <w:r w:rsidRPr="000868E4">
        <w:rPr>
          <w:rtl/>
        </w:rPr>
        <w:t xml:space="preserve"> </w:t>
      </w:r>
      <w:r w:rsidRPr="000868E4">
        <w:rPr>
          <w:rFonts w:hint="eastAsia"/>
          <w:rtl/>
        </w:rPr>
        <w:t>أبو</w:t>
      </w:r>
      <w:r w:rsidRPr="000868E4">
        <w:rPr>
          <w:rtl/>
        </w:rPr>
        <w:t xml:space="preserve"> </w:t>
      </w:r>
      <w:r w:rsidRPr="000868E4">
        <w:rPr>
          <w:rFonts w:hint="eastAsia"/>
          <w:rtl/>
        </w:rPr>
        <w:t>شعيب</w:t>
      </w:r>
      <w:r w:rsidRPr="000868E4">
        <w:rPr>
          <w:rtl/>
        </w:rPr>
        <w:t xml:space="preserve"> </w:t>
      </w:r>
      <w:r w:rsidRPr="000868E4">
        <w:rPr>
          <w:rFonts w:hint="eastAsia"/>
          <w:rtl/>
        </w:rPr>
        <w:t>العبدي</w:t>
      </w:r>
    </w:p>
    <w:p w:rsidR="00D11C92" w:rsidRPr="000868E4" w:rsidRDefault="00D11C92" w:rsidP="00D11C92">
      <w:pPr>
        <w:rPr>
          <w:rtl/>
        </w:rPr>
      </w:pPr>
      <w:r w:rsidRPr="000868E4">
        <w:rPr>
          <w:rtl/>
        </w:rPr>
        <w:t>التهمة: قال ابن عدي" منكر الحديث</w:t>
      </w:r>
      <w:r w:rsidRPr="000868E4">
        <w:rPr>
          <w:rFonts w:hint="eastAsia"/>
          <w:rtl/>
        </w:rPr>
        <w:t>،</w:t>
      </w:r>
      <w:r w:rsidRPr="000868E4">
        <w:rPr>
          <w:rtl/>
        </w:rPr>
        <w:t xml:space="preserve"> يسرق الحديث</w:t>
      </w:r>
      <w:r w:rsidRPr="000868E4">
        <w:rPr>
          <w:rFonts w:hint="eastAsia"/>
          <w:rtl/>
        </w:rPr>
        <w:t>،</w:t>
      </w:r>
      <w:r w:rsidRPr="000868E4">
        <w:rPr>
          <w:rtl/>
        </w:rPr>
        <w:t xml:space="preserve"> ويحدث بالبواطيل"</w:t>
      </w:r>
      <w:r w:rsidRPr="000868E4">
        <w:rPr>
          <w:rStyle w:val="FootnoteReference"/>
          <w:rtl/>
        </w:rPr>
        <w:footnoteReference w:id="175"/>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عمرو بن الأزهر </w:t>
      </w:r>
      <w:r w:rsidRPr="000868E4">
        <w:rPr>
          <w:rFonts w:hint="eastAsia"/>
          <w:rtl/>
        </w:rPr>
        <w:t>ال</w:t>
      </w:r>
      <w:r w:rsidRPr="000868E4">
        <w:rPr>
          <w:rtl/>
        </w:rPr>
        <w:t>قاضي الواسطي</w:t>
      </w:r>
    </w:p>
    <w:p w:rsidR="00D11C92" w:rsidRPr="000868E4" w:rsidRDefault="00D11C92" w:rsidP="00D11C92">
      <w:pPr>
        <w:rPr>
          <w:rtl/>
        </w:rPr>
      </w:pPr>
      <w:r w:rsidRPr="000868E4">
        <w:rPr>
          <w:rtl/>
        </w:rPr>
        <w:t xml:space="preserve"> شيوخه: أبان و هشام بن عروة وحميد الطويل</w:t>
      </w:r>
    </w:p>
    <w:p w:rsidR="00D11C92" w:rsidRPr="000868E4" w:rsidRDefault="00D11C92" w:rsidP="00D11C92">
      <w:pPr>
        <w:rPr>
          <w:rtl/>
        </w:rPr>
      </w:pPr>
      <w:r w:rsidRPr="000868E4">
        <w:rPr>
          <w:rtl/>
        </w:rPr>
        <w:t>الرواة عنه: خالد بن يزيد العربي</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علي</w:t>
      </w:r>
      <w:r w:rsidRPr="000868E4">
        <w:rPr>
          <w:rtl/>
        </w:rPr>
        <w:t xml:space="preserve"> </w:t>
      </w:r>
      <w:r w:rsidRPr="000868E4">
        <w:rPr>
          <w:rFonts w:hint="eastAsia"/>
          <w:rtl/>
        </w:rPr>
        <w:t>بن</w:t>
      </w:r>
      <w:r w:rsidRPr="000868E4">
        <w:rPr>
          <w:rtl/>
        </w:rPr>
        <w:t xml:space="preserve"> </w:t>
      </w:r>
      <w:r w:rsidRPr="000868E4">
        <w:rPr>
          <w:rFonts w:hint="eastAsia"/>
          <w:rtl/>
        </w:rPr>
        <w:t>حجر،</w:t>
      </w:r>
      <w:r w:rsidRPr="000868E4">
        <w:rPr>
          <w:rtl/>
        </w:rPr>
        <w:t xml:space="preserve"> </w:t>
      </w:r>
      <w:r w:rsidRPr="000868E4">
        <w:rPr>
          <w:rFonts w:hint="eastAsia"/>
          <w:rtl/>
        </w:rPr>
        <w:t>و</w:t>
      </w:r>
      <w:r w:rsidRPr="000868E4">
        <w:rPr>
          <w:rtl/>
        </w:rPr>
        <w:t xml:space="preserve">محمد بن الصباح </w:t>
      </w:r>
    </w:p>
    <w:p w:rsidR="00D11C92" w:rsidRPr="000868E4" w:rsidRDefault="00D11C92" w:rsidP="00D11C92">
      <w:pPr>
        <w:rPr>
          <w:rtl/>
        </w:rPr>
      </w:pPr>
      <w:r w:rsidRPr="000868E4">
        <w:rPr>
          <w:rtl/>
        </w:rPr>
        <w:t xml:space="preserve">التهمة: </w:t>
      </w:r>
      <w:r w:rsidRPr="000868E4">
        <w:rPr>
          <w:rFonts w:hint="eastAsia"/>
          <w:rtl/>
        </w:rPr>
        <w:t>اتهمه</w:t>
      </w:r>
      <w:r w:rsidRPr="000868E4">
        <w:rPr>
          <w:rtl/>
        </w:rPr>
        <w:t xml:space="preserve"> ابن عدي </w:t>
      </w:r>
      <w:r w:rsidRPr="000868E4">
        <w:rPr>
          <w:rFonts w:hint="eastAsia"/>
          <w:rtl/>
        </w:rPr>
        <w:t>ب</w:t>
      </w:r>
      <w:r w:rsidRPr="000868E4">
        <w:rPr>
          <w:rtl/>
        </w:rPr>
        <w:t>سرق</w:t>
      </w:r>
      <w:r w:rsidRPr="000868E4">
        <w:rPr>
          <w:rFonts w:hint="eastAsia"/>
          <w:rtl/>
        </w:rPr>
        <w:t>ة</w:t>
      </w:r>
      <w:r w:rsidRPr="000868E4">
        <w:rPr>
          <w:rtl/>
        </w:rPr>
        <w:t xml:space="preserve"> الحديث</w:t>
      </w:r>
      <w:r w:rsidRPr="000868E4">
        <w:rPr>
          <w:rStyle w:val="FootnoteReference"/>
          <w:rtl/>
        </w:rPr>
        <w:footnoteReference w:id="176"/>
      </w:r>
      <w:r w:rsidRPr="000868E4">
        <w:rPr>
          <w:rtl/>
        </w:rPr>
        <w:t>.</w:t>
      </w:r>
    </w:p>
    <w:p w:rsidR="00D11C92" w:rsidRDefault="00D11C92" w:rsidP="00D11C92">
      <w:pPr>
        <w:rPr>
          <w:rtl/>
        </w:rPr>
      </w:pPr>
    </w:p>
    <w:p w:rsidR="00B01DE0" w:rsidRPr="000868E4" w:rsidRDefault="00B01DE0" w:rsidP="00D11C92">
      <w:pPr>
        <w:rPr>
          <w:rtl/>
        </w:rPr>
      </w:pPr>
    </w:p>
    <w:p w:rsidR="00D11C92" w:rsidRPr="000868E4" w:rsidRDefault="00D11C92" w:rsidP="00CE550B">
      <w:pPr>
        <w:pStyle w:val="ListParagraph"/>
        <w:numPr>
          <w:ilvl w:val="0"/>
          <w:numId w:val="1"/>
        </w:numPr>
      </w:pPr>
      <w:r w:rsidRPr="000868E4">
        <w:rPr>
          <w:rtl/>
        </w:rPr>
        <w:lastRenderedPageBreak/>
        <w:t xml:space="preserve"> عمرو بن مالك النكري </w:t>
      </w:r>
    </w:p>
    <w:p w:rsidR="00D11C92" w:rsidRPr="000868E4" w:rsidRDefault="00D11C92" w:rsidP="00D11C92">
      <w:pPr>
        <w:rPr>
          <w:rtl/>
        </w:rPr>
      </w:pPr>
      <w:r w:rsidRPr="000868E4">
        <w:rPr>
          <w:rtl/>
        </w:rPr>
        <w:t>شيوخه: الوليد بن مسلم، و الفضيل بن سليمان</w:t>
      </w:r>
    </w:p>
    <w:p w:rsidR="00D11C92" w:rsidRPr="000868E4" w:rsidRDefault="00D11C92" w:rsidP="004E1FE1">
      <w:pPr>
        <w:rPr>
          <w:rtl/>
        </w:rPr>
      </w:pPr>
      <w:r w:rsidRPr="000868E4">
        <w:rPr>
          <w:rtl/>
        </w:rPr>
        <w:t>الرواة عنه: أبو يعلى</w:t>
      </w:r>
      <w:r w:rsidR="004E1FE1" w:rsidRPr="000868E4">
        <w:rPr>
          <w:rFonts w:hint="cs"/>
          <w:rtl/>
        </w:rPr>
        <w:t>،</w:t>
      </w:r>
      <w:r w:rsidRPr="000868E4">
        <w:rPr>
          <w:rtl/>
        </w:rPr>
        <w:t xml:space="preserve"> وعمران السجستاني</w:t>
      </w:r>
      <w:r w:rsidR="004E1FE1" w:rsidRPr="000868E4">
        <w:rPr>
          <w:rFonts w:hint="cs"/>
          <w:rtl/>
        </w:rPr>
        <w:t>،</w:t>
      </w:r>
      <w:r w:rsidRPr="000868E4">
        <w:rPr>
          <w:rtl/>
        </w:rPr>
        <w:t xml:space="preserve"> وعلي بن سعيد بن بشير الرازي </w:t>
      </w:r>
    </w:p>
    <w:p w:rsidR="00D11C92" w:rsidRPr="000868E4" w:rsidRDefault="00D11C92" w:rsidP="00D11C92">
      <w:pPr>
        <w:rPr>
          <w:rtl/>
        </w:rPr>
      </w:pPr>
      <w:r w:rsidRPr="000868E4">
        <w:rPr>
          <w:rtl/>
        </w:rPr>
        <w:t>التهمة:قال ابن عدي:"يسرق الحديث"</w:t>
      </w:r>
      <w:r w:rsidRPr="000868E4">
        <w:rPr>
          <w:rStyle w:val="FootnoteReference"/>
          <w:rtl/>
        </w:rPr>
        <w:footnoteReference w:id="177"/>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عمرو بن عبد الغفار الفقيمي</w:t>
      </w:r>
    </w:p>
    <w:p w:rsidR="00D11C92" w:rsidRPr="000868E4" w:rsidRDefault="00D11C92" w:rsidP="00D11C92">
      <w:pPr>
        <w:rPr>
          <w:rtl/>
        </w:rPr>
      </w:pPr>
      <w:r w:rsidRPr="000868E4">
        <w:rPr>
          <w:rtl/>
        </w:rPr>
        <w:t>شيوخه: الأعمش وأبو شهاب</w:t>
      </w:r>
    </w:p>
    <w:p w:rsidR="00D11C92" w:rsidRPr="000868E4" w:rsidRDefault="00D11C92" w:rsidP="00D11C92">
      <w:pPr>
        <w:rPr>
          <w:rtl/>
        </w:rPr>
      </w:pPr>
      <w:r w:rsidRPr="000868E4">
        <w:rPr>
          <w:rtl/>
        </w:rPr>
        <w:t>الرواة عنه: محمد يزيد النفيلي وأحمد بن يزيد الكوفي وعبيد بن صدقة</w:t>
      </w:r>
    </w:p>
    <w:p w:rsidR="00D11C92" w:rsidRPr="000868E4" w:rsidRDefault="00D11C92" w:rsidP="00D11C92">
      <w:pPr>
        <w:rPr>
          <w:rtl/>
        </w:rPr>
      </w:pPr>
      <w:r w:rsidRPr="000868E4">
        <w:rPr>
          <w:rtl/>
        </w:rPr>
        <w:t>التهمة: اتهمه ابن حجر بالسرقة. وذكره ابن حبان في الثقات وأخرج له الحاكم في المستدرك وذكره العقيلي والساجي والعجلي في الضعفاء. وقال ابن عدي: هو متهم إذا روى شيئاً في الفضائل وكان السلف يتهمونه بأنه يضع في فضائل أهل البيت وفي مناقب غيرهم"</w:t>
      </w:r>
      <w:r w:rsidRPr="000868E4">
        <w:rPr>
          <w:rStyle w:val="FootnoteReference"/>
          <w:rtl/>
        </w:rPr>
        <w:footnoteReference w:id="178"/>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Fonts w:hint="eastAsia"/>
          <w:rtl/>
        </w:rPr>
        <w:t>عنبسة</w:t>
      </w:r>
      <w:r w:rsidRPr="000868E4">
        <w:rPr>
          <w:rtl/>
        </w:rPr>
        <w:t xml:space="preserve"> </w:t>
      </w:r>
      <w:r w:rsidRPr="000868E4">
        <w:rPr>
          <w:rFonts w:hint="eastAsia"/>
          <w:rtl/>
        </w:rPr>
        <w:t>بن</w:t>
      </w:r>
      <w:r w:rsidRPr="000868E4">
        <w:rPr>
          <w:rtl/>
        </w:rPr>
        <w:t xml:space="preserve"> </w:t>
      </w:r>
      <w:r w:rsidRPr="000868E4">
        <w:rPr>
          <w:rFonts w:hint="eastAsia"/>
          <w:rtl/>
        </w:rPr>
        <w:t>خالد</w:t>
      </w:r>
    </w:p>
    <w:p w:rsidR="00D11C92" w:rsidRPr="000868E4" w:rsidRDefault="00D11C92" w:rsidP="00D11C92">
      <w:pPr>
        <w:rPr>
          <w:rtl/>
        </w:rPr>
      </w:pPr>
      <w:r w:rsidRPr="000868E4">
        <w:rPr>
          <w:rtl/>
        </w:rPr>
        <w:t>شيوخه: يونس بن يزيد بن مسكان</w:t>
      </w:r>
    </w:p>
    <w:p w:rsidR="00D11C92" w:rsidRPr="000868E4" w:rsidRDefault="00D11C92" w:rsidP="00D11C92">
      <w:pPr>
        <w:rPr>
          <w:rtl/>
        </w:rPr>
      </w:pPr>
      <w:r w:rsidRPr="000868E4">
        <w:rPr>
          <w:rtl/>
        </w:rPr>
        <w:t>الرواة عنه: محمد بن مهدي</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أحمد</w:t>
      </w:r>
      <w:r w:rsidRPr="000868E4">
        <w:rPr>
          <w:rtl/>
        </w:rPr>
        <w:t xml:space="preserve"> </w:t>
      </w:r>
      <w:r w:rsidRPr="000868E4">
        <w:rPr>
          <w:rFonts w:hint="eastAsia"/>
          <w:rtl/>
        </w:rPr>
        <w:t>بن</w:t>
      </w:r>
      <w:r w:rsidRPr="000868E4">
        <w:rPr>
          <w:rtl/>
        </w:rPr>
        <w:t xml:space="preserve"> </w:t>
      </w:r>
      <w:r w:rsidRPr="000868E4">
        <w:rPr>
          <w:rFonts w:hint="eastAsia"/>
          <w:rtl/>
        </w:rPr>
        <w:t>صالح</w:t>
      </w:r>
    </w:p>
    <w:p w:rsidR="00D11C92" w:rsidRPr="000868E4" w:rsidRDefault="00D11C92" w:rsidP="00D11C92">
      <w:pPr>
        <w:rPr>
          <w:rtl/>
        </w:rPr>
      </w:pPr>
      <w:r w:rsidRPr="000868E4">
        <w:rPr>
          <w:rtl/>
        </w:rPr>
        <w:t>التهمة: فيه التهمة، قال الآجري:"عن أبي داود عنبسة أحب إلينا من الليث بن سعد سمعت أحمد بن صالح يقول عنبسة صدوق قيل ل</w:t>
      </w:r>
      <w:r w:rsidRPr="000868E4">
        <w:rPr>
          <w:rFonts w:hint="eastAsia"/>
          <w:rtl/>
        </w:rPr>
        <w:t>أ</w:t>
      </w:r>
      <w:r w:rsidRPr="000868E4">
        <w:rPr>
          <w:rtl/>
        </w:rPr>
        <w:t>بي داود يحتج بحديثه</w:t>
      </w:r>
      <w:r w:rsidRPr="000868E4">
        <w:rPr>
          <w:rFonts w:hint="eastAsia"/>
          <w:rtl/>
        </w:rPr>
        <w:t>،</w:t>
      </w:r>
      <w:r w:rsidRPr="000868E4">
        <w:rPr>
          <w:rtl/>
        </w:rPr>
        <w:t xml:space="preserve"> قال سألت أحمد بن صالح</w:t>
      </w:r>
      <w:r w:rsidRPr="000868E4">
        <w:rPr>
          <w:rFonts w:hint="eastAsia"/>
          <w:rtl/>
        </w:rPr>
        <w:t>،</w:t>
      </w:r>
      <w:r w:rsidRPr="000868E4">
        <w:rPr>
          <w:rtl/>
        </w:rPr>
        <w:t xml:space="preserve"> قلت: كانت أصل يونس عنده أو نسخه قال بعضها أصول وبعضها نسخه"</w:t>
      </w:r>
      <w:r w:rsidRPr="000868E4">
        <w:rPr>
          <w:rStyle w:val="FootnoteReference"/>
          <w:rtl/>
        </w:rPr>
        <w:footnoteReference w:id="179"/>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lastRenderedPageBreak/>
        <w:t>عيسى بن عبدالله بن سليمان العسقلاني ال</w:t>
      </w:r>
      <w:r w:rsidRPr="000868E4">
        <w:rPr>
          <w:rFonts w:hint="eastAsia"/>
          <w:rtl/>
        </w:rPr>
        <w:t>ق</w:t>
      </w:r>
      <w:r w:rsidRPr="000868E4">
        <w:rPr>
          <w:rtl/>
        </w:rPr>
        <w:t>رشي</w:t>
      </w:r>
    </w:p>
    <w:p w:rsidR="00D11C92" w:rsidRPr="000868E4" w:rsidRDefault="00D11C92" w:rsidP="00D11C92">
      <w:pPr>
        <w:rPr>
          <w:rtl/>
        </w:rPr>
      </w:pPr>
      <w:r w:rsidRPr="000868E4">
        <w:rPr>
          <w:rtl/>
        </w:rPr>
        <w:t>شيوخه:الوليد بن مسلم، ويحيى بن عيسى</w:t>
      </w:r>
      <w:r w:rsidRPr="000868E4">
        <w:rPr>
          <w:rFonts w:hint="eastAsia"/>
          <w:rtl/>
        </w:rPr>
        <w:t>،</w:t>
      </w:r>
      <w:r w:rsidRPr="000868E4">
        <w:rPr>
          <w:rtl/>
        </w:rPr>
        <w:t xml:space="preserve"> و زيد بن أبي الزرقاء، وأبو شهاب مسروح </w:t>
      </w:r>
    </w:p>
    <w:p w:rsidR="00D11C92" w:rsidRPr="000868E4" w:rsidRDefault="00D11C92" w:rsidP="00D11C92">
      <w:pPr>
        <w:rPr>
          <w:rtl/>
        </w:rPr>
      </w:pPr>
      <w:r w:rsidRPr="000868E4">
        <w:rPr>
          <w:rtl/>
        </w:rPr>
        <w:t xml:space="preserve">الرواة عنه:عمران بن موسى بن فضالة </w:t>
      </w:r>
      <w:r w:rsidRPr="000868E4">
        <w:rPr>
          <w:rFonts w:hint="eastAsia"/>
          <w:rtl/>
        </w:rPr>
        <w:t>وأحمد</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الله</w:t>
      </w:r>
      <w:r w:rsidRPr="000868E4">
        <w:rPr>
          <w:rtl/>
        </w:rPr>
        <w:t xml:space="preserve"> </w:t>
      </w:r>
      <w:r w:rsidRPr="000868E4">
        <w:rPr>
          <w:rFonts w:hint="eastAsia"/>
          <w:rtl/>
        </w:rPr>
        <w:t>بن</w:t>
      </w:r>
      <w:r w:rsidRPr="000868E4">
        <w:rPr>
          <w:rtl/>
        </w:rPr>
        <w:t xml:space="preserve"> </w:t>
      </w:r>
      <w:r w:rsidRPr="000868E4">
        <w:rPr>
          <w:rFonts w:hint="eastAsia"/>
          <w:rtl/>
        </w:rPr>
        <w:t>شجاع</w:t>
      </w:r>
      <w:r w:rsidRPr="000868E4">
        <w:rPr>
          <w:rtl/>
        </w:rPr>
        <w:t xml:space="preserve"> </w:t>
      </w:r>
      <w:r w:rsidRPr="000868E4">
        <w:rPr>
          <w:rFonts w:hint="eastAsia"/>
          <w:rtl/>
        </w:rPr>
        <w:t>الصوفي</w:t>
      </w:r>
    </w:p>
    <w:p w:rsidR="00D11C92" w:rsidRPr="000868E4" w:rsidRDefault="00D11C92" w:rsidP="00D11C92">
      <w:pPr>
        <w:rPr>
          <w:rtl/>
        </w:rPr>
      </w:pPr>
      <w:r w:rsidRPr="000868E4">
        <w:rPr>
          <w:rtl/>
        </w:rPr>
        <w:t>التهمة: قال ابن عدي:"يسرق الحديث"</w:t>
      </w:r>
      <w:r w:rsidRPr="000868E4">
        <w:rPr>
          <w:rStyle w:val="FootnoteReference"/>
          <w:rtl/>
        </w:rPr>
        <w:footnoteReference w:id="180"/>
      </w:r>
      <w:r w:rsidRPr="000868E4">
        <w:rPr>
          <w:rtl/>
        </w:rPr>
        <w:t>.</w:t>
      </w:r>
    </w:p>
    <w:p w:rsidR="00D11C92" w:rsidRPr="000868E4" w:rsidRDefault="00D11C92" w:rsidP="00D11C92">
      <w:pPr>
        <w:jc w:val="center"/>
      </w:pPr>
      <w:r w:rsidRPr="000868E4">
        <w:rPr>
          <w:rtl/>
        </w:rPr>
        <w:br w:type="page"/>
      </w:r>
      <w:r w:rsidRPr="000868E4">
        <w:rPr>
          <w:sz w:val="50"/>
          <w:szCs w:val="50"/>
          <w:rtl/>
        </w:rPr>
        <w:lastRenderedPageBreak/>
        <w:t>حرف الفاء</w:t>
      </w:r>
    </w:p>
    <w:p w:rsidR="00D11C92" w:rsidRPr="000868E4" w:rsidRDefault="00D11C92" w:rsidP="00D11C92"/>
    <w:p w:rsidR="00D11C92" w:rsidRPr="000868E4" w:rsidRDefault="00D11C92" w:rsidP="00CE550B">
      <w:pPr>
        <w:pStyle w:val="ListParagraph"/>
        <w:numPr>
          <w:ilvl w:val="0"/>
          <w:numId w:val="1"/>
        </w:numPr>
        <w:rPr>
          <w:rtl/>
        </w:rPr>
      </w:pPr>
      <w:r w:rsidRPr="000868E4">
        <w:rPr>
          <w:rtl/>
        </w:rPr>
        <w:t xml:space="preserve">الفضل بن محمد أبو العباس </w:t>
      </w:r>
      <w:r w:rsidRPr="000868E4">
        <w:rPr>
          <w:rFonts w:hint="eastAsia"/>
          <w:rtl/>
        </w:rPr>
        <w:t>الأحدب</w:t>
      </w:r>
      <w:r w:rsidRPr="000868E4">
        <w:rPr>
          <w:rtl/>
        </w:rPr>
        <w:t xml:space="preserve"> الأنطاكي الباهلي</w:t>
      </w:r>
    </w:p>
    <w:p w:rsidR="00D11C92" w:rsidRPr="000868E4" w:rsidRDefault="00D11C92" w:rsidP="00D11C92">
      <w:pPr>
        <w:rPr>
          <w:rtl/>
        </w:rPr>
      </w:pPr>
      <w:r w:rsidRPr="000868E4">
        <w:rPr>
          <w:rtl/>
        </w:rPr>
        <w:t>شيوخه: إبراهيم بن أحمد بن مروان الواسطي ومحمد بن سلام المنيحى</w:t>
      </w:r>
    </w:p>
    <w:p w:rsidR="00D11C92" w:rsidRPr="000868E4" w:rsidRDefault="00D11C92" w:rsidP="00D11C92">
      <w:pPr>
        <w:rPr>
          <w:rtl/>
        </w:rPr>
      </w:pPr>
      <w:r w:rsidRPr="000868E4">
        <w:rPr>
          <w:rtl/>
        </w:rPr>
        <w:t>الرواة عنه: على بن بندار</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أبو</w:t>
      </w:r>
      <w:r w:rsidRPr="000868E4">
        <w:rPr>
          <w:rtl/>
        </w:rPr>
        <w:t xml:space="preserve"> </w:t>
      </w:r>
      <w:r w:rsidRPr="000868E4">
        <w:rPr>
          <w:rFonts w:hint="eastAsia"/>
          <w:rtl/>
        </w:rPr>
        <w:t>الفتح</w:t>
      </w:r>
      <w:r w:rsidRPr="000868E4">
        <w:rPr>
          <w:rtl/>
        </w:rPr>
        <w:t xml:space="preserve"> </w:t>
      </w:r>
      <w:r w:rsidRPr="000868E4">
        <w:rPr>
          <w:rFonts w:hint="eastAsia"/>
          <w:rtl/>
        </w:rPr>
        <w:t>الأ</w:t>
      </w:r>
      <w:r w:rsidRPr="000868E4">
        <w:rPr>
          <w:rtl/>
        </w:rPr>
        <w:t>زدي.</w:t>
      </w:r>
    </w:p>
    <w:p w:rsidR="00D11C92" w:rsidRPr="000868E4" w:rsidRDefault="00D11C92" w:rsidP="00D11C92">
      <w:pPr>
        <w:rPr>
          <w:rtl/>
        </w:rPr>
      </w:pPr>
      <w:r w:rsidRPr="000868E4">
        <w:rPr>
          <w:rtl/>
        </w:rPr>
        <w:t xml:space="preserve">التهمة:  </w:t>
      </w:r>
      <w:r w:rsidRPr="000868E4">
        <w:rPr>
          <w:rFonts w:hint="eastAsia"/>
          <w:rtl/>
        </w:rPr>
        <w:t>قال</w:t>
      </w:r>
      <w:r w:rsidRPr="000868E4">
        <w:rPr>
          <w:rtl/>
        </w:rPr>
        <w:t xml:space="preserve"> ابن عدي:"سرق أحاديث وزاد في المتون"</w:t>
      </w:r>
      <w:r w:rsidRPr="000868E4">
        <w:rPr>
          <w:rStyle w:val="FootnoteReference"/>
          <w:rtl/>
        </w:rPr>
        <w:footnoteReference w:id="18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فهد</w:t>
      </w:r>
      <w:r w:rsidRPr="000868E4">
        <w:rPr>
          <w:rtl/>
        </w:rPr>
        <w:t xml:space="preserve"> </w:t>
      </w:r>
      <w:r w:rsidRPr="000868E4">
        <w:rPr>
          <w:rFonts w:hint="eastAsia"/>
          <w:rtl/>
        </w:rPr>
        <w:t>بن</w:t>
      </w:r>
      <w:r w:rsidRPr="000868E4">
        <w:rPr>
          <w:rtl/>
        </w:rPr>
        <w:t xml:space="preserve"> </w:t>
      </w:r>
      <w:r w:rsidRPr="000868E4">
        <w:rPr>
          <w:rFonts w:hint="eastAsia"/>
          <w:rtl/>
        </w:rPr>
        <w:t>عوف</w:t>
      </w:r>
      <w:r w:rsidRPr="000868E4">
        <w:rPr>
          <w:rtl/>
        </w:rPr>
        <w:t xml:space="preserve"> (219هـ)</w:t>
      </w:r>
    </w:p>
    <w:p w:rsidR="00D11C92" w:rsidRPr="000868E4" w:rsidRDefault="00D11C92" w:rsidP="00D11C92">
      <w:pPr>
        <w:rPr>
          <w:rtl/>
        </w:rPr>
      </w:pPr>
      <w:r w:rsidRPr="000868E4">
        <w:rPr>
          <w:rFonts w:hint="eastAsia"/>
          <w:rtl/>
        </w:rPr>
        <w:t>شيوخه</w:t>
      </w:r>
      <w:r w:rsidRPr="000868E4">
        <w:rPr>
          <w:rtl/>
        </w:rPr>
        <w:t>: فضيل وحماد بن زيد وشريك</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عنه</w:t>
      </w:r>
      <w:r w:rsidRPr="000868E4">
        <w:rPr>
          <w:rtl/>
        </w:rPr>
        <w:t>: أبو حاتم ومحمد بن الجنيد</w:t>
      </w:r>
    </w:p>
    <w:p w:rsidR="00D11C92" w:rsidRPr="000868E4" w:rsidRDefault="00D11C92" w:rsidP="00D11C92">
      <w:r w:rsidRPr="000868E4">
        <w:rPr>
          <w:rFonts w:hint="eastAsia"/>
          <w:rtl/>
        </w:rPr>
        <w:t>التهمة</w:t>
      </w:r>
      <w:r w:rsidRPr="000868E4">
        <w:rPr>
          <w:rtl/>
        </w:rPr>
        <w:t>: قال أبو زرعة: اتهم بسرقة حديثين"</w:t>
      </w:r>
      <w:r w:rsidRPr="000868E4">
        <w:rPr>
          <w:rStyle w:val="FootnoteReference"/>
          <w:rtl/>
        </w:rPr>
        <w:footnoteReference w:id="182"/>
      </w:r>
      <w:r w:rsidRPr="000868E4">
        <w:rPr>
          <w:rtl/>
        </w:rPr>
        <w:t>.</w:t>
      </w:r>
    </w:p>
    <w:p w:rsidR="00D11C92" w:rsidRPr="000868E4" w:rsidRDefault="00D11C92" w:rsidP="00D11C92"/>
    <w:p w:rsidR="00D11C92" w:rsidRPr="000868E4" w:rsidRDefault="00D11C92" w:rsidP="00D11C92">
      <w:r w:rsidRPr="000868E4">
        <w:rPr>
          <w:rtl/>
        </w:rPr>
        <w:br w:type="page"/>
      </w:r>
    </w:p>
    <w:p w:rsidR="00D11C92" w:rsidRPr="000868E4" w:rsidRDefault="00D11C92" w:rsidP="00D11C92">
      <w:pPr>
        <w:jc w:val="center"/>
        <w:rPr>
          <w:rtl/>
        </w:rPr>
      </w:pPr>
      <w:r w:rsidRPr="000868E4">
        <w:rPr>
          <w:sz w:val="50"/>
          <w:szCs w:val="50"/>
          <w:rtl/>
        </w:rPr>
        <w:lastRenderedPageBreak/>
        <w:t>حرف القاف</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قطن بن نسير أبو عباد الغبري البصري </w:t>
      </w:r>
    </w:p>
    <w:p w:rsidR="00D11C92" w:rsidRPr="000868E4" w:rsidRDefault="00D11C92" w:rsidP="00D11C92">
      <w:pPr>
        <w:rPr>
          <w:rtl/>
        </w:rPr>
      </w:pPr>
      <w:r w:rsidRPr="000868E4">
        <w:rPr>
          <w:rtl/>
        </w:rPr>
        <w:t>شيوخه: بشر بن منصور السليمى، وجعفر بن سليمان الضبعى، وعبد الرحمن بن مهدى.</w:t>
      </w:r>
    </w:p>
    <w:p w:rsidR="00D11C92" w:rsidRPr="000868E4" w:rsidRDefault="00D11C92" w:rsidP="00D11C92">
      <w:pPr>
        <w:rPr>
          <w:rtl/>
        </w:rPr>
      </w:pPr>
      <w:r w:rsidRPr="000868E4">
        <w:rPr>
          <w:rtl/>
        </w:rPr>
        <w:t>الرواة عنه: أبو حامد بن الشرقي، و علي بن سعيد بن بشير الرازي و إبراهيم بن يوسف الهسنجاني</w:t>
      </w:r>
      <w:r w:rsidRPr="000868E4">
        <w:rPr>
          <w:rFonts w:hint="eastAsia"/>
          <w:rtl/>
        </w:rPr>
        <w:t>،</w:t>
      </w:r>
      <w:r w:rsidRPr="000868E4">
        <w:rPr>
          <w:rtl/>
        </w:rPr>
        <w:t xml:space="preserve"> وأحمد بن حفص السعدي </w:t>
      </w:r>
    </w:p>
    <w:p w:rsidR="00D11C92" w:rsidRPr="000868E4" w:rsidRDefault="00D11C92" w:rsidP="00D11C92">
      <w:pPr>
        <w:rPr>
          <w:rtl/>
        </w:rPr>
      </w:pPr>
      <w:r w:rsidRPr="000868E4">
        <w:rPr>
          <w:rtl/>
        </w:rPr>
        <w:t>التهمة: قال ابن عدي"يسرق الحديث"</w:t>
      </w:r>
      <w:r w:rsidRPr="000868E4">
        <w:rPr>
          <w:rStyle w:val="FootnoteReference"/>
          <w:rtl/>
        </w:rPr>
        <w:footnoteReference w:id="183"/>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قطن بن إبراهيم القشيرى النيسابوري (ت:261هـ)</w:t>
      </w:r>
    </w:p>
    <w:p w:rsidR="00D11C92" w:rsidRPr="000868E4" w:rsidRDefault="00D11C92" w:rsidP="00D11C92">
      <w:pPr>
        <w:rPr>
          <w:rtl/>
        </w:rPr>
      </w:pPr>
      <w:r w:rsidRPr="000868E4">
        <w:rPr>
          <w:rtl/>
        </w:rPr>
        <w:t>شيوخه:  والده، و حفص بن عبدالله والجارود بن يزيد و عبيد الله بن موسى و جعفر بن عبد الرحمن</w:t>
      </w:r>
    </w:p>
    <w:p w:rsidR="00D11C92" w:rsidRPr="000868E4" w:rsidRDefault="00D11C92" w:rsidP="00D11C92">
      <w:pPr>
        <w:rPr>
          <w:rtl/>
        </w:rPr>
      </w:pPr>
      <w:r w:rsidRPr="000868E4">
        <w:rPr>
          <w:rtl/>
        </w:rPr>
        <w:t>الرواة عنه: أحمد بن محمد بن الحجال</w:t>
      </w:r>
      <w:r w:rsidRPr="000868E4">
        <w:rPr>
          <w:rFonts w:hint="eastAsia"/>
          <w:rtl/>
        </w:rPr>
        <w:t>،</w:t>
      </w:r>
      <w:r w:rsidRPr="000868E4">
        <w:rPr>
          <w:rtl/>
        </w:rPr>
        <w:t xml:space="preserve"> </w:t>
      </w:r>
      <w:r w:rsidRPr="000868E4">
        <w:rPr>
          <w:rFonts w:hint="eastAsia"/>
          <w:rtl/>
        </w:rPr>
        <w:t>والنسائي،</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عبدالرحمن</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ومحمد</w:t>
      </w:r>
      <w:r w:rsidRPr="000868E4">
        <w:rPr>
          <w:rtl/>
        </w:rPr>
        <w:t xml:space="preserve"> </w:t>
      </w:r>
      <w:r w:rsidRPr="000868E4">
        <w:rPr>
          <w:rFonts w:hint="eastAsia"/>
          <w:rtl/>
        </w:rPr>
        <w:t>بن</w:t>
      </w:r>
      <w:r w:rsidRPr="000868E4">
        <w:rPr>
          <w:rtl/>
        </w:rPr>
        <w:t xml:space="preserve"> </w:t>
      </w:r>
      <w:r w:rsidRPr="000868E4">
        <w:rPr>
          <w:rFonts w:hint="eastAsia"/>
          <w:rtl/>
        </w:rPr>
        <w:t>إبراهيم</w:t>
      </w:r>
      <w:r w:rsidRPr="000868E4">
        <w:rPr>
          <w:rtl/>
        </w:rPr>
        <w:t xml:space="preserve"> </w:t>
      </w:r>
      <w:r w:rsidRPr="000868E4">
        <w:rPr>
          <w:rFonts w:hint="eastAsia"/>
          <w:rtl/>
        </w:rPr>
        <w:t>بن</w:t>
      </w:r>
      <w:r w:rsidRPr="000868E4">
        <w:rPr>
          <w:rtl/>
        </w:rPr>
        <w:t xml:space="preserve"> </w:t>
      </w:r>
      <w:r w:rsidRPr="000868E4">
        <w:rPr>
          <w:rFonts w:hint="eastAsia"/>
          <w:rtl/>
        </w:rPr>
        <w:t>المنذر</w:t>
      </w:r>
      <w:r w:rsidRPr="000868E4">
        <w:rPr>
          <w:rtl/>
        </w:rPr>
        <w:t xml:space="preserve"> </w:t>
      </w:r>
      <w:r w:rsidRPr="000868E4">
        <w:rPr>
          <w:rFonts w:hint="eastAsia"/>
          <w:rtl/>
        </w:rPr>
        <w:t>الفقيه</w:t>
      </w:r>
    </w:p>
    <w:p w:rsidR="00D11C92" w:rsidRPr="000868E4" w:rsidRDefault="00D11C92" w:rsidP="00D11C92">
      <w:r w:rsidRPr="000868E4">
        <w:rPr>
          <w:rtl/>
        </w:rPr>
        <w:t xml:space="preserve">التهمة: </w:t>
      </w:r>
      <w:r w:rsidRPr="000868E4">
        <w:rPr>
          <w:rFonts w:hint="eastAsia"/>
          <w:rtl/>
        </w:rPr>
        <w:t>ذكر</w:t>
      </w:r>
      <w:r w:rsidRPr="000868E4">
        <w:rPr>
          <w:rtl/>
        </w:rPr>
        <w:t xml:space="preserve"> الخطيب أنه اتهم بسرقة حديث:"أيما إهاب دبغ فقد طهر"- من محمد بن عقيل، فطالبوه بأصله فأخرج جزءا وقد كتبه على حاشيته، فتركه لهذا مسلم</w:t>
      </w:r>
      <w:r w:rsidRPr="000868E4">
        <w:rPr>
          <w:rStyle w:val="FootnoteReference"/>
          <w:rtl/>
        </w:rPr>
        <w:footnoteReference w:id="184"/>
      </w:r>
      <w:r w:rsidRPr="000868E4">
        <w:rPr>
          <w:rtl/>
        </w:rPr>
        <w:t>.</w:t>
      </w:r>
    </w:p>
    <w:p w:rsidR="00D11C92" w:rsidRPr="000868E4" w:rsidRDefault="00D11C92" w:rsidP="00D11C92">
      <w:pPr>
        <w:rPr>
          <w:rtl/>
        </w:rPr>
      </w:pPr>
    </w:p>
    <w:p w:rsidR="00D11C92" w:rsidRPr="000868E4" w:rsidRDefault="00D11C92" w:rsidP="00D11C92"/>
    <w:p w:rsidR="00D11C92" w:rsidRPr="000868E4" w:rsidRDefault="00D11C92" w:rsidP="00D11C92">
      <w:pPr>
        <w:jc w:val="center"/>
        <w:rPr>
          <w:rtl/>
        </w:rPr>
      </w:pPr>
      <w:r w:rsidRPr="000868E4">
        <w:rPr>
          <w:rtl/>
        </w:rPr>
        <w:br w:type="page"/>
      </w:r>
      <w:r w:rsidRPr="000868E4">
        <w:rPr>
          <w:sz w:val="50"/>
          <w:szCs w:val="50"/>
          <w:rtl/>
        </w:rPr>
        <w:lastRenderedPageBreak/>
        <w:t>حرف الميم</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مجالد</w:t>
      </w:r>
      <w:r w:rsidRPr="000868E4">
        <w:rPr>
          <w:rtl/>
        </w:rPr>
        <w:t xml:space="preserve"> </w:t>
      </w:r>
      <w:r w:rsidRPr="000868E4">
        <w:rPr>
          <w:rFonts w:hint="eastAsia"/>
          <w:rtl/>
        </w:rPr>
        <w:t>بن</w:t>
      </w:r>
      <w:r w:rsidRPr="000868E4">
        <w:rPr>
          <w:rtl/>
        </w:rPr>
        <w:t xml:space="preserve"> </w:t>
      </w:r>
      <w:r w:rsidRPr="000868E4">
        <w:rPr>
          <w:rFonts w:hint="eastAsia"/>
          <w:rtl/>
        </w:rPr>
        <w:t>سعيد</w:t>
      </w:r>
    </w:p>
    <w:p w:rsidR="00D11C92" w:rsidRPr="000868E4" w:rsidRDefault="00D11C92" w:rsidP="00D11C92">
      <w:pPr>
        <w:jc w:val="left"/>
        <w:rPr>
          <w:rtl/>
        </w:rPr>
      </w:pPr>
      <w:r w:rsidRPr="000868E4">
        <w:rPr>
          <w:rtl/>
        </w:rPr>
        <w:t>شيوخه: الشعبي</w:t>
      </w:r>
      <w:r w:rsidRPr="000868E4">
        <w:rPr>
          <w:rFonts w:hint="eastAsia"/>
          <w:rtl/>
        </w:rPr>
        <w:t>،</w:t>
      </w:r>
      <w:r w:rsidRPr="000868E4">
        <w:rPr>
          <w:rtl/>
        </w:rPr>
        <w:t xml:space="preserve"> وأب</w:t>
      </w:r>
      <w:r w:rsidRPr="000868E4">
        <w:rPr>
          <w:rFonts w:hint="eastAsia"/>
          <w:rtl/>
        </w:rPr>
        <w:t>و</w:t>
      </w:r>
      <w:r w:rsidRPr="000868E4">
        <w:rPr>
          <w:rtl/>
        </w:rPr>
        <w:t xml:space="preserve"> الوداك</w:t>
      </w:r>
      <w:r w:rsidRPr="000868E4">
        <w:rPr>
          <w:rFonts w:hint="eastAsia"/>
          <w:rtl/>
        </w:rPr>
        <w:t>،</w:t>
      </w:r>
      <w:r w:rsidRPr="000868E4">
        <w:rPr>
          <w:rtl/>
        </w:rPr>
        <w:t xml:space="preserve"> وطائفة.</w:t>
      </w:r>
    </w:p>
    <w:p w:rsidR="00D11C92" w:rsidRPr="000868E4" w:rsidRDefault="00D11C92" w:rsidP="00D11C92">
      <w:pPr>
        <w:rPr>
          <w:rtl/>
        </w:rPr>
      </w:pPr>
      <w:r w:rsidRPr="000868E4">
        <w:rPr>
          <w:rtl/>
        </w:rPr>
        <w:t>الرواة عنه: ابنه إسماعيل</w:t>
      </w:r>
      <w:r w:rsidRPr="000868E4">
        <w:rPr>
          <w:rFonts w:hint="eastAsia"/>
          <w:rtl/>
        </w:rPr>
        <w:t>،</w:t>
      </w:r>
      <w:r w:rsidRPr="000868E4">
        <w:rPr>
          <w:rtl/>
        </w:rPr>
        <w:t xml:space="preserve"> والثوري</w:t>
      </w:r>
      <w:r w:rsidRPr="000868E4">
        <w:rPr>
          <w:rFonts w:hint="eastAsia"/>
          <w:rtl/>
        </w:rPr>
        <w:t>،</w:t>
      </w:r>
      <w:r w:rsidRPr="000868E4">
        <w:rPr>
          <w:rtl/>
        </w:rPr>
        <w:t xml:space="preserve"> وابن المبارك</w:t>
      </w:r>
      <w:r w:rsidRPr="000868E4">
        <w:rPr>
          <w:rFonts w:hint="eastAsia"/>
          <w:rtl/>
        </w:rPr>
        <w:t>،</w:t>
      </w:r>
      <w:r w:rsidRPr="000868E4">
        <w:rPr>
          <w:rtl/>
        </w:rPr>
        <w:t xml:space="preserve"> وخلق.</w:t>
      </w:r>
    </w:p>
    <w:p w:rsidR="00D11C92" w:rsidRPr="000868E4" w:rsidRDefault="00D11C92" w:rsidP="00D11C92">
      <w:pPr>
        <w:rPr>
          <w:rtl/>
        </w:rPr>
      </w:pPr>
      <w:r w:rsidRPr="000868E4">
        <w:rPr>
          <w:rtl/>
        </w:rPr>
        <w:t>التهمة: ذكر ابن الج</w:t>
      </w:r>
      <w:r w:rsidRPr="000868E4">
        <w:rPr>
          <w:rFonts w:hint="eastAsia"/>
          <w:rtl/>
        </w:rPr>
        <w:t>وزي</w:t>
      </w:r>
      <w:r w:rsidRPr="000868E4">
        <w:rPr>
          <w:rtl/>
        </w:rPr>
        <w:t xml:space="preserve"> </w:t>
      </w:r>
      <w:r w:rsidRPr="000868E4">
        <w:rPr>
          <w:rFonts w:hint="eastAsia"/>
          <w:rtl/>
        </w:rPr>
        <w:t>حديثا</w:t>
      </w:r>
      <w:r w:rsidRPr="000868E4">
        <w:rPr>
          <w:rtl/>
        </w:rPr>
        <w:t xml:space="preserve"> </w:t>
      </w:r>
      <w:r w:rsidRPr="000868E4">
        <w:rPr>
          <w:rFonts w:hint="eastAsia"/>
          <w:rtl/>
        </w:rPr>
        <w:t>فقال</w:t>
      </w:r>
      <w:r w:rsidRPr="000868E4">
        <w:rPr>
          <w:rtl/>
        </w:rPr>
        <w:t>:"قال بعض الحفاظ: سرق مجالد هذا الحديث من عمرو بن عبيد فحدث به عن أبى الوداك"</w:t>
      </w:r>
      <w:r w:rsidRPr="000868E4">
        <w:rPr>
          <w:rStyle w:val="FootnoteReference"/>
          <w:rtl/>
        </w:rPr>
        <w:footnoteReference w:id="185"/>
      </w:r>
      <w:r w:rsidRPr="000868E4">
        <w:rPr>
          <w:rtl/>
        </w:rPr>
        <w:t xml:space="preserve">. و لعل بعض الحفاظ الذي يلمح إليهم ابن الجوزي هو ابن عدي فقد </w:t>
      </w:r>
      <w:r w:rsidRPr="000868E4">
        <w:rPr>
          <w:rFonts w:hint="eastAsia"/>
          <w:rtl/>
        </w:rPr>
        <w:t>تكلم</w:t>
      </w:r>
      <w:r w:rsidRPr="000868E4">
        <w:rPr>
          <w:rtl/>
        </w:rPr>
        <w:t xml:space="preserve"> في </w:t>
      </w:r>
      <w:r w:rsidRPr="000868E4">
        <w:rPr>
          <w:rFonts w:hint="eastAsia"/>
          <w:rtl/>
        </w:rPr>
        <w:t>الوليد</w:t>
      </w:r>
      <w:r w:rsidRPr="000868E4">
        <w:rPr>
          <w:rtl/>
        </w:rPr>
        <w:t xml:space="preserve"> </w:t>
      </w:r>
      <w:r w:rsidRPr="000868E4">
        <w:rPr>
          <w:rFonts w:hint="eastAsia"/>
          <w:rtl/>
        </w:rPr>
        <w:t>حول</w:t>
      </w:r>
      <w:r w:rsidRPr="000868E4">
        <w:rPr>
          <w:rtl/>
        </w:rPr>
        <w:t xml:space="preserve"> </w:t>
      </w:r>
      <w:r w:rsidRPr="000868E4">
        <w:rPr>
          <w:rFonts w:hint="eastAsia"/>
          <w:rtl/>
        </w:rPr>
        <w:t>الرواية</w:t>
      </w:r>
      <w:r w:rsidRPr="000868E4">
        <w:rPr>
          <w:rtl/>
        </w:rPr>
        <w:t xml:space="preserve"> </w:t>
      </w:r>
      <w:r w:rsidRPr="000868E4">
        <w:rPr>
          <w:rFonts w:hint="eastAsia"/>
          <w:rtl/>
        </w:rPr>
        <w:t>نفسها</w:t>
      </w:r>
      <w:r w:rsidRPr="000868E4">
        <w:rPr>
          <w:rtl/>
        </w:rPr>
        <w:t xml:space="preserve"> بما يوحي إلى </w:t>
      </w:r>
      <w:r w:rsidRPr="000868E4">
        <w:rPr>
          <w:rFonts w:hint="eastAsia"/>
          <w:rtl/>
        </w:rPr>
        <w:t>ذلك</w:t>
      </w:r>
      <w:r w:rsidRPr="000868E4">
        <w:rPr>
          <w:rtl/>
        </w:rPr>
        <w:t xml:space="preserve">. </w:t>
      </w:r>
      <w:r w:rsidRPr="000868E4">
        <w:rPr>
          <w:rFonts w:hint="eastAsia"/>
          <w:rtl/>
        </w:rPr>
        <w:t>قال</w:t>
      </w:r>
      <w:r w:rsidRPr="000868E4">
        <w:rPr>
          <w:rtl/>
        </w:rPr>
        <w:t>:"وللوليد غير ما ذكرت من الحديث إذا روى عن ثقة ويروى عنه ثقة فإنه لا ب</w:t>
      </w:r>
      <w:r w:rsidRPr="000868E4">
        <w:rPr>
          <w:rFonts w:hint="eastAsia"/>
          <w:rtl/>
        </w:rPr>
        <w:t>أ</w:t>
      </w:r>
      <w:r w:rsidRPr="000868E4">
        <w:rPr>
          <w:rtl/>
        </w:rPr>
        <w:t>س به"</w:t>
      </w:r>
      <w:r w:rsidRPr="000868E4">
        <w:rPr>
          <w:rStyle w:val="FootnoteReference"/>
          <w:rtl/>
        </w:rPr>
        <w:footnoteReference w:id="186"/>
      </w:r>
      <w:r w:rsidRPr="000868E4">
        <w:rPr>
          <w:rtl/>
        </w:rPr>
        <w:t xml:space="preserve">. </w:t>
      </w:r>
    </w:p>
    <w:p w:rsidR="00D11C92" w:rsidRPr="000868E4" w:rsidRDefault="00D11C92" w:rsidP="00D11C92">
      <w:r w:rsidRPr="000868E4">
        <w:rPr>
          <w:rtl/>
        </w:rPr>
        <w:t xml:space="preserve"> </w:t>
      </w:r>
    </w:p>
    <w:p w:rsidR="00D11C92" w:rsidRPr="000868E4" w:rsidRDefault="00D11C92" w:rsidP="00CE550B">
      <w:pPr>
        <w:pStyle w:val="ListParagraph"/>
        <w:numPr>
          <w:ilvl w:val="0"/>
          <w:numId w:val="1"/>
        </w:numPr>
        <w:rPr>
          <w:rtl/>
        </w:rPr>
      </w:pPr>
      <w:r w:rsidRPr="000868E4">
        <w:rPr>
          <w:rtl/>
        </w:rPr>
        <w:t>محمد بن محمد بن سليمان أبو بكر الباغندي.</w:t>
      </w:r>
    </w:p>
    <w:p w:rsidR="00D11C92" w:rsidRPr="000868E4" w:rsidRDefault="00D11C92" w:rsidP="00D11C92">
      <w:pPr>
        <w:rPr>
          <w:rtl/>
        </w:rPr>
      </w:pPr>
      <w:r w:rsidRPr="000868E4">
        <w:rPr>
          <w:rtl/>
        </w:rPr>
        <w:t xml:space="preserve"> شيوخه: لوين</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شيبان</w:t>
      </w:r>
      <w:r w:rsidRPr="000868E4">
        <w:rPr>
          <w:rtl/>
        </w:rPr>
        <w:t xml:space="preserve"> </w:t>
      </w:r>
      <w:r w:rsidRPr="000868E4">
        <w:rPr>
          <w:rFonts w:hint="eastAsia"/>
          <w:rtl/>
        </w:rPr>
        <w:t>بن</w:t>
      </w:r>
      <w:r w:rsidRPr="000868E4">
        <w:rPr>
          <w:rtl/>
        </w:rPr>
        <w:t xml:space="preserve"> </w:t>
      </w:r>
      <w:r w:rsidRPr="000868E4">
        <w:rPr>
          <w:rFonts w:hint="eastAsia"/>
          <w:rtl/>
        </w:rPr>
        <w:t>فروخ</w:t>
      </w:r>
      <w:r w:rsidRPr="000868E4">
        <w:rPr>
          <w:rtl/>
        </w:rPr>
        <w:t xml:space="preserve"> ومحمد بن عبد الله بن عمار</w:t>
      </w:r>
    </w:p>
    <w:p w:rsidR="00D11C92" w:rsidRPr="000868E4" w:rsidRDefault="00D11C92" w:rsidP="00D11C92">
      <w:pPr>
        <w:rPr>
          <w:rtl/>
        </w:rPr>
      </w:pPr>
      <w:r w:rsidRPr="000868E4">
        <w:rPr>
          <w:rtl/>
        </w:rPr>
        <w:t xml:space="preserve"> الرواة عنه: محمد بن عبدالله بن عبد المطلب الشيباني، </w:t>
      </w:r>
      <w:r w:rsidRPr="000868E4">
        <w:rPr>
          <w:rFonts w:hint="eastAsia"/>
          <w:rtl/>
        </w:rPr>
        <w:t>و</w:t>
      </w:r>
      <w:r w:rsidRPr="000868E4">
        <w:rPr>
          <w:rtl/>
        </w:rPr>
        <w:t>علي بن عمر</w:t>
      </w:r>
    </w:p>
    <w:p w:rsidR="00D11C92" w:rsidRPr="000868E4" w:rsidRDefault="00D11C92" w:rsidP="00D11C92">
      <w:pPr>
        <w:rPr>
          <w:rtl/>
        </w:rPr>
      </w:pPr>
      <w:r w:rsidRPr="000868E4">
        <w:rPr>
          <w:rtl/>
        </w:rPr>
        <w:t xml:space="preserve">التهمة: قال الدارقطني:"كان كثير التدليس، يحدث بما لم يسمع، و ربما سرق الأحاديث". </w:t>
      </w:r>
      <w:r w:rsidRPr="000868E4">
        <w:rPr>
          <w:rFonts w:hint="eastAsia"/>
          <w:rtl/>
        </w:rPr>
        <w:t>وقال</w:t>
      </w:r>
      <w:r w:rsidRPr="000868E4">
        <w:rPr>
          <w:rtl/>
        </w:rPr>
        <w:t xml:space="preserve"> </w:t>
      </w:r>
      <w:r w:rsidRPr="000868E4">
        <w:rPr>
          <w:rFonts w:hint="eastAsia"/>
          <w:rtl/>
        </w:rPr>
        <w:t>أبو</w:t>
      </w:r>
      <w:r w:rsidRPr="000868E4">
        <w:rPr>
          <w:rtl/>
        </w:rPr>
        <w:t xml:space="preserve"> </w:t>
      </w:r>
      <w:r w:rsidRPr="000868E4">
        <w:rPr>
          <w:rFonts w:hint="eastAsia"/>
          <w:rtl/>
        </w:rPr>
        <w:t>الفضل</w:t>
      </w:r>
      <w:r w:rsidRPr="000868E4">
        <w:rPr>
          <w:rtl/>
        </w:rPr>
        <w:t xml:space="preserve"> </w:t>
      </w:r>
      <w:r w:rsidRPr="000868E4">
        <w:rPr>
          <w:rFonts w:hint="eastAsia"/>
          <w:rtl/>
        </w:rPr>
        <w:t>سمعت</w:t>
      </w:r>
      <w:r w:rsidRPr="000868E4">
        <w:rPr>
          <w:rtl/>
        </w:rPr>
        <w:t xml:space="preserve"> </w:t>
      </w:r>
      <w:r w:rsidRPr="000868E4">
        <w:rPr>
          <w:rFonts w:hint="eastAsia"/>
          <w:rtl/>
        </w:rPr>
        <w:t>أبي</w:t>
      </w:r>
      <w:r w:rsidRPr="000868E4">
        <w:rPr>
          <w:rtl/>
        </w:rPr>
        <w:t xml:space="preserve"> </w:t>
      </w:r>
      <w:r w:rsidRPr="000868E4">
        <w:rPr>
          <w:rFonts w:hint="eastAsia"/>
          <w:rtl/>
        </w:rPr>
        <w:t>يقول</w:t>
      </w:r>
      <w:r w:rsidRPr="000868E4">
        <w:rPr>
          <w:rtl/>
        </w:rPr>
        <w:t>:"</w:t>
      </w:r>
      <w:r w:rsidRPr="000868E4">
        <w:rPr>
          <w:rFonts w:hint="eastAsia"/>
          <w:rtl/>
        </w:rPr>
        <w:t>كنت</w:t>
      </w:r>
      <w:r w:rsidRPr="000868E4">
        <w:rPr>
          <w:rtl/>
        </w:rPr>
        <w:t xml:space="preserve"> </w:t>
      </w:r>
      <w:r w:rsidRPr="000868E4">
        <w:rPr>
          <w:rFonts w:hint="eastAsia"/>
          <w:rtl/>
        </w:rPr>
        <w:t>يوماً</w:t>
      </w:r>
      <w:r w:rsidRPr="000868E4">
        <w:rPr>
          <w:rtl/>
        </w:rPr>
        <w:t xml:space="preserve"> </w:t>
      </w:r>
      <w:r w:rsidRPr="000868E4">
        <w:rPr>
          <w:rFonts w:hint="eastAsia"/>
          <w:rtl/>
        </w:rPr>
        <w:t>مع</w:t>
      </w:r>
      <w:r w:rsidRPr="000868E4">
        <w:rPr>
          <w:rtl/>
        </w:rPr>
        <w:t xml:space="preserve"> </w:t>
      </w:r>
      <w:r w:rsidRPr="000868E4">
        <w:rPr>
          <w:rFonts w:hint="eastAsia"/>
          <w:rtl/>
        </w:rPr>
        <w:t>الباغندي</w:t>
      </w:r>
      <w:r w:rsidRPr="000868E4">
        <w:rPr>
          <w:rtl/>
        </w:rPr>
        <w:t xml:space="preserve"> </w:t>
      </w:r>
      <w:r w:rsidRPr="000868E4">
        <w:rPr>
          <w:rFonts w:hint="eastAsia"/>
          <w:rtl/>
        </w:rPr>
        <w:t>في</w:t>
      </w:r>
      <w:r w:rsidRPr="000868E4">
        <w:rPr>
          <w:rtl/>
        </w:rPr>
        <w:t xml:space="preserve"> </w:t>
      </w:r>
      <w:r w:rsidRPr="000868E4">
        <w:rPr>
          <w:rFonts w:hint="eastAsia"/>
          <w:rtl/>
        </w:rPr>
        <w:t>الحجرة</w:t>
      </w:r>
      <w:r w:rsidRPr="000868E4">
        <w:rPr>
          <w:rtl/>
        </w:rPr>
        <w:t xml:space="preserve"> </w:t>
      </w:r>
      <w:r w:rsidRPr="000868E4">
        <w:rPr>
          <w:rFonts w:hint="eastAsia"/>
          <w:rtl/>
        </w:rPr>
        <w:t>يقرأ</w:t>
      </w:r>
      <w:r w:rsidRPr="000868E4">
        <w:rPr>
          <w:rtl/>
        </w:rPr>
        <w:t xml:space="preserve"> </w:t>
      </w:r>
      <w:r w:rsidRPr="000868E4">
        <w:rPr>
          <w:rFonts w:hint="eastAsia"/>
          <w:rtl/>
        </w:rPr>
        <w:t>لي</w:t>
      </w:r>
      <w:r w:rsidRPr="000868E4">
        <w:rPr>
          <w:rtl/>
        </w:rPr>
        <w:t xml:space="preserve"> </w:t>
      </w:r>
      <w:r w:rsidRPr="000868E4">
        <w:rPr>
          <w:rFonts w:hint="eastAsia"/>
          <w:rtl/>
        </w:rPr>
        <w:t>كتب</w:t>
      </w:r>
      <w:r w:rsidRPr="000868E4">
        <w:rPr>
          <w:rtl/>
        </w:rPr>
        <w:t xml:space="preserve"> </w:t>
      </w:r>
      <w:r w:rsidRPr="000868E4">
        <w:rPr>
          <w:rFonts w:hint="eastAsia"/>
          <w:rtl/>
        </w:rPr>
        <w:t>أبي</w:t>
      </w:r>
      <w:r w:rsidRPr="000868E4">
        <w:rPr>
          <w:rtl/>
        </w:rPr>
        <w:t xml:space="preserve"> </w:t>
      </w:r>
      <w:r w:rsidRPr="000868E4">
        <w:rPr>
          <w:rFonts w:hint="eastAsia"/>
          <w:rtl/>
        </w:rPr>
        <w:t>بكر</w:t>
      </w:r>
      <w:r w:rsidRPr="000868E4">
        <w:rPr>
          <w:rtl/>
        </w:rPr>
        <w:t xml:space="preserve"> </w:t>
      </w:r>
      <w:r w:rsidRPr="000868E4">
        <w:rPr>
          <w:rFonts w:hint="eastAsia"/>
          <w:rtl/>
        </w:rPr>
        <w:t>بن</w:t>
      </w:r>
      <w:r w:rsidRPr="000868E4">
        <w:rPr>
          <w:rtl/>
        </w:rPr>
        <w:t xml:space="preserve"> </w:t>
      </w:r>
      <w:r w:rsidRPr="000868E4">
        <w:rPr>
          <w:rFonts w:hint="eastAsia"/>
          <w:rtl/>
        </w:rPr>
        <w:t>أبي</w:t>
      </w:r>
      <w:r w:rsidRPr="000868E4">
        <w:rPr>
          <w:rtl/>
        </w:rPr>
        <w:t xml:space="preserve"> </w:t>
      </w:r>
      <w:r w:rsidRPr="000868E4">
        <w:rPr>
          <w:rFonts w:hint="eastAsia"/>
          <w:rtl/>
        </w:rPr>
        <w:t>شيبة،</w:t>
      </w:r>
      <w:r w:rsidRPr="000868E4">
        <w:rPr>
          <w:rtl/>
        </w:rPr>
        <w:t xml:space="preserve"> </w:t>
      </w:r>
      <w:r w:rsidRPr="000868E4">
        <w:rPr>
          <w:rFonts w:hint="eastAsia"/>
          <w:rtl/>
        </w:rPr>
        <w:t>فقام</w:t>
      </w:r>
      <w:r w:rsidRPr="000868E4">
        <w:rPr>
          <w:rtl/>
        </w:rPr>
        <w:t xml:space="preserve"> </w:t>
      </w:r>
      <w:r w:rsidRPr="000868E4">
        <w:rPr>
          <w:rFonts w:hint="eastAsia"/>
          <w:rtl/>
        </w:rPr>
        <w:t>الباغندي</w:t>
      </w:r>
      <w:r w:rsidRPr="000868E4">
        <w:rPr>
          <w:rtl/>
        </w:rPr>
        <w:t xml:space="preserve"> </w:t>
      </w:r>
      <w:r w:rsidRPr="000868E4">
        <w:rPr>
          <w:rFonts w:hint="eastAsia"/>
          <w:rtl/>
        </w:rPr>
        <w:t>إلى</w:t>
      </w:r>
      <w:r w:rsidRPr="000868E4">
        <w:rPr>
          <w:rtl/>
        </w:rPr>
        <w:t xml:space="preserve"> </w:t>
      </w:r>
      <w:r w:rsidRPr="000868E4">
        <w:rPr>
          <w:rFonts w:hint="eastAsia"/>
          <w:rtl/>
        </w:rPr>
        <w:t>الطهارة،</w:t>
      </w:r>
      <w:r w:rsidRPr="000868E4">
        <w:rPr>
          <w:rtl/>
        </w:rPr>
        <w:t xml:space="preserve"> </w:t>
      </w:r>
      <w:r w:rsidRPr="000868E4">
        <w:rPr>
          <w:rFonts w:hint="eastAsia"/>
          <w:rtl/>
        </w:rPr>
        <w:t>فمددت</w:t>
      </w:r>
      <w:r w:rsidRPr="000868E4">
        <w:rPr>
          <w:rtl/>
        </w:rPr>
        <w:t xml:space="preserve"> </w:t>
      </w:r>
      <w:r w:rsidRPr="000868E4">
        <w:rPr>
          <w:rFonts w:hint="eastAsia"/>
          <w:rtl/>
        </w:rPr>
        <w:t>يدي</w:t>
      </w:r>
      <w:r w:rsidRPr="000868E4">
        <w:rPr>
          <w:rtl/>
        </w:rPr>
        <w:t xml:space="preserve"> </w:t>
      </w:r>
      <w:r w:rsidRPr="000868E4">
        <w:rPr>
          <w:rFonts w:hint="eastAsia"/>
          <w:rtl/>
        </w:rPr>
        <w:t>إلى</w:t>
      </w:r>
      <w:r w:rsidRPr="000868E4">
        <w:rPr>
          <w:rtl/>
        </w:rPr>
        <w:t xml:space="preserve"> </w:t>
      </w:r>
      <w:r w:rsidRPr="000868E4">
        <w:rPr>
          <w:rFonts w:hint="eastAsia"/>
          <w:rtl/>
        </w:rPr>
        <w:t>جزء</w:t>
      </w:r>
      <w:r w:rsidRPr="000868E4">
        <w:rPr>
          <w:rtl/>
        </w:rPr>
        <w:t xml:space="preserve"> </w:t>
      </w:r>
      <w:r w:rsidRPr="000868E4">
        <w:rPr>
          <w:rFonts w:hint="eastAsia"/>
          <w:rtl/>
        </w:rPr>
        <w:t>من</w:t>
      </w:r>
      <w:r w:rsidRPr="000868E4">
        <w:rPr>
          <w:rtl/>
        </w:rPr>
        <w:t xml:space="preserve"> </w:t>
      </w:r>
      <w:r w:rsidRPr="000868E4">
        <w:rPr>
          <w:rFonts w:hint="eastAsia"/>
          <w:rtl/>
        </w:rPr>
        <w:t>حديث</w:t>
      </w:r>
      <w:r w:rsidRPr="000868E4">
        <w:rPr>
          <w:rtl/>
        </w:rPr>
        <w:t xml:space="preserve"> </w:t>
      </w:r>
      <w:r w:rsidRPr="000868E4">
        <w:rPr>
          <w:rFonts w:hint="eastAsia"/>
          <w:rtl/>
        </w:rPr>
        <w:t>أبي</w:t>
      </w:r>
      <w:r w:rsidRPr="000868E4">
        <w:rPr>
          <w:rtl/>
        </w:rPr>
        <w:t xml:space="preserve"> </w:t>
      </w:r>
      <w:r w:rsidRPr="000868E4">
        <w:rPr>
          <w:rFonts w:hint="eastAsia"/>
          <w:rtl/>
        </w:rPr>
        <w:t>بكر</w:t>
      </w:r>
      <w:r w:rsidRPr="000868E4">
        <w:rPr>
          <w:rtl/>
        </w:rPr>
        <w:t xml:space="preserve"> </w:t>
      </w:r>
      <w:r w:rsidRPr="000868E4">
        <w:rPr>
          <w:rFonts w:hint="eastAsia"/>
          <w:rtl/>
        </w:rPr>
        <w:t>بن</w:t>
      </w:r>
      <w:r w:rsidRPr="000868E4">
        <w:rPr>
          <w:rtl/>
        </w:rPr>
        <w:t xml:space="preserve"> </w:t>
      </w:r>
      <w:r w:rsidRPr="000868E4">
        <w:rPr>
          <w:rFonts w:hint="eastAsia"/>
          <w:rtl/>
        </w:rPr>
        <w:t>أبي</w:t>
      </w:r>
      <w:r w:rsidRPr="000868E4">
        <w:rPr>
          <w:rtl/>
        </w:rPr>
        <w:t xml:space="preserve"> </w:t>
      </w:r>
      <w:r w:rsidRPr="000868E4">
        <w:rPr>
          <w:rFonts w:hint="eastAsia"/>
          <w:rtl/>
        </w:rPr>
        <w:t>شيبة،</w:t>
      </w:r>
      <w:r w:rsidRPr="000868E4">
        <w:rPr>
          <w:rtl/>
        </w:rPr>
        <w:t xml:space="preserve"> </w:t>
      </w:r>
      <w:r w:rsidRPr="000868E4">
        <w:rPr>
          <w:rFonts w:hint="eastAsia"/>
          <w:rtl/>
        </w:rPr>
        <w:t>فإذا</w:t>
      </w:r>
      <w:r w:rsidRPr="000868E4">
        <w:rPr>
          <w:rtl/>
        </w:rPr>
        <w:t xml:space="preserve"> </w:t>
      </w:r>
      <w:r w:rsidRPr="000868E4">
        <w:rPr>
          <w:rFonts w:hint="eastAsia"/>
          <w:rtl/>
        </w:rPr>
        <w:t>على</w:t>
      </w:r>
      <w:r w:rsidRPr="000868E4">
        <w:rPr>
          <w:rtl/>
        </w:rPr>
        <w:t xml:space="preserve"> </w:t>
      </w:r>
      <w:r w:rsidRPr="000868E4">
        <w:rPr>
          <w:rFonts w:hint="eastAsia"/>
          <w:rtl/>
        </w:rPr>
        <w:t>ظهره</w:t>
      </w:r>
      <w:r w:rsidRPr="000868E4">
        <w:rPr>
          <w:rtl/>
        </w:rPr>
        <w:t xml:space="preserve"> </w:t>
      </w:r>
      <w:r w:rsidRPr="000868E4">
        <w:rPr>
          <w:rFonts w:hint="eastAsia"/>
          <w:rtl/>
        </w:rPr>
        <w:t>مكتوب</w:t>
      </w:r>
      <w:r w:rsidRPr="000868E4">
        <w:rPr>
          <w:rtl/>
        </w:rPr>
        <w:t xml:space="preserve"> </w:t>
      </w:r>
      <w:r w:rsidRPr="000868E4">
        <w:rPr>
          <w:rFonts w:hint="eastAsia"/>
          <w:rtl/>
        </w:rPr>
        <w:t>مربع،</w:t>
      </w:r>
      <w:r w:rsidRPr="000868E4">
        <w:rPr>
          <w:rtl/>
        </w:rPr>
        <w:t xml:space="preserve"> </w:t>
      </w:r>
      <w:r w:rsidRPr="000868E4">
        <w:rPr>
          <w:rFonts w:hint="eastAsia"/>
          <w:rtl/>
        </w:rPr>
        <w:t>والباقي</w:t>
      </w:r>
      <w:r w:rsidRPr="000868E4">
        <w:rPr>
          <w:rtl/>
        </w:rPr>
        <w:t xml:space="preserve"> </w:t>
      </w:r>
      <w:r w:rsidRPr="000868E4">
        <w:rPr>
          <w:rFonts w:hint="eastAsia"/>
          <w:rtl/>
        </w:rPr>
        <w:t>محكوك،</w:t>
      </w:r>
      <w:r w:rsidRPr="000868E4">
        <w:rPr>
          <w:rtl/>
        </w:rPr>
        <w:t xml:space="preserve"> </w:t>
      </w:r>
      <w:r w:rsidRPr="000868E4">
        <w:rPr>
          <w:rFonts w:hint="eastAsia"/>
          <w:rtl/>
        </w:rPr>
        <w:t>فرجع</w:t>
      </w:r>
      <w:r w:rsidRPr="000868E4">
        <w:rPr>
          <w:rtl/>
        </w:rPr>
        <w:t xml:space="preserve"> </w:t>
      </w:r>
      <w:r w:rsidRPr="000868E4">
        <w:rPr>
          <w:rFonts w:hint="eastAsia"/>
          <w:rtl/>
        </w:rPr>
        <w:t>الباغندي</w:t>
      </w:r>
      <w:r w:rsidRPr="000868E4">
        <w:rPr>
          <w:rtl/>
        </w:rPr>
        <w:t xml:space="preserve"> </w:t>
      </w:r>
      <w:r w:rsidRPr="000868E4">
        <w:rPr>
          <w:rFonts w:hint="eastAsia"/>
          <w:rtl/>
        </w:rPr>
        <w:t>و</w:t>
      </w:r>
      <w:r w:rsidRPr="000868E4">
        <w:rPr>
          <w:rtl/>
        </w:rPr>
        <w:t xml:space="preserve"> </w:t>
      </w:r>
      <w:r w:rsidRPr="000868E4">
        <w:rPr>
          <w:rFonts w:hint="eastAsia"/>
          <w:rtl/>
        </w:rPr>
        <w:t>رأى</w:t>
      </w:r>
      <w:r w:rsidRPr="000868E4">
        <w:rPr>
          <w:rtl/>
        </w:rPr>
        <w:t xml:space="preserve"> </w:t>
      </w:r>
      <w:r w:rsidRPr="000868E4">
        <w:rPr>
          <w:rFonts w:hint="eastAsia"/>
          <w:rtl/>
        </w:rPr>
        <w:t>الجزء</w:t>
      </w:r>
      <w:r w:rsidRPr="000868E4">
        <w:rPr>
          <w:rtl/>
        </w:rPr>
        <w:t xml:space="preserve"> </w:t>
      </w:r>
      <w:r w:rsidRPr="000868E4">
        <w:rPr>
          <w:rFonts w:hint="eastAsia"/>
          <w:rtl/>
        </w:rPr>
        <w:t>في</w:t>
      </w:r>
      <w:r w:rsidRPr="000868E4">
        <w:rPr>
          <w:rtl/>
        </w:rPr>
        <w:t xml:space="preserve"> </w:t>
      </w:r>
      <w:r w:rsidRPr="000868E4">
        <w:rPr>
          <w:rFonts w:hint="eastAsia"/>
          <w:rtl/>
        </w:rPr>
        <w:t>يدي</w:t>
      </w:r>
      <w:r w:rsidRPr="000868E4">
        <w:rPr>
          <w:rtl/>
        </w:rPr>
        <w:t xml:space="preserve"> </w:t>
      </w:r>
      <w:r w:rsidRPr="000868E4">
        <w:rPr>
          <w:rFonts w:hint="eastAsia"/>
          <w:rtl/>
        </w:rPr>
        <w:t>فتغير</w:t>
      </w:r>
      <w:r w:rsidRPr="000868E4">
        <w:rPr>
          <w:rtl/>
        </w:rPr>
        <w:t xml:space="preserve"> </w:t>
      </w:r>
      <w:r w:rsidRPr="000868E4">
        <w:rPr>
          <w:rFonts w:hint="eastAsia"/>
          <w:rtl/>
        </w:rPr>
        <w:t>وجهه،</w:t>
      </w:r>
      <w:r w:rsidRPr="000868E4">
        <w:rPr>
          <w:rtl/>
        </w:rPr>
        <w:t xml:space="preserve"> </w:t>
      </w:r>
      <w:r w:rsidRPr="000868E4">
        <w:rPr>
          <w:rFonts w:hint="eastAsia"/>
          <w:rtl/>
        </w:rPr>
        <w:t>وسألته</w:t>
      </w:r>
      <w:r w:rsidRPr="000868E4">
        <w:rPr>
          <w:rtl/>
        </w:rPr>
        <w:t xml:space="preserve"> </w:t>
      </w:r>
      <w:r w:rsidRPr="000868E4">
        <w:rPr>
          <w:rFonts w:hint="eastAsia"/>
          <w:rtl/>
        </w:rPr>
        <w:t>فقال</w:t>
      </w:r>
      <w:r w:rsidRPr="000868E4">
        <w:rPr>
          <w:rtl/>
        </w:rPr>
        <w:t xml:space="preserve">: </w:t>
      </w:r>
      <w:r w:rsidRPr="000868E4">
        <w:rPr>
          <w:rFonts w:hint="eastAsia"/>
          <w:rtl/>
        </w:rPr>
        <w:t>إيش</w:t>
      </w:r>
      <w:r w:rsidRPr="000868E4">
        <w:rPr>
          <w:rtl/>
        </w:rPr>
        <w:t xml:space="preserve"> </w:t>
      </w:r>
      <w:r w:rsidRPr="000868E4">
        <w:rPr>
          <w:rFonts w:hint="eastAsia"/>
          <w:rtl/>
        </w:rPr>
        <w:t>هذا</w:t>
      </w:r>
      <w:r w:rsidRPr="000868E4">
        <w:rPr>
          <w:rtl/>
        </w:rPr>
        <w:t xml:space="preserve"> </w:t>
      </w:r>
      <w:r w:rsidRPr="000868E4">
        <w:rPr>
          <w:rFonts w:hint="eastAsia"/>
          <w:rtl/>
        </w:rPr>
        <w:t>مربع،</w:t>
      </w:r>
      <w:r w:rsidRPr="000868E4">
        <w:rPr>
          <w:rtl/>
        </w:rPr>
        <w:t xml:space="preserve"> </w:t>
      </w:r>
      <w:r w:rsidRPr="000868E4">
        <w:rPr>
          <w:rFonts w:hint="eastAsia"/>
          <w:rtl/>
        </w:rPr>
        <w:t>فغير</w:t>
      </w:r>
      <w:r w:rsidRPr="000868E4">
        <w:rPr>
          <w:rtl/>
        </w:rPr>
        <w:t xml:space="preserve"> </w:t>
      </w:r>
      <w:r w:rsidRPr="000868E4">
        <w:rPr>
          <w:rFonts w:hint="eastAsia"/>
          <w:rtl/>
        </w:rPr>
        <w:t>ذلك،</w:t>
      </w:r>
      <w:r w:rsidRPr="000868E4">
        <w:rPr>
          <w:rtl/>
        </w:rPr>
        <w:t xml:space="preserve"> </w:t>
      </w:r>
      <w:r w:rsidRPr="000868E4">
        <w:rPr>
          <w:rFonts w:hint="eastAsia"/>
          <w:rtl/>
        </w:rPr>
        <w:t>ولم</w:t>
      </w:r>
      <w:r w:rsidRPr="000868E4">
        <w:rPr>
          <w:rtl/>
        </w:rPr>
        <w:t xml:space="preserve"> </w:t>
      </w:r>
      <w:r w:rsidRPr="000868E4">
        <w:rPr>
          <w:rFonts w:hint="eastAsia"/>
          <w:rtl/>
        </w:rPr>
        <w:t>أفطن</w:t>
      </w:r>
      <w:r w:rsidRPr="000868E4">
        <w:rPr>
          <w:rtl/>
        </w:rPr>
        <w:t xml:space="preserve"> </w:t>
      </w:r>
      <w:r w:rsidRPr="000868E4">
        <w:rPr>
          <w:rFonts w:hint="eastAsia"/>
          <w:rtl/>
        </w:rPr>
        <w:t>له،</w:t>
      </w:r>
      <w:r w:rsidRPr="000868E4">
        <w:rPr>
          <w:rtl/>
        </w:rPr>
        <w:t xml:space="preserve"> </w:t>
      </w:r>
      <w:r w:rsidRPr="000868E4">
        <w:rPr>
          <w:rFonts w:hint="eastAsia"/>
          <w:rtl/>
        </w:rPr>
        <w:t>لأني</w:t>
      </w:r>
      <w:r w:rsidRPr="000868E4">
        <w:rPr>
          <w:rtl/>
        </w:rPr>
        <w:t xml:space="preserve"> </w:t>
      </w:r>
      <w:r w:rsidRPr="000868E4">
        <w:rPr>
          <w:rFonts w:hint="eastAsia"/>
          <w:rtl/>
        </w:rPr>
        <w:t>أول</w:t>
      </w:r>
      <w:r w:rsidRPr="000868E4">
        <w:rPr>
          <w:rtl/>
        </w:rPr>
        <w:t xml:space="preserve"> </w:t>
      </w:r>
      <w:r w:rsidRPr="000868E4">
        <w:rPr>
          <w:rFonts w:hint="eastAsia"/>
          <w:rtl/>
        </w:rPr>
        <w:t>ما</w:t>
      </w:r>
      <w:r w:rsidRPr="000868E4">
        <w:rPr>
          <w:rtl/>
        </w:rPr>
        <w:t xml:space="preserve"> </w:t>
      </w:r>
      <w:r w:rsidRPr="000868E4">
        <w:rPr>
          <w:rFonts w:hint="eastAsia"/>
          <w:rtl/>
        </w:rPr>
        <w:t>كنت</w:t>
      </w:r>
      <w:r w:rsidRPr="000868E4">
        <w:rPr>
          <w:rtl/>
        </w:rPr>
        <w:t xml:space="preserve"> </w:t>
      </w:r>
      <w:r w:rsidRPr="000868E4">
        <w:rPr>
          <w:rFonts w:hint="eastAsia"/>
          <w:rtl/>
        </w:rPr>
        <w:t>دخلت</w:t>
      </w:r>
      <w:r w:rsidRPr="000868E4">
        <w:rPr>
          <w:rtl/>
        </w:rPr>
        <w:t xml:space="preserve"> </w:t>
      </w:r>
      <w:r w:rsidRPr="000868E4">
        <w:rPr>
          <w:rFonts w:hint="eastAsia"/>
          <w:rtl/>
        </w:rPr>
        <w:t>في</w:t>
      </w:r>
      <w:r w:rsidRPr="000868E4">
        <w:rPr>
          <w:rtl/>
        </w:rPr>
        <w:t xml:space="preserve"> </w:t>
      </w:r>
      <w:r w:rsidRPr="000868E4">
        <w:rPr>
          <w:rFonts w:hint="eastAsia"/>
          <w:rtl/>
        </w:rPr>
        <w:t>كتب</w:t>
      </w:r>
      <w:r w:rsidRPr="000868E4">
        <w:rPr>
          <w:rtl/>
        </w:rPr>
        <w:t xml:space="preserve"> </w:t>
      </w:r>
      <w:r w:rsidRPr="000868E4">
        <w:rPr>
          <w:rFonts w:hint="eastAsia"/>
          <w:rtl/>
        </w:rPr>
        <w:lastRenderedPageBreak/>
        <w:t>الحديث،</w:t>
      </w:r>
      <w:r w:rsidRPr="000868E4">
        <w:rPr>
          <w:rtl/>
        </w:rPr>
        <w:t xml:space="preserve"> </w:t>
      </w:r>
      <w:r w:rsidRPr="000868E4">
        <w:rPr>
          <w:rFonts w:hint="eastAsia"/>
          <w:rtl/>
        </w:rPr>
        <w:t>ثم</w:t>
      </w:r>
      <w:r w:rsidRPr="000868E4">
        <w:rPr>
          <w:rtl/>
        </w:rPr>
        <w:t xml:space="preserve"> </w:t>
      </w:r>
      <w:r w:rsidRPr="000868E4">
        <w:rPr>
          <w:rFonts w:hint="eastAsia"/>
          <w:rtl/>
        </w:rPr>
        <w:t>سألت</w:t>
      </w:r>
      <w:r w:rsidRPr="000868E4">
        <w:rPr>
          <w:rtl/>
        </w:rPr>
        <w:t xml:space="preserve"> </w:t>
      </w:r>
      <w:r w:rsidRPr="000868E4">
        <w:rPr>
          <w:rFonts w:hint="eastAsia"/>
          <w:rtl/>
        </w:rPr>
        <w:t>عنه،</w:t>
      </w:r>
      <w:r w:rsidRPr="000868E4">
        <w:rPr>
          <w:rtl/>
        </w:rPr>
        <w:t xml:space="preserve"> </w:t>
      </w:r>
      <w:r w:rsidRPr="000868E4">
        <w:rPr>
          <w:rFonts w:hint="eastAsia"/>
          <w:rtl/>
        </w:rPr>
        <w:t>فإذا</w:t>
      </w:r>
      <w:r w:rsidRPr="000868E4">
        <w:rPr>
          <w:rtl/>
        </w:rPr>
        <w:t xml:space="preserve"> </w:t>
      </w:r>
      <w:r w:rsidRPr="000868E4">
        <w:rPr>
          <w:rFonts w:hint="eastAsia"/>
          <w:rtl/>
        </w:rPr>
        <w:t>الكتاب</w:t>
      </w:r>
      <w:r w:rsidRPr="000868E4">
        <w:rPr>
          <w:rtl/>
        </w:rPr>
        <w:t xml:space="preserve"> </w:t>
      </w:r>
      <w:r w:rsidRPr="000868E4">
        <w:rPr>
          <w:rFonts w:hint="eastAsia"/>
          <w:rtl/>
        </w:rPr>
        <w:t>لمحمد</w:t>
      </w:r>
      <w:r w:rsidRPr="000868E4">
        <w:rPr>
          <w:rtl/>
        </w:rPr>
        <w:t xml:space="preserve"> </w:t>
      </w:r>
      <w:r w:rsidRPr="000868E4">
        <w:rPr>
          <w:rFonts w:hint="eastAsia"/>
          <w:rtl/>
        </w:rPr>
        <w:t>بن</w:t>
      </w:r>
      <w:r w:rsidRPr="000868E4">
        <w:rPr>
          <w:rtl/>
        </w:rPr>
        <w:t xml:space="preserve"> </w:t>
      </w:r>
      <w:r w:rsidRPr="000868E4">
        <w:rPr>
          <w:rFonts w:hint="eastAsia"/>
          <w:rtl/>
        </w:rPr>
        <w:t>إبراهيم</w:t>
      </w:r>
      <w:r w:rsidRPr="000868E4">
        <w:rPr>
          <w:rtl/>
        </w:rPr>
        <w:t xml:space="preserve"> </w:t>
      </w:r>
      <w:r w:rsidRPr="000868E4">
        <w:rPr>
          <w:rFonts w:hint="eastAsia"/>
          <w:rtl/>
        </w:rPr>
        <w:t>مربع</w:t>
      </w:r>
      <w:r w:rsidRPr="000868E4">
        <w:rPr>
          <w:rtl/>
        </w:rPr>
        <w:t xml:space="preserve">. </w:t>
      </w:r>
      <w:r w:rsidRPr="000868E4">
        <w:rPr>
          <w:rFonts w:hint="eastAsia"/>
          <w:rtl/>
        </w:rPr>
        <w:t>سمع</w:t>
      </w:r>
      <w:r w:rsidRPr="000868E4">
        <w:rPr>
          <w:rtl/>
        </w:rPr>
        <w:t xml:space="preserve"> </w:t>
      </w:r>
      <w:r w:rsidRPr="000868E4">
        <w:rPr>
          <w:rFonts w:hint="eastAsia"/>
          <w:rtl/>
        </w:rPr>
        <w:t>من</w:t>
      </w:r>
      <w:r w:rsidRPr="000868E4">
        <w:rPr>
          <w:rtl/>
        </w:rPr>
        <w:t xml:space="preserve"> </w:t>
      </w:r>
      <w:r w:rsidRPr="000868E4">
        <w:rPr>
          <w:rFonts w:hint="eastAsia"/>
          <w:rtl/>
        </w:rPr>
        <w:t>أبي</w:t>
      </w:r>
      <w:r w:rsidRPr="000868E4">
        <w:rPr>
          <w:rtl/>
        </w:rPr>
        <w:t xml:space="preserve"> </w:t>
      </w:r>
      <w:r w:rsidRPr="000868E4">
        <w:rPr>
          <w:rFonts w:hint="eastAsia"/>
          <w:rtl/>
        </w:rPr>
        <w:t>بكر</w:t>
      </w:r>
      <w:r w:rsidRPr="000868E4">
        <w:rPr>
          <w:rtl/>
        </w:rPr>
        <w:t xml:space="preserve"> </w:t>
      </w:r>
      <w:r w:rsidRPr="000868E4">
        <w:rPr>
          <w:rFonts w:hint="eastAsia"/>
          <w:rtl/>
        </w:rPr>
        <w:t>بن</w:t>
      </w:r>
      <w:r w:rsidRPr="000868E4">
        <w:rPr>
          <w:rtl/>
        </w:rPr>
        <w:t xml:space="preserve"> </w:t>
      </w:r>
      <w:r w:rsidRPr="000868E4">
        <w:rPr>
          <w:rFonts w:hint="eastAsia"/>
          <w:rtl/>
        </w:rPr>
        <w:t>أبي</w:t>
      </w:r>
      <w:r w:rsidRPr="000868E4">
        <w:rPr>
          <w:rtl/>
        </w:rPr>
        <w:t xml:space="preserve"> </w:t>
      </w:r>
      <w:r w:rsidRPr="000868E4">
        <w:rPr>
          <w:rFonts w:hint="eastAsia"/>
          <w:rtl/>
        </w:rPr>
        <w:t>شيبة</w:t>
      </w:r>
      <w:r w:rsidRPr="000868E4">
        <w:rPr>
          <w:rtl/>
        </w:rPr>
        <w:t xml:space="preserve"> </w:t>
      </w:r>
      <w:r w:rsidRPr="000868E4">
        <w:rPr>
          <w:rFonts w:hint="eastAsia"/>
          <w:rtl/>
        </w:rPr>
        <w:t>فحكّ</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إبراهيم،</w:t>
      </w:r>
      <w:r w:rsidRPr="000868E4">
        <w:rPr>
          <w:rtl/>
        </w:rPr>
        <w:t xml:space="preserve"> </w:t>
      </w:r>
      <w:r w:rsidRPr="000868E4">
        <w:rPr>
          <w:rFonts w:hint="eastAsia"/>
          <w:rtl/>
        </w:rPr>
        <w:t>وبقى</w:t>
      </w:r>
      <w:r w:rsidRPr="000868E4">
        <w:rPr>
          <w:rtl/>
        </w:rPr>
        <w:t xml:space="preserve"> </w:t>
      </w:r>
      <w:r w:rsidRPr="000868E4">
        <w:rPr>
          <w:rFonts w:hint="eastAsia"/>
          <w:rtl/>
        </w:rPr>
        <w:t>مربع،</w:t>
      </w:r>
      <w:r w:rsidRPr="000868E4">
        <w:rPr>
          <w:rtl/>
        </w:rPr>
        <w:t xml:space="preserve"> </w:t>
      </w:r>
      <w:r w:rsidRPr="000868E4">
        <w:rPr>
          <w:rFonts w:hint="eastAsia"/>
          <w:rtl/>
        </w:rPr>
        <w:t>فبرد</w:t>
      </w:r>
      <w:r w:rsidRPr="000868E4">
        <w:rPr>
          <w:rtl/>
        </w:rPr>
        <w:t xml:space="preserve"> </w:t>
      </w:r>
      <w:r w:rsidRPr="000868E4">
        <w:rPr>
          <w:rFonts w:hint="eastAsia"/>
          <w:rtl/>
        </w:rPr>
        <w:t>على</w:t>
      </w:r>
      <w:r w:rsidRPr="000868E4">
        <w:rPr>
          <w:rtl/>
        </w:rPr>
        <w:t xml:space="preserve"> </w:t>
      </w:r>
      <w:r w:rsidRPr="000868E4">
        <w:rPr>
          <w:rFonts w:hint="eastAsia"/>
          <w:rtl/>
        </w:rPr>
        <w:t>قلبي،</w:t>
      </w:r>
      <w:r w:rsidRPr="000868E4">
        <w:rPr>
          <w:rtl/>
        </w:rPr>
        <w:t xml:space="preserve"> </w:t>
      </w:r>
      <w:r w:rsidRPr="000868E4">
        <w:rPr>
          <w:rFonts w:hint="eastAsia"/>
          <w:rtl/>
        </w:rPr>
        <w:t>ولم</w:t>
      </w:r>
      <w:r w:rsidRPr="000868E4">
        <w:rPr>
          <w:rtl/>
        </w:rPr>
        <w:t xml:space="preserve"> </w:t>
      </w:r>
      <w:r w:rsidRPr="000868E4">
        <w:rPr>
          <w:rFonts w:hint="eastAsia"/>
          <w:rtl/>
        </w:rPr>
        <w:t>أخرج</w:t>
      </w:r>
      <w:r w:rsidRPr="000868E4">
        <w:rPr>
          <w:rtl/>
        </w:rPr>
        <w:t xml:space="preserve"> </w:t>
      </w:r>
      <w:r w:rsidRPr="000868E4">
        <w:rPr>
          <w:rFonts w:hint="eastAsia"/>
          <w:rtl/>
        </w:rPr>
        <w:t>عنه</w:t>
      </w:r>
      <w:r w:rsidRPr="000868E4">
        <w:rPr>
          <w:rtl/>
        </w:rPr>
        <w:t xml:space="preserve"> </w:t>
      </w:r>
      <w:r w:rsidRPr="000868E4">
        <w:rPr>
          <w:rFonts w:hint="eastAsia"/>
          <w:rtl/>
        </w:rPr>
        <w:t>شيئاً</w:t>
      </w:r>
      <w:r w:rsidRPr="000868E4">
        <w:rPr>
          <w:rtl/>
        </w:rPr>
        <w:t>"</w:t>
      </w:r>
      <w:r w:rsidRPr="000868E4">
        <w:rPr>
          <w:rStyle w:val="FootnoteReference"/>
          <w:rtl/>
        </w:rPr>
        <w:footnoteReference w:id="187"/>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محمد بن يونس المخرمى الجمال</w:t>
      </w:r>
    </w:p>
    <w:p w:rsidR="00D11C92" w:rsidRPr="000868E4" w:rsidRDefault="00D11C92" w:rsidP="00D11C92">
      <w:pPr>
        <w:rPr>
          <w:rtl/>
        </w:rPr>
      </w:pPr>
      <w:r w:rsidRPr="000868E4">
        <w:rPr>
          <w:rtl/>
        </w:rPr>
        <w:t xml:space="preserve"> شيوخه: ابن عيينة </w:t>
      </w:r>
      <w:r w:rsidRPr="000868E4">
        <w:rPr>
          <w:rFonts w:hint="eastAsia"/>
          <w:rtl/>
        </w:rPr>
        <w:t>و</w:t>
      </w:r>
      <w:r w:rsidRPr="000868E4">
        <w:rPr>
          <w:rtl/>
        </w:rPr>
        <w:t xml:space="preserve"> عبد المجيد بن عبد العزيز</w:t>
      </w:r>
    </w:p>
    <w:p w:rsidR="00D11C92" w:rsidRPr="000868E4" w:rsidRDefault="00D11C92" w:rsidP="00D11C92">
      <w:pPr>
        <w:rPr>
          <w:rtl/>
        </w:rPr>
      </w:pPr>
      <w:r w:rsidRPr="000868E4">
        <w:rPr>
          <w:rtl/>
        </w:rPr>
        <w:t xml:space="preserve"> الرواة عنه: ابن ناجية، </w:t>
      </w:r>
      <w:r w:rsidRPr="000868E4">
        <w:rPr>
          <w:rFonts w:hint="eastAsia"/>
          <w:rtl/>
        </w:rPr>
        <w:t>أ</w:t>
      </w:r>
      <w:r w:rsidRPr="000868E4">
        <w:rPr>
          <w:rtl/>
        </w:rPr>
        <w:t xml:space="preserve">حمد بن الحسين الصوف. و ذكر ابن عساكر في النبل أن مسلما روى عنه. قال الذهبي "لعله خارج الصحيح". </w:t>
      </w:r>
    </w:p>
    <w:p w:rsidR="00D11C92" w:rsidRPr="000868E4" w:rsidRDefault="00D11C92" w:rsidP="00D11C92">
      <w:pPr>
        <w:rPr>
          <w:rtl/>
        </w:rPr>
      </w:pPr>
      <w:r w:rsidRPr="000868E4">
        <w:rPr>
          <w:rtl/>
        </w:rPr>
        <w:t>التهمة: قال ابن عدي:"يسرق الحديث"</w:t>
      </w:r>
      <w:r w:rsidRPr="000868E4">
        <w:rPr>
          <w:rStyle w:val="FootnoteReference"/>
          <w:rtl/>
        </w:rPr>
        <w:footnoteReference w:id="188"/>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محمد بن إبراهيم بن العلاء بن ز</w:t>
      </w:r>
      <w:r w:rsidRPr="000868E4">
        <w:rPr>
          <w:rFonts w:hint="eastAsia"/>
          <w:rtl/>
        </w:rPr>
        <w:t>ب</w:t>
      </w:r>
      <w:r w:rsidRPr="000868E4">
        <w:rPr>
          <w:rtl/>
        </w:rPr>
        <w:t>ريق الحمصي الزبيدى</w:t>
      </w:r>
    </w:p>
    <w:p w:rsidR="00D11C92" w:rsidRPr="000868E4" w:rsidRDefault="00D11C92" w:rsidP="00D11C92">
      <w:pPr>
        <w:rPr>
          <w:rtl/>
        </w:rPr>
      </w:pPr>
      <w:r w:rsidRPr="000868E4">
        <w:rPr>
          <w:rFonts w:hint="eastAsia"/>
          <w:rtl/>
        </w:rPr>
        <w:t>شيوخه</w:t>
      </w:r>
      <w:r w:rsidRPr="000868E4">
        <w:rPr>
          <w:rtl/>
        </w:rPr>
        <w:t xml:space="preserve">: </w:t>
      </w:r>
      <w:r w:rsidRPr="000868E4">
        <w:rPr>
          <w:rFonts w:hint="eastAsia"/>
          <w:rtl/>
        </w:rPr>
        <w:t>أبوه</w:t>
      </w:r>
      <w:r w:rsidRPr="000868E4">
        <w:rPr>
          <w:rtl/>
        </w:rPr>
        <w:t xml:space="preserve"> </w:t>
      </w:r>
      <w:r w:rsidRPr="000868E4">
        <w:rPr>
          <w:rFonts w:hint="eastAsia"/>
          <w:rtl/>
        </w:rPr>
        <w:t>إبراهيم</w:t>
      </w:r>
      <w:r w:rsidRPr="000868E4">
        <w:rPr>
          <w:rtl/>
        </w:rPr>
        <w:t xml:space="preserve"> </w:t>
      </w:r>
      <w:r w:rsidRPr="000868E4">
        <w:rPr>
          <w:rFonts w:hint="eastAsia"/>
          <w:rtl/>
        </w:rPr>
        <w:t>بن</w:t>
      </w:r>
      <w:r w:rsidRPr="000868E4">
        <w:rPr>
          <w:rtl/>
        </w:rPr>
        <w:t xml:space="preserve"> </w:t>
      </w:r>
      <w:r w:rsidRPr="000868E4">
        <w:rPr>
          <w:rFonts w:hint="eastAsia"/>
          <w:rtl/>
        </w:rPr>
        <w:t>العلاء</w:t>
      </w:r>
      <w:r w:rsidRPr="000868E4">
        <w:rPr>
          <w:rtl/>
        </w:rPr>
        <w:t xml:space="preserve"> و بقية</w:t>
      </w:r>
    </w:p>
    <w:p w:rsidR="00D11C92" w:rsidRPr="000868E4" w:rsidRDefault="00D11C92" w:rsidP="00D11C92">
      <w:pPr>
        <w:rPr>
          <w:rtl/>
        </w:rPr>
      </w:pPr>
      <w:r w:rsidRPr="000868E4">
        <w:rPr>
          <w:rFonts w:hint="eastAsia"/>
          <w:rtl/>
        </w:rPr>
        <w:t>الرواة</w:t>
      </w:r>
      <w:r w:rsidRPr="000868E4">
        <w:rPr>
          <w:rtl/>
        </w:rPr>
        <w:t xml:space="preserve"> عنه: ابن المعلى</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ابن</w:t>
      </w:r>
      <w:r w:rsidRPr="000868E4">
        <w:rPr>
          <w:rtl/>
        </w:rPr>
        <w:t xml:space="preserve"> </w:t>
      </w:r>
      <w:r w:rsidRPr="000868E4">
        <w:rPr>
          <w:rFonts w:hint="eastAsia"/>
          <w:rtl/>
        </w:rPr>
        <w:t>عمه</w:t>
      </w:r>
      <w:r w:rsidRPr="000868E4">
        <w:rPr>
          <w:rtl/>
        </w:rPr>
        <w:t xml:space="preserve"> </w:t>
      </w:r>
      <w:r w:rsidRPr="000868E4">
        <w:rPr>
          <w:rFonts w:hint="eastAsia"/>
          <w:rtl/>
        </w:rPr>
        <w:t>عمرو</w:t>
      </w:r>
      <w:r w:rsidRPr="000868E4">
        <w:rPr>
          <w:rtl/>
        </w:rPr>
        <w:t xml:space="preserve"> </w:t>
      </w:r>
      <w:r w:rsidRPr="000868E4">
        <w:rPr>
          <w:rFonts w:hint="eastAsia"/>
          <w:rtl/>
        </w:rPr>
        <w:t>بن</w:t>
      </w:r>
      <w:r w:rsidRPr="000868E4">
        <w:rPr>
          <w:rtl/>
        </w:rPr>
        <w:t xml:space="preserve"> </w:t>
      </w:r>
      <w:r w:rsidRPr="000868E4">
        <w:rPr>
          <w:rFonts w:hint="eastAsia"/>
          <w:rtl/>
        </w:rPr>
        <w:t>إسحاق</w:t>
      </w:r>
      <w:r w:rsidRPr="000868E4">
        <w:rPr>
          <w:rtl/>
        </w:rPr>
        <w:t xml:space="preserve"> </w:t>
      </w:r>
      <w:r w:rsidRPr="000868E4">
        <w:rPr>
          <w:rFonts w:hint="eastAsia"/>
          <w:rtl/>
        </w:rPr>
        <w:t>بن</w:t>
      </w:r>
      <w:r w:rsidRPr="000868E4">
        <w:rPr>
          <w:rtl/>
        </w:rPr>
        <w:t xml:space="preserve"> </w:t>
      </w:r>
      <w:r w:rsidRPr="000868E4">
        <w:rPr>
          <w:rFonts w:hint="eastAsia"/>
          <w:rtl/>
        </w:rPr>
        <w:t>إبراهيم،</w:t>
      </w:r>
      <w:r w:rsidRPr="000868E4">
        <w:rPr>
          <w:rtl/>
        </w:rPr>
        <w:t xml:space="preserve"> </w:t>
      </w:r>
      <w:r w:rsidRPr="000868E4">
        <w:rPr>
          <w:rFonts w:hint="eastAsia"/>
          <w:rtl/>
        </w:rPr>
        <w:t>و</w:t>
      </w:r>
      <w:r w:rsidRPr="000868E4">
        <w:rPr>
          <w:rtl/>
        </w:rPr>
        <w:t>هنبل بن محمد بن يحيى</w:t>
      </w:r>
    </w:p>
    <w:p w:rsidR="00D11C92" w:rsidRPr="000868E4" w:rsidRDefault="00D11C92" w:rsidP="00D11C92">
      <w:pPr>
        <w:rPr>
          <w:rtl/>
        </w:rPr>
      </w:pPr>
      <w:r w:rsidRPr="000868E4">
        <w:rPr>
          <w:rFonts w:hint="eastAsia"/>
          <w:rtl/>
        </w:rPr>
        <w:t>التهمة</w:t>
      </w:r>
      <w:r w:rsidRPr="000868E4">
        <w:rPr>
          <w:rtl/>
        </w:rPr>
        <w:t>: ق</w:t>
      </w:r>
      <w:r w:rsidRPr="000868E4">
        <w:rPr>
          <w:rFonts w:hint="eastAsia"/>
          <w:rtl/>
        </w:rPr>
        <w:t>ا</w:t>
      </w:r>
      <w:r w:rsidRPr="000868E4">
        <w:rPr>
          <w:rtl/>
        </w:rPr>
        <w:t xml:space="preserve">ل محمد </w:t>
      </w:r>
      <w:r w:rsidRPr="000868E4">
        <w:rPr>
          <w:rFonts w:hint="eastAsia"/>
          <w:rtl/>
        </w:rPr>
        <w:t>ا</w:t>
      </w:r>
      <w:r w:rsidRPr="000868E4">
        <w:rPr>
          <w:rtl/>
        </w:rPr>
        <w:t>بن عوف:"كان يسرق الأحاديث"</w:t>
      </w:r>
      <w:r w:rsidRPr="000868E4">
        <w:rPr>
          <w:rStyle w:val="FootnoteReference"/>
          <w:rtl/>
        </w:rPr>
        <w:footnoteReference w:id="189"/>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محمد بن حميد الرازي</w:t>
      </w:r>
    </w:p>
    <w:p w:rsidR="00D11C92" w:rsidRPr="000868E4" w:rsidRDefault="00D11C92" w:rsidP="00D11C92">
      <w:pPr>
        <w:rPr>
          <w:rtl/>
        </w:rPr>
      </w:pPr>
      <w:r w:rsidRPr="000868E4">
        <w:rPr>
          <w:rFonts w:hint="eastAsia"/>
          <w:rtl/>
        </w:rPr>
        <w:t>شيوخه</w:t>
      </w:r>
      <w:r w:rsidRPr="000868E4">
        <w:rPr>
          <w:rtl/>
        </w:rPr>
        <w:t>: ابن المبارك وجرير، و إبراهيم بن المختار التميمي</w:t>
      </w:r>
    </w:p>
    <w:p w:rsidR="00D11C92" w:rsidRPr="000868E4" w:rsidRDefault="00D11C92" w:rsidP="00D11C92">
      <w:pPr>
        <w:rPr>
          <w:rtl/>
        </w:rPr>
      </w:pPr>
      <w:r w:rsidRPr="000868E4">
        <w:rPr>
          <w:rFonts w:hint="eastAsia"/>
          <w:rtl/>
        </w:rPr>
        <w:t>الرواة</w:t>
      </w:r>
      <w:r w:rsidRPr="000868E4">
        <w:rPr>
          <w:rtl/>
        </w:rPr>
        <w:t>: القاسم بن زكريا و علي بن سعيد</w:t>
      </w:r>
    </w:p>
    <w:p w:rsidR="00D11C92" w:rsidRPr="000868E4" w:rsidRDefault="00D11C92" w:rsidP="00D11C92">
      <w:pPr>
        <w:rPr>
          <w:rtl/>
        </w:rPr>
      </w:pPr>
      <w:r w:rsidRPr="000868E4">
        <w:rPr>
          <w:rFonts w:hint="eastAsia"/>
          <w:rtl/>
        </w:rPr>
        <w:t>التهمة</w:t>
      </w:r>
      <w:r w:rsidRPr="000868E4">
        <w:rPr>
          <w:rtl/>
        </w:rPr>
        <w:t>: اتهمه ابن عدي بالسرقة</w:t>
      </w:r>
      <w:r w:rsidRPr="000868E4">
        <w:rPr>
          <w:rStyle w:val="FootnoteReference"/>
          <w:rtl/>
        </w:rPr>
        <w:footnoteReference w:id="190"/>
      </w:r>
      <w:r w:rsidRPr="000868E4">
        <w:rPr>
          <w:rtl/>
        </w:rPr>
        <w:t>.</w:t>
      </w:r>
    </w:p>
    <w:p w:rsidR="00D11C92" w:rsidRPr="000868E4" w:rsidRDefault="00D11C92" w:rsidP="00D11C92"/>
    <w:p w:rsidR="00D11C92" w:rsidRPr="000868E4" w:rsidRDefault="00D11C92" w:rsidP="00CE550B">
      <w:pPr>
        <w:pStyle w:val="ListParagraph"/>
        <w:numPr>
          <w:ilvl w:val="0"/>
          <w:numId w:val="1"/>
        </w:numPr>
      </w:pPr>
      <w:r w:rsidRPr="000868E4">
        <w:rPr>
          <w:rtl/>
        </w:rPr>
        <w:lastRenderedPageBreak/>
        <w:t>م</w:t>
      </w:r>
      <w:r w:rsidRPr="000868E4">
        <w:rPr>
          <w:rFonts w:hint="eastAsia"/>
          <w:rtl/>
        </w:rPr>
        <w:t>حمد</w:t>
      </w:r>
      <w:r w:rsidRPr="000868E4">
        <w:rPr>
          <w:rtl/>
        </w:rPr>
        <w:t xml:space="preserve"> بن عيسى أبو بكر الطرسوسي</w:t>
      </w:r>
    </w:p>
    <w:p w:rsidR="00D11C92" w:rsidRPr="000868E4" w:rsidRDefault="00D11C92" w:rsidP="00D11C92">
      <w:pPr>
        <w:rPr>
          <w:rtl/>
        </w:rPr>
      </w:pPr>
      <w:r w:rsidRPr="000868E4">
        <w:rPr>
          <w:rtl/>
        </w:rPr>
        <w:t>شيوخه: إسحاق بن إبراهيم الجنبي</w:t>
      </w:r>
    </w:p>
    <w:p w:rsidR="00D11C92" w:rsidRPr="000868E4" w:rsidRDefault="00D11C92" w:rsidP="00D11C92">
      <w:pPr>
        <w:rPr>
          <w:rtl/>
        </w:rPr>
      </w:pPr>
      <w:r w:rsidRPr="000868E4">
        <w:rPr>
          <w:rtl/>
        </w:rPr>
        <w:t xml:space="preserve">الرواة عنه: </w:t>
      </w:r>
      <w:r w:rsidRPr="000868E4">
        <w:rPr>
          <w:rFonts w:hint="eastAsia"/>
          <w:rtl/>
        </w:rPr>
        <w:t>أ</w:t>
      </w:r>
      <w:r w:rsidRPr="000868E4">
        <w:rPr>
          <w:rtl/>
        </w:rPr>
        <w:t xml:space="preserve">حمد بن حمدون النيسابوري </w:t>
      </w:r>
    </w:p>
    <w:p w:rsidR="00D11C92" w:rsidRPr="000868E4" w:rsidRDefault="00D11C92" w:rsidP="00D11C92">
      <w:pPr>
        <w:rPr>
          <w:rtl/>
        </w:rPr>
      </w:pPr>
      <w:r w:rsidRPr="000868E4">
        <w:rPr>
          <w:rtl/>
        </w:rPr>
        <w:t>التهمة: قال ابن عدي:"عامة ما يرويه لا يتابعونه عليه وهو في عداد من يسرق الحديث"</w:t>
      </w:r>
      <w:r w:rsidRPr="000868E4">
        <w:rPr>
          <w:rStyle w:val="FootnoteReference"/>
          <w:rtl/>
        </w:rPr>
        <w:footnoteReference w:id="19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محمد بن يزيد </w:t>
      </w:r>
      <w:r w:rsidRPr="000868E4">
        <w:rPr>
          <w:rFonts w:hint="eastAsia"/>
          <w:rtl/>
        </w:rPr>
        <w:t>أبو</w:t>
      </w:r>
      <w:r w:rsidRPr="000868E4">
        <w:rPr>
          <w:rtl/>
        </w:rPr>
        <w:t xml:space="preserve"> هاشم الرفاعي</w:t>
      </w:r>
    </w:p>
    <w:p w:rsidR="00D11C92" w:rsidRPr="000868E4" w:rsidRDefault="00D11C92" w:rsidP="00D11C92">
      <w:pPr>
        <w:rPr>
          <w:rtl/>
        </w:rPr>
      </w:pPr>
      <w:r w:rsidRPr="000868E4">
        <w:rPr>
          <w:rtl/>
        </w:rPr>
        <w:t xml:space="preserve"> شيوخه: أحمد بن عبد الصمد الأنصاري</w:t>
      </w:r>
    </w:p>
    <w:p w:rsidR="00D11C92" w:rsidRPr="000868E4" w:rsidRDefault="00D11C92" w:rsidP="00D11C92">
      <w:pPr>
        <w:rPr>
          <w:rtl/>
        </w:rPr>
      </w:pPr>
      <w:r w:rsidRPr="000868E4">
        <w:rPr>
          <w:rtl/>
        </w:rPr>
        <w:t>الرواة عنه: محمد بن محمد الباغندي</w:t>
      </w:r>
    </w:p>
    <w:p w:rsidR="00D11C92" w:rsidRPr="000868E4" w:rsidRDefault="00D11C92" w:rsidP="00D11C92">
      <w:pPr>
        <w:rPr>
          <w:rtl/>
        </w:rPr>
      </w:pPr>
      <w:r w:rsidRPr="000868E4">
        <w:rPr>
          <w:rtl/>
        </w:rPr>
        <w:t>التهمة: قال ابن عدي:"يسرق الحديث". وقال محمد بن عبدالله بن نمير:"</w:t>
      </w:r>
      <w:r w:rsidRPr="000868E4">
        <w:rPr>
          <w:rFonts w:hint="eastAsia"/>
          <w:rtl/>
        </w:rPr>
        <w:t>إ</w:t>
      </w:r>
      <w:r w:rsidRPr="000868E4">
        <w:rPr>
          <w:rtl/>
        </w:rPr>
        <w:t>ن أبا هشام كان يسرق الحديث"</w:t>
      </w:r>
      <w:r w:rsidRPr="000868E4">
        <w:rPr>
          <w:rStyle w:val="FootnoteReference"/>
          <w:rtl/>
        </w:rPr>
        <w:footnoteReference w:id="192"/>
      </w:r>
      <w:r w:rsidRPr="000868E4">
        <w:rPr>
          <w:rtl/>
        </w:rPr>
        <w:t>.</w:t>
      </w:r>
    </w:p>
    <w:p w:rsidR="00D11C92" w:rsidRPr="000868E4" w:rsidRDefault="00D11C92" w:rsidP="00D11C92"/>
    <w:p w:rsidR="00D11C92" w:rsidRPr="000868E4" w:rsidRDefault="00D11C92" w:rsidP="00CE550B">
      <w:pPr>
        <w:pStyle w:val="ListParagraph"/>
        <w:numPr>
          <w:ilvl w:val="0"/>
          <w:numId w:val="1"/>
        </w:numPr>
      </w:pPr>
      <w:r w:rsidRPr="000868E4">
        <w:rPr>
          <w:rtl/>
        </w:rPr>
        <w:t>محمد بن الحسن بن ز</w:t>
      </w:r>
      <w:r w:rsidRPr="000868E4">
        <w:rPr>
          <w:rFonts w:hint="eastAsia"/>
          <w:rtl/>
        </w:rPr>
        <w:t>َ</w:t>
      </w:r>
      <w:r w:rsidRPr="000868E4">
        <w:rPr>
          <w:rtl/>
        </w:rPr>
        <w:t>بالة المخزومي</w:t>
      </w:r>
    </w:p>
    <w:p w:rsidR="00D11C92" w:rsidRPr="000868E4" w:rsidRDefault="00D11C92" w:rsidP="00D11C92">
      <w:pPr>
        <w:rPr>
          <w:rtl/>
        </w:rPr>
      </w:pPr>
      <w:r w:rsidRPr="000868E4">
        <w:rPr>
          <w:rtl/>
        </w:rPr>
        <w:t>شيوخه: مالك، و الداروردي وأسامة بن زيد بن أسلم</w:t>
      </w:r>
    </w:p>
    <w:p w:rsidR="00D11C92" w:rsidRPr="000868E4" w:rsidRDefault="00D11C92" w:rsidP="00D11C92">
      <w:pPr>
        <w:rPr>
          <w:rtl/>
        </w:rPr>
      </w:pPr>
      <w:r w:rsidRPr="000868E4">
        <w:rPr>
          <w:rtl/>
        </w:rPr>
        <w:t>الرواة عنه: أبو خيثمة، و الزبير بن بكار، و زهير بن حرب</w:t>
      </w:r>
    </w:p>
    <w:p w:rsidR="00D11C92" w:rsidRPr="000868E4" w:rsidRDefault="00D11C92" w:rsidP="00D11C92">
      <w:pPr>
        <w:rPr>
          <w:rtl/>
        </w:rPr>
      </w:pPr>
      <w:r w:rsidRPr="000868E4">
        <w:rPr>
          <w:rtl/>
        </w:rPr>
        <w:t>التهمة: قال ابن معين:"ليس بثقة، يسرق الحديث"</w:t>
      </w:r>
      <w:r w:rsidRPr="000868E4">
        <w:rPr>
          <w:rStyle w:val="FootnoteReference"/>
          <w:rtl/>
        </w:rPr>
        <w:footnoteReference w:id="193"/>
      </w:r>
      <w:r w:rsidR="004E1FE1" w:rsidRPr="000868E4">
        <w:rPr>
          <w:rtl/>
        </w:rPr>
        <w:t>. فسر ذلك ابن حبان فقال:</w:t>
      </w:r>
      <w:r w:rsidRPr="000868E4">
        <w:rPr>
          <w:rtl/>
        </w:rPr>
        <w:t>"يسرق الحديث، ويروي عن الثقات ما لم يسمع منهم من غير تدليس عنهم"</w:t>
      </w:r>
      <w:r w:rsidRPr="000868E4">
        <w:rPr>
          <w:rStyle w:val="FootnoteReference"/>
          <w:rtl/>
        </w:rPr>
        <w:footnoteReference w:id="194"/>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محمد بن أحمد بن يزيد ال</w:t>
      </w:r>
      <w:r w:rsidRPr="000868E4">
        <w:rPr>
          <w:rFonts w:hint="eastAsia"/>
          <w:rtl/>
        </w:rPr>
        <w:t>ب</w:t>
      </w:r>
      <w:r w:rsidRPr="000868E4">
        <w:rPr>
          <w:rtl/>
        </w:rPr>
        <w:t>ل</w:t>
      </w:r>
      <w:r w:rsidRPr="000868E4">
        <w:rPr>
          <w:rFonts w:hint="eastAsia"/>
          <w:rtl/>
        </w:rPr>
        <w:t>خ</w:t>
      </w:r>
      <w:r w:rsidRPr="000868E4">
        <w:rPr>
          <w:rtl/>
        </w:rPr>
        <w:t xml:space="preserve">ي الملقب </w:t>
      </w:r>
      <w:r w:rsidRPr="000868E4">
        <w:rPr>
          <w:rFonts w:hint="eastAsia"/>
          <w:rtl/>
        </w:rPr>
        <w:t>المعروف</w:t>
      </w:r>
      <w:r w:rsidRPr="000868E4">
        <w:rPr>
          <w:rtl/>
        </w:rPr>
        <w:t xml:space="preserve"> </w:t>
      </w:r>
      <w:r w:rsidRPr="000868E4">
        <w:rPr>
          <w:rFonts w:hint="eastAsia"/>
          <w:rtl/>
        </w:rPr>
        <w:t>بر</w:t>
      </w:r>
      <w:r w:rsidRPr="000868E4">
        <w:rPr>
          <w:rtl/>
        </w:rPr>
        <w:t>ز</w:t>
      </w:r>
      <w:r w:rsidRPr="000868E4">
        <w:rPr>
          <w:rFonts w:hint="eastAsia"/>
          <w:rtl/>
        </w:rPr>
        <w:t>ين</w:t>
      </w:r>
    </w:p>
    <w:p w:rsidR="00D11C92" w:rsidRPr="000868E4" w:rsidRDefault="00D11C92" w:rsidP="00D11C92">
      <w:pPr>
        <w:rPr>
          <w:rtl/>
        </w:rPr>
      </w:pPr>
      <w:r w:rsidRPr="000868E4">
        <w:rPr>
          <w:rtl/>
        </w:rPr>
        <w:t>شيوخه: عبد الأعلى بن حماد</w:t>
      </w:r>
    </w:p>
    <w:p w:rsidR="00D11C92" w:rsidRPr="000868E4" w:rsidRDefault="00D11C92" w:rsidP="00D11C92">
      <w:pPr>
        <w:rPr>
          <w:rtl/>
        </w:rPr>
      </w:pPr>
      <w:r w:rsidRPr="000868E4">
        <w:rPr>
          <w:rtl/>
        </w:rPr>
        <w:lastRenderedPageBreak/>
        <w:t xml:space="preserve">الرواة عنه: </w:t>
      </w:r>
      <w:r w:rsidRPr="000868E4">
        <w:rPr>
          <w:rFonts w:hint="eastAsia"/>
          <w:rtl/>
        </w:rPr>
        <w:t>ابن</w:t>
      </w:r>
      <w:r w:rsidRPr="000868E4">
        <w:rPr>
          <w:rtl/>
        </w:rPr>
        <w:t xml:space="preserve"> </w:t>
      </w:r>
      <w:r w:rsidRPr="000868E4">
        <w:rPr>
          <w:rFonts w:hint="eastAsia"/>
          <w:rtl/>
        </w:rPr>
        <w:t>عدي</w:t>
      </w:r>
    </w:p>
    <w:p w:rsidR="00D11C92" w:rsidRPr="000868E4" w:rsidRDefault="00D11C92" w:rsidP="00D11C92">
      <w:pPr>
        <w:rPr>
          <w:rtl/>
        </w:rPr>
      </w:pPr>
      <w:r w:rsidRPr="000868E4">
        <w:rPr>
          <w:rtl/>
        </w:rPr>
        <w:t>التهمة: قال ابن عدي:"يسرق الحديث</w:t>
      </w:r>
      <w:r w:rsidRPr="000868E4">
        <w:rPr>
          <w:rFonts w:hint="eastAsia"/>
          <w:rtl/>
        </w:rPr>
        <w:t>،</w:t>
      </w:r>
      <w:r w:rsidRPr="000868E4">
        <w:rPr>
          <w:rtl/>
        </w:rPr>
        <w:t xml:space="preserve"> ولم يكن من أهل الحديث"</w:t>
      </w:r>
      <w:r w:rsidRPr="000868E4">
        <w:rPr>
          <w:rStyle w:val="FootnoteReference"/>
          <w:rtl/>
        </w:rPr>
        <w:footnoteReference w:id="195"/>
      </w:r>
      <w:r w:rsidRPr="000868E4">
        <w:rPr>
          <w:rtl/>
        </w:rPr>
        <w:t xml:space="preserve">. </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 محمد بن إبراهيم بن زياد الطيالسي</w:t>
      </w:r>
    </w:p>
    <w:p w:rsidR="00D11C92" w:rsidRPr="000868E4" w:rsidRDefault="00D11C92" w:rsidP="00D11C92">
      <w:pPr>
        <w:rPr>
          <w:rtl/>
        </w:rPr>
      </w:pPr>
      <w:r w:rsidRPr="000868E4">
        <w:rPr>
          <w:rtl/>
        </w:rPr>
        <w:t>شيوخه: محمد بن حميد</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عبد</w:t>
      </w:r>
      <w:r w:rsidRPr="000868E4">
        <w:rPr>
          <w:rtl/>
        </w:rPr>
        <w:t xml:space="preserve"> </w:t>
      </w:r>
      <w:r w:rsidRPr="000868E4">
        <w:rPr>
          <w:rFonts w:hint="eastAsia"/>
          <w:rtl/>
        </w:rPr>
        <w:t>الكريم</w:t>
      </w:r>
      <w:r w:rsidRPr="000868E4">
        <w:rPr>
          <w:rtl/>
        </w:rPr>
        <w:t xml:space="preserve"> </w:t>
      </w:r>
      <w:r w:rsidRPr="000868E4">
        <w:rPr>
          <w:rFonts w:hint="eastAsia"/>
          <w:rtl/>
        </w:rPr>
        <w:t>بن</w:t>
      </w:r>
      <w:r w:rsidRPr="000868E4">
        <w:rPr>
          <w:rtl/>
        </w:rPr>
        <w:t xml:space="preserve"> </w:t>
      </w:r>
      <w:r w:rsidRPr="000868E4">
        <w:rPr>
          <w:rFonts w:hint="eastAsia"/>
          <w:rtl/>
        </w:rPr>
        <w:t>أبي</w:t>
      </w:r>
      <w:r w:rsidRPr="000868E4">
        <w:rPr>
          <w:rtl/>
        </w:rPr>
        <w:t xml:space="preserve"> </w:t>
      </w:r>
      <w:r w:rsidRPr="000868E4">
        <w:rPr>
          <w:rFonts w:hint="eastAsia"/>
          <w:rtl/>
        </w:rPr>
        <w:t>عمير</w:t>
      </w:r>
      <w:r w:rsidRPr="000868E4">
        <w:rPr>
          <w:rtl/>
        </w:rPr>
        <w:t xml:space="preserve"> </w:t>
      </w:r>
      <w:r w:rsidRPr="000868E4">
        <w:rPr>
          <w:rFonts w:hint="eastAsia"/>
          <w:rtl/>
        </w:rPr>
        <w:t>وعبد</w:t>
      </w:r>
      <w:r w:rsidRPr="000868E4">
        <w:rPr>
          <w:rtl/>
        </w:rPr>
        <w:t xml:space="preserve"> </w:t>
      </w:r>
      <w:r w:rsidRPr="000868E4">
        <w:rPr>
          <w:rFonts w:hint="eastAsia"/>
          <w:rtl/>
        </w:rPr>
        <w:t>الرحمن</w:t>
      </w:r>
      <w:r w:rsidRPr="000868E4">
        <w:rPr>
          <w:rtl/>
        </w:rPr>
        <w:t xml:space="preserve"> </w:t>
      </w:r>
      <w:r w:rsidRPr="000868E4">
        <w:rPr>
          <w:rFonts w:hint="eastAsia"/>
          <w:rtl/>
        </w:rPr>
        <w:t>بن</w:t>
      </w:r>
      <w:r w:rsidRPr="000868E4">
        <w:rPr>
          <w:rtl/>
        </w:rPr>
        <w:t xml:space="preserve"> </w:t>
      </w:r>
      <w:r w:rsidRPr="000868E4">
        <w:rPr>
          <w:rFonts w:hint="eastAsia"/>
          <w:rtl/>
        </w:rPr>
        <w:t>يونس</w:t>
      </w:r>
      <w:r w:rsidRPr="000868E4">
        <w:rPr>
          <w:rtl/>
        </w:rPr>
        <w:t xml:space="preserve"> وأبو مصعب أحمد بن بكر الزهري</w:t>
      </w:r>
    </w:p>
    <w:p w:rsidR="00D11C92" w:rsidRPr="000868E4" w:rsidRDefault="00D11C92" w:rsidP="00D11C92">
      <w:pPr>
        <w:rPr>
          <w:rtl/>
        </w:rPr>
      </w:pPr>
      <w:r w:rsidRPr="000868E4">
        <w:rPr>
          <w:rtl/>
        </w:rPr>
        <w:t>الرواة: محمد بن عيسى بن ديرك</w:t>
      </w:r>
      <w:r w:rsidRPr="000868E4">
        <w:rPr>
          <w:rFonts w:hint="eastAsia"/>
          <w:rtl/>
        </w:rPr>
        <w:t>،</w:t>
      </w:r>
      <w:r w:rsidRPr="000868E4">
        <w:rPr>
          <w:rtl/>
        </w:rPr>
        <w:t xml:space="preserve"> و أبو أحمد الحاكم </w:t>
      </w:r>
    </w:p>
    <w:p w:rsidR="00D11C92" w:rsidRPr="000868E4" w:rsidRDefault="00D11C92" w:rsidP="00D11C92">
      <w:pPr>
        <w:rPr>
          <w:rtl/>
        </w:rPr>
      </w:pPr>
      <w:r w:rsidRPr="000868E4">
        <w:rPr>
          <w:rtl/>
        </w:rPr>
        <w:t xml:space="preserve">التهمة: </w:t>
      </w:r>
      <w:r w:rsidRPr="000868E4">
        <w:rPr>
          <w:rFonts w:hint="eastAsia"/>
          <w:rtl/>
        </w:rPr>
        <w:t>ذكر</w:t>
      </w:r>
      <w:r w:rsidRPr="000868E4">
        <w:rPr>
          <w:rtl/>
        </w:rPr>
        <w:t xml:space="preserve"> </w:t>
      </w:r>
      <w:r w:rsidRPr="000868E4">
        <w:rPr>
          <w:rFonts w:hint="eastAsia"/>
          <w:rtl/>
        </w:rPr>
        <w:t>الحافظ</w:t>
      </w:r>
      <w:r w:rsidRPr="000868E4">
        <w:rPr>
          <w:rtl/>
        </w:rPr>
        <w:t xml:space="preserve"> </w:t>
      </w:r>
      <w:r w:rsidRPr="000868E4">
        <w:rPr>
          <w:rFonts w:hint="eastAsia"/>
          <w:rtl/>
        </w:rPr>
        <w:t>ابن</w:t>
      </w:r>
      <w:r w:rsidRPr="000868E4">
        <w:rPr>
          <w:rtl/>
        </w:rPr>
        <w:t xml:space="preserve"> </w:t>
      </w:r>
      <w:r w:rsidRPr="000868E4">
        <w:rPr>
          <w:rFonts w:hint="eastAsia"/>
          <w:rtl/>
        </w:rPr>
        <w:t>حجر</w:t>
      </w:r>
      <w:r w:rsidRPr="000868E4">
        <w:rPr>
          <w:rtl/>
        </w:rPr>
        <w:t xml:space="preserve"> تهمته بالسرقة</w:t>
      </w:r>
      <w:r w:rsidRPr="000868E4">
        <w:rPr>
          <w:rStyle w:val="FootnoteReference"/>
          <w:rtl/>
        </w:rPr>
        <w:footnoteReference w:id="196"/>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محمد بن سليمان بن محمد بن عبد الله بن د</w:t>
      </w:r>
      <w:r w:rsidRPr="000868E4">
        <w:rPr>
          <w:rFonts w:hint="eastAsia"/>
          <w:rtl/>
        </w:rPr>
        <w:t>َ</w:t>
      </w:r>
      <w:r w:rsidRPr="000868E4">
        <w:rPr>
          <w:rtl/>
        </w:rPr>
        <w:t>ب</w:t>
      </w:r>
      <w:r w:rsidRPr="000868E4">
        <w:rPr>
          <w:rFonts w:hint="eastAsia"/>
          <w:rtl/>
        </w:rPr>
        <w:t>ِ</w:t>
      </w:r>
      <w:r w:rsidRPr="000868E4">
        <w:rPr>
          <w:rtl/>
        </w:rPr>
        <w:t xml:space="preserve">ير أبو جعفر </w:t>
      </w:r>
    </w:p>
    <w:p w:rsidR="00D11C92" w:rsidRPr="000868E4" w:rsidRDefault="00D11C92" w:rsidP="00D11C92">
      <w:pPr>
        <w:rPr>
          <w:rtl/>
        </w:rPr>
      </w:pPr>
      <w:r w:rsidRPr="000868E4">
        <w:rPr>
          <w:rtl/>
        </w:rPr>
        <w:t xml:space="preserve">شيوخه: </w:t>
      </w:r>
      <w:r w:rsidRPr="000868E4">
        <w:rPr>
          <w:rFonts w:hint="eastAsia"/>
          <w:rtl/>
        </w:rPr>
        <w:t>عبد</w:t>
      </w:r>
      <w:r w:rsidRPr="000868E4">
        <w:rPr>
          <w:rtl/>
        </w:rPr>
        <w:t xml:space="preserve"> </w:t>
      </w:r>
      <w:r w:rsidRPr="000868E4">
        <w:rPr>
          <w:rFonts w:hint="eastAsia"/>
          <w:rtl/>
        </w:rPr>
        <w:t>الواحد</w:t>
      </w:r>
      <w:r w:rsidRPr="000868E4">
        <w:rPr>
          <w:rtl/>
        </w:rPr>
        <w:t xml:space="preserve"> </w:t>
      </w:r>
      <w:r w:rsidRPr="000868E4">
        <w:rPr>
          <w:rFonts w:hint="eastAsia"/>
          <w:rtl/>
        </w:rPr>
        <w:t>بن</w:t>
      </w:r>
      <w:r w:rsidRPr="000868E4">
        <w:rPr>
          <w:rtl/>
        </w:rPr>
        <w:t xml:space="preserve"> </w:t>
      </w:r>
      <w:r w:rsidRPr="000868E4">
        <w:rPr>
          <w:rFonts w:hint="eastAsia"/>
          <w:rtl/>
        </w:rPr>
        <w:t>غياث</w:t>
      </w:r>
    </w:p>
    <w:p w:rsidR="00D11C92" w:rsidRPr="000868E4" w:rsidRDefault="00D11C92" w:rsidP="00D11C92">
      <w:pPr>
        <w:rPr>
          <w:rtl/>
        </w:rPr>
      </w:pPr>
      <w:r w:rsidRPr="000868E4">
        <w:rPr>
          <w:rtl/>
        </w:rPr>
        <w:t>الرواة عنه: ابن حبان</w:t>
      </w:r>
    </w:p>
    <w:p w:rsidR="00D11C92" w:rsidRPr="000868E4" w:rsidRDefault="00D11C92" w:rsidP="00D11C92">
      <w:pPr>
        <w:rPr>
          <w:rtl/>
        </w:rPr>
      </w:pPr>
      <w:r w:rsidRPr="000868E4">
        <w:rPr>
          <w:rtl/>
        </w:rPr>
        <w:t>التهمة: قال ابن حبان"يسرق الحديث"</w:t>
      </w:r>
      <w:r w:rsidRPr="000868E4">
        <w:rPr>
          <w:rStyle w:val="FootnoteReference"/>
          <w:rtl/>
        </w:rPr>
        <w:footnoteReference w:id="197"/>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محمد بن عبد الرحمن طلحة القرشي</w:t>
      </w:r>
    </w:p>
    <w:p w:rsidR="00D11C92" w:rsidRPr="000868E4" w:rsidRDefault="00D11C92" w:rsidP="00D11C92">
      <w:pPr>
        <w:rPr>
          <w:rtl/>
        </w:rPr>
      </w:pPr>
      <w:r w:rsidRPr="000868E4">
        <w:rPr>
          <w:rtl/>
        </w:rPr>
        <w:t xml:space="preserve">شيوخه: </w:t>
      </w:r>
      <w:r w:rsidRPr="000868E4">
        <w:rPr>
          <w:rFonts w:hint="eastAsia"/>
          <w:rtl/>
        </w:rPr>
        <w:t>والده</w:t>
      </w:r>
      <w:r w:rsidRPr="000868E4">
        <w:rPr>
          <w:rtl/>
        </w:rPr>
        <w:t xml:space="preserve"> عبد الرحمن بن طلحة بن مصرف، وعثمان بن عطاء الخراسان</w:t>
      </w:r>
      <w:r w:rsidRPr="000868E4">
        <w:rPr>
          <w:rFonts w:hint="eastAsia"/>
          <w:rtl/>
        </w:rPr>
        <w:t>ي</w:t>
      </w:r>
      <w:r w:rsidRPr="000868E4">
        <w:rPr>
          <w:rtl/>
        </w:rPr>
        <w:t xml:space="preserve"> </w:t>
      </w:r>
    </w:p>
    <w:p w:rsidR="00D11C92" w:rsidRPr="000868E4" w:rsidRDefault="00D11C92" w:rsidP="00D11C92">
      <w:pPr>
        <w:rPr>
          <w:rtl/>
        </w:rPr>
      </w:pPr>
      <w:r w:rsidRPr="000868E4">
        <w:rPr>
          <w:rtl/>
        </w:rPr>
        <w:t>الرواة عنه: إسحاق ابن بهلول</w:t>
      </w:r>
    </w:p>
    <w:p w:rsidR="00D11C92" w:rsidRPr="000868E4" w:rsidRDefault="00D11C92" w:rsidP="00D11C92">
      <w:pPr>
        <w:rPr>
          <w:rtl/>
        </w:rPr>
      </w:pPr>
      <w:r w:rsidRPr="000868E4">
        <w:rPr>
          <w:rtl/>
        </w:rPr>
        <w:t>التهمة: قال ابن عدي:"يسرق الحديث"</w:t>
      </w:r>
      <w:r w:rsidRPr="000868E4">
        <w:rPr>
          <w:rStyle w:val="FootnoteReference"/>
          <w:rtl/>
        </w:rPr>
        <w:footnoteReference w:id="198"/>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lastRenderedPageBreak/>
        <w:t>محمد بن معاوية بن يحي أبو علي النيسابوري</w:t>
      </w:r>
    </w:p>
    <w:p w:rsidR="00D11C92" w:rsidRPr="000868E4" w:rsidRDefault="00D11C92" w:rsidP="00D11C92">
      <w:r w:rsidRPr="000868E4">
        <w:rPr>
          <w:rtl/>
        </w:rPr>
        <w:t xml:space="preserve">شيوخه: الليث، و حماد بن يزيد </w:t>
      </w:r>
      <w:r w:rsidRPr="000868E4">
        <w:rPr>
          <w:rFonts w:hint="eastAsia"/>
          <w:rtl/>
        </w:rPr>
        <w:t>و</w:t>
      </w:r>
      <w:r w:rsidRPr="000868E4">
        <w:rPr>
          <w:rtl/>
        </w:rPr>
        <w:t>محمد بن صفوان و بقية و نهشل بن سعيد</w:t>
      </w:r>
    </w:p>
    <w:p w:rsidR="00D11C92" w:rsidRPr="000868E4" w:rsidRDefault="00D11C92" w:rsidP="00D11C92">
      <w:pPr>
        <w:rPr>
          <w:rtl/>
        </w:rPr>
      </w:pPr>
      <w:r w:rsidRPr="000868E4">
        <w:rPr>
          <w:rtl/>
        </w:rPr>
        <w:t>الرواة عنه: بهلول بن إسحاق بن بهلول الأنباري</w:t>
      </w:r>
      <w:r w:rsidRPr="000868E4">
        <w:rPr>
          <w:rFonts w:hint="eastAsia"/>
          <w:rtl/>
        </w:rPr>
        <w:t>،</w:t>
      </w:r>
      <w:r w:rsidRPr="000868E4">
        <w:rPr>
          <w:rtl/>
        </w:rPr>
        <w:t xml:space="preserve"> أحمد بن عبد المؤمن </w:t>
      </w:r>
    </w:p>
    <w:p w:rsidR="00D11C92" w:rsidRPr="000868E4" w:rsidRDefault="00D11C92" w:rsidP="00D11C92">
      <w:pPr>
        <w:rPr>
          <w:rtl/>
        </w:rPr>
      </w:pPr>
      <w:r w:rsidRPr="000868E4">
        <w:rPr>
          <w:rtl/>
        </w:rPr>
        <w:t>التهمة: قال ابن عدي:"يسرق الحديث"</w:t>
      </w:r>
      <w:r w:rsidRPr="000868E4">
        <w:rPr>
          <w:rStyle w:val="FootnoteReference"/>
          <w:rtl/>
        </w:rPr>
        <w:footnoteReference w:id="199"/>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محمد بن المغيرة السهرزوري</w:t>
      </w:r>
    </w:p>
    <w:p w:rsidR="00D11C92" w:rsidRPr="000868E4" w:rsidRDefault="00D11C92" w:rsidP="00D11C92">
      <w:pPr>
        <w:rPr>
          <w:rtl/>
        </w:rPr>
      </w:pPr>
      <w:r w:rsidRPr="000868E4">
        <w:rPr>
          <w:rtl/>
        </w:rPr>
        <w:t>شيوخه: أيوب بن سويد</w:t>
      </w:r>
    </w:p>
    <w:p w:rsidR="00D11C92" w:rsidRPr="000868E4" w:rsidRDefault="00D11C92" w:rsidP="00D11C92">
      <w:pPr>
        <w:rPr>
          <w:rtl/>
        </w:rPr>
      </w:pPr>
      <w:r w:rsidRPr="000868E4">
        <w:rPr>
          <w:rtl/>
        </w:rPr>
        <w:t xml:space="preserve">الرواة عنه: عمر بن سعيد بن سنان </w:t>
      </w:r>
    </w:p>
    <w:p w:rsidR="00D11C92" w:rsidRPr="000868E4" w:rsidRDefault="00D11C92" w:rsidP="00D11C92">
      <w:pPr>
        <w:rPr>
          <w:rtl/>
        </w:rPr>
      </w:pPr>
      <w:r w:rsidRPr="000868E4">
        <w:rPr>
          <w:rtl/>
        </w:rPr>
        <w:t>التهمة: قال ابن عدي:"يسرق الحديث"</w:t>
      </w:r>
      <w:r w:rsidRPr="000868E4">
        <w:rPr>
          <w:rStyle w:val="FootnoteReference"/>
          <w:rtl/>
        </w:rPr>
        <w:footnoteReference w:id="200"/>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محمد بن موسى بن مسكين </w:t>
      </w:r>
      <w:r w:rsidRPr="000868E4">
        <w:rPr>
          <w:rFonts w:hint="eastAsia"/>
          <w:rtl/>
        </w:rPr>
        <w:t>أبو</w:t>
      </w:r>
      <w:r w:rsidRPr="000868E4">
        <w:rPr>
          <w:rtl/>
        </w:rPr>
        <w:t xml:space="preserve"> </w:t>
      </w:r>
      <w:r w:rsidRPr="000868E4">
        <w:rPr>
          <w:rFonts w:hint="eastAsia"/>
          <w:rtl/>
        </w:rPr>
        <w:t>غزية</w:t>
      </w:r>
      <w:r w:rsidRPr="000868E4">
        <w:rPr>
          <w:rtl/>
        </w:rPr>
        <w:t xml:space="preserve"> </w:t>
      </w:r>
      <w:r w:rsidRPr="000868E4">
        <w:rPr>
          <w:rFonts w:hint="eastAsia"/>
          <w:rtl/>
        </w:rPr>
        <w:t>قاضي</w:t>
      </w:r>
      <w:r w:rsidRPr="000868E4">
        <w:rPr>
          <w:rtl/>
        </w:rPr>
        <w:t xml:space="preserve"> </w:t>
      </w:r>
      <w:r w:rsidRPr="000868E4">
        <w:rPr>
          <w:rFonts w:hint="eastAsia"/>
          <w:rtl/>
        </w:rPr>
        <w:t>المدينة</w:t>
      </w:r>
      <w:r w:rsidRPr="000868E4">
        <w:rPr>
          <w:rtl/>
        </w:rPr>
        <w:t xml:space="preserve"> (207هـ)</w:t>
      </w:r>
    </w:p>
    <w:p w:rsidR="00D11C92" w:rsidRPr="000868E4" w:rsidRDefault="00D11C92" w:rsidP="00D11C92">
      <w:pPr>
        <w:rPr>
          <w:rtl/>
        </w:rPr>
      </w:pPr>
      <w:r w:rsidRPr="000868E4">
        <w:rPr>
          <w:rtl/>
        </w:rPr>
        <w:t xml:space="preserve">شيوخه: مالك وابن أبى الزناد </w:t>
      </w:r>
    </w:p>
    <w:p w:rsidR="00D11C92" w:rsidRPr="000868E4" w:rsidRDefault="00D11C92" w:rsidP="00D11C92">
      <w:pPr>
        <w:rPr>
          <w:rtl/>
        </w:rPr>
      </w:pPr>
      <w:r w:rsidRPr="000868E4">
        <w:rPr>
          <w:rtl/>
        </w:rPr>
        <w:t>الرواة عنه: يعقوب بن محمد الزهري والناس</w:t>
      </w:r>
    </w:p>
    <w:p w:rsidR="00D11C92" w:rsidRPr="000868E4" w:rsidRDefault="00D11C92" w:rsidP="00D11C92">
      <w:pPr>
        <w:rPr>
          <w:rtl/>
        </w:rPr>
      </w:pPr>
      <w:r w:rsidRPr="000868E4">
        <w:rPr>
          <w:rtl/>
        </w:rPr>
        <w:t>التهمة: قال ابن حبان:"كان ممن يسرق الحديث ويحدث به"</w:t>
      </w:r>
      <w:r w:rsidRPr="000868E4">
        <w:rPr>
          <w:rStyle w:val="FootnoteReference"/>
          <w:rtl/>
        </w:rPr>
        <w:footnoteReference w:id="201"/>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محمد بن يزيد بن أبو بكر المستملي الطرسوسي</w:t>
      </w:r>
    </w:p>
    <w:p w:rsidR="00D11C92" w:rsidRPr="000868E4" w:rsidRDefault="00D11C92" w:rsidP="00D11C92">
      <w:pPr>
        <w:rPr>
          <w:rtl/>
        </w:rPr>
      </w:pPr>
      <w:r w:rsidRPr="000868E4">
        <w:rPr>
          <w:rtl/>
        </w:rPr>
        <w:t>شيوخه: يزيد بن هارون وسليمان بن قيس و زيد بن الحباب</w:t>
      </w:r>
    </w:p>
    <w:p w:rsidR="00D11C92" w:rsidRPr="000868E4" w:rsidRDefault="00D11C92" w:rsidP="00D11C92">
      <w:pPr>
        <w:rPr>
          <w:rtl/>
        </w:rPr>
      </w:pPr>
      <w:r w:rsidRPr="000868E4">
        <w:rPr>
          <w:rtl/>
        </w:rPr>
        <w:t>الرواة عنه: ابن عيينة</w:t>
      </w:r>
      <w:r w:rsidRPr="000868E4">
        <w:rPr>
          <w:rFonts w:hint="eastAsia"/>
          <w:rtl/>
        </w:rPr>
        <w:t>،</w:t>
      </w:r>
      <w:r w:rsidRPr="000868E4">
        <w:rPr>
          <w:rtl/>
        </w:rPr>
        <w:t xml:space="preserve"> و </w:t>
      </w:r>
      <w:r w:rsidRPr="000868E4">
        <w:rPr>
          <w:rFonts w:hint="eastAsia"/>
          <w:rtl/>
        </w:rPr>
        <w:t>أ</w:t>
      </w:r>
      <w:r w:rsidRPr="000868E4">
        <w:rPr>
          <w:rtl/>
        </w:rPr>
        <w:t>حمد بن محمد بن عنبسة</w:t>
      </w:r>
      <w:r w:rsidRPr="000868E4">
        <w:rPr>
          <w:rFonts w:hint="eastAsia"/>
          <w:rtl/>
        </w:rPr>
        <w:t>،</w:t>
      </w:r>
      <w:r w:rsidRPr="000868E4">
        <w:rPr>
          <w:rtl/>
        </w:rPr>
        <w:t xml:space="preserve"> و محمد بن عمر</w:t>
      </w:r>
      <w:r w:rsidRPr="000868E4">
        <w:rPr>
          <w:rFonts w:hint="eastAsia"/>
          <w:rtl/>
        </w:rPr>
        <w:t>،</w:t>
      </w:r>
      <w:r w:rsidRPr="000868E4">
        <w:rPr>
          <w:rtl/>
        </w:rPr>
        <w:t xml:space="preserve"> وعبد العزيز العسقلاني </w:t>
      </w:r>
    </w:p>
    <w:p w:rsidR="00D11C92" w:rsidRPr="000868E4" w:rsidRDefault="00D11C92" w:rsidP="00D11C92">
      <w:pPr>
        <w:rPr>
          <w:rtl/>
        </w:rPr>
      </w:pPr>
      <w:r w:rsidRPr="000868E4">
        <w:rPr>
          <w:rtl/>
        </w:rPr>
        <w:t>التهمة: قال ابن عدي:"يسرق الحديث ويزيد فيه ويضع"</w:t>
      </w:r>
      <w:r w:rsidRPr="000868E4">
        <w:rPr>
          <w:rStyle w:val="FootnoteReference"/>
          <w:rtl/>
        </w:rPr>
        <w:footnoteReference w:id="202"/>
      </w:r>
      <w:r w:rsidRPr="000868E4">
        <w:rPr>
          <w:rtl/>
        </w:rPr>
        <w:t xml:space="preserve">. </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محمد بن جعفر الب</w:t>
      </w:r>
      <w:r w:rsidRPr="000868E4">
        <w:rPr>
          <w:rFonts w:hint="eastAsia"/>
          <w:rtl/>
        </w:rPr>
        <w:t>غ</w:t>
      </w:r>
      <w:r w:rsidRPr="000868E4">
        <w:rPr>
          <w:rtl/>
        </w:rPr>
        <w:t>د</w:t>
      </w:r>
      <w:r w:rsidRPr="000868E4">
        <w:rPr>
          <w:rFonts w:hint="eastAsia"/>
          <w:rtl/>
        </w:rPr>
        <w:t>اد</w:t>
      </w:r>
      <w:r w:rsidRPr="000868E4">
        <w:rPr>
          <w:rtl/>
        </w:rPr>
        <w:t>ي الفقيه</w:t>
      </w:r>
    </w:p>
    <w:p w:rsidR="00D11C92" w:rsidRPr="000868E4" w:rsidRDefault="00D11C92" w:rsidP="00D11C92">
      <w:pPr>
        <w:rPr>
          <w:rtl/>
        </w:rPr>
      </w:pPr>
      <w:r w:rsidRPr="000868E4">
        <w:rPr>
          <w:rtl/>
        </w:rPr>
        <w:t>شيوخه: أبو معاوية</w:t>
      </w:r>
      <w:r w:rsidRPr="000868E4">
        <w:rPr>
          <w:rFonts w:hint="eastAsia"/>
          <w:rtl/>
        </w:rPr>
        <w:t>،</w:t>
      </w:r>
      <w:r w:rsidRPr="000868E4">
        <w:rPr>
          <w:rtl/>
        </w:rPr>
        <w:t xml:space="preserve"> </w:t>
      </w:r>
      <w:r w:rsidRPr="000868E4">
        <w:rPr>
          <w:rFonts w:hint="eastAsia"/>
          <w:rtl/>
        </w:rPr>
        <w:t>و</w:t>
      </w:r>
      <w:r w:rsidRPr="000868E4">
        <w:rPr>
          <w:rtl/>
        </w:rPr>
        <w:t>أحمد بن يحيى بن خالد</w:t>
      </w:r>
      <w:r w:rsidRPr="000868E4">
        <w:rPr>
          <w:rFonts w:hint="eastAsia"/>
          <w:rtl/>
        </w:rPr>
        <w:t>،</w:t>
      </w:r>
      <w:r w:rsidRPr="000868E4">
        <w:rPr>
          <w:rtl/>
        </w:rPr>
        <w:t xml:space="preserve"> </w:t>
      </w:r>
      <w:r w:rsidRPr="000868E4">
        <w:rPr>
          <w:rFonts w:hint="eastAsia"/>
          <w:rtl/>
        </w:rPr>
        <w:t>و</w:t>
      </w:r>
      <w:r w:rsidRPr="000868E4">
        <w:rPr>
          <w:rtl/>
        </w:rPr>
        <w:t>مجاهد بن موسى</w:t>
      </w:r>
    </w:p>
    <w:p w:rsidR="00D11C92" w:rsidRPr="000868E4" w:rsidRDefault="00D11C92" w:rsidP="00D11C92">
      <w:pPr>
        <w:rPr>
          <w:rtl/>
        </w:rPr>
      </w:pPr>
      <w:r w:rsidRPr="000868E4">
        <w:rPr>
          <w:rtl/>
        </w:rPr>
        <w:t>الرواة عنه: محمد بن عبدالله أبو جعفر الحضرمي</w:t>
      </w:r>
      <w:r w:rsidRPr="000868E4">
        <w:rPr>
          <w:rFonts w:hint="eastAsia"/>
          <w:rtl/>
        </w:rPr>
        <w:t>،</w:t>
      </w:r>
      <w:r w:rsidRPr="000868E4">
        <w:rPr>
          <w:rtl/>
        </w:rPr>
        <w:t xml:space="preserve"> </w:t>
      </w:r>
      <w:r w:rsidRPr="000868E4">
        <w:rPr>
          <w:rFonts w:hint="eastAsia"/>
          <w:rtl/>
        </w:rPr>
        <w:t>و</w:t>
      </w:r>
      <w:r w:rsidRPr="000868E4">
        <w:rPr>
          <w:rtl/>
        </w:rPr>
        <w:t>أب</w:t>
      </w:r>
      <w:r w:rsidRPr="000868E4">
        <w:rPr>
          <w:rFonts w:hint="eastAsia"/>
          <w:rtl/>
        </w:rPr>
        <w:t>و</w:t>
      </w:r>
      <w:r w:rsidRPr="000868E4">
        <w:rPr>
          <w:rtl/>
        </w:rPr>
        <w:t xml:space="preserve"> حاتم البست</w:t>
      </w:r>
      <w:r w:rsidRPr="000868E4">
        <w:rPr>
          <w:rFonts w:hint="eastAsia"/>
          <w:rtl/>
        </w:rPr>
        <w:t>ي</w:t>
      </w:r>
      <w:r w:rsidRPr="000868E4">
        <w:rPr>
          <w:rtl/>
        </w:rPr>
        <w:t xml:space="preserve"> </w:t>
      </w:r>
    </w:p>
    <w:p w:rsidR="00D11C92" w:rsidRPr="000868E4" w:rsidRDefault="00D11C92" w:rsidP="00D11C92">
      <w:pPr>
        <w:rPr>
          <w:rtl/>
        </w:rPr>
      </w:pPr>
      <w:r w:rsidRPr="000868E4">
        <w:rPr>
          <w:rtl/>
        </w:rPr>
        <w:t xml:space="preserve">التهمة:  </w:t>
      </w:r>
      <w:r w:rsidRPr="000868E4">
        <w:rPr>
          <w:rFonts w:hint="eastAsia"/>
          <w:rtl/>
        </w:rPr>
        <w:t>اتهمه</w:t>
      </w:r>
      <w:r w:rsidRPr="000868E4">
        <w:rPr>
          <w:rtl/>
        </w:rPr>
        <w:t xml:space="preserve"> </w:t>
      </w:r>
      <w:r w:rsidRPr="000868E4">
        <w:rPr>
          <w:rFonts w:hint="eastAsia"/>
          <w:rtl/>
        </w:rPr>
        <w:t>الدارقطني</w:t>
      </w:r>
      <w:r w:rsidRPr="000868E4">
        <w:rPr>
          <w:rStyle w:val="FootnoteReference"/>
          <w:rtl/>
        </w:rPr>
        <w:footnoteReference w:id="203"/>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محمد بن علي المذكر الواعظ أبو علي البرنوذي النيسابوري</w:t>
      </w:r>
    </w:p>
    <w:p w:rsidR="00D11C92" w:rsidRPr="000868E4" w:rsidRDefault="00D11C92" w:rsidP="00D11C92">
      <w:pPr>
        <w:rPr>
          <w:rtl/>
        </w:rPr>
      </w:pPr>
      <w:r w:rsidRPr="000868E4">
        <w:rPr>
          <w:rtl/>
        </w:rPr>
        <w:t xml:space="preserve"> شيوخه: سمع من أحمد بن الأزهر ومحمد بن يزيد وإسحاق بن عبد الله بن رزين</w:t>
      </w:r>
    </w:p>
    <w:p w:rsidR="00D11C92" w:rsidRPr="000868E4" w:rsidRDefault="00D11C92" w:rsidP="00D11C92">
      <w:pPr>
        <w:rPr>
          <w:rtl/>
        </w:rPr>
      </w:pPr>
      <w:r w:rsidRPr="000868E4">
        <w:rPr>
          <w:rtl/>
        </w:rPr>
        <w:t xml:space="preserve">الرواة عنه: </w:t>
      </w:r>
      <w:r w:rsidRPr="000868E4">
        <w:rPr>
          <w:rFonts w:hint="eastAsia"/>
          <w:rtl/>
        </w:rPr>
        <w:t>أبو</w:t>
      </w:r>
      <w:r w:rsidRPr="000868E4">
        <w:rPr>
          <w:rtl/>
        </w:rPr>
        <w:t xml:space="preserve"> </w:t>
      </w:r>
      <w:r w:rsidRPr="000868E4">
        <w:rPr>
          <w:rFonts w:hint="eastAsia"/>
          <w:rtl/>
        </w:rPr>
        <w:t>إسحاق</w:t>
      </w:r>
      <w:r w:rsidRPr="000868E4">
        <w:rPr>
          <w:rtl/>
        </w:rPr>
        <w:t xml:space="preserve"> </w:t>
      </w:r>
      <w:r w:rsidRPr="000868E4">
        <w:rPr>
          <w:rFonts w:hint="eastAsia"/>
          <w:rtl/>
        </w:rPr>
        <w:t>المزكي،</w:t>
      </w:r>
      <w:r w:rsidRPr="000868E4">
        <w:rPr>
          <w:rtl/>
        </w:rPr>
        <w:t xml:space="preserve"> </w:t>
      </w:r>
      <w:r w:rsidRPr="000868E4">
        <w:rPr>
          <w:rFonts w:hint="eastAsia"/>
          <w:rtl/>
        </w:rPr>
        <w:t>والحاكم،</w:t>
      </w:r>
      <w:r w:rsidRPr="000868E4">
        <w:rPr>
          <w:rtl/>
        </w:rPr>
        <w:t xml:space="preserve"> </w:t>
      </w:r>
      <w:r w:rsidRPr="000868E4">
        <w:rPr>
          <w:rFonts w:hint="eastAsia"/>
          <w:rtl/>
        </w:rPr>
        <w:t>وابن</w:t>
      </w:r>
      <w:r w:rsidRPr="000868E4">
        <w:rPr>
          <w:rtl/>
        </w:rPr>
        <w:t xml:space="preserve"> </w:t>
      </w:r>
      <w:r w:rsidRPr="000868E4">
        <w:rPr>
          <w:rFonts w:hint="eastAsia"/>
          <w:rtl/>
        </w:rPr>
        <w:t>مندة</w:t>
      </w:r>
    </w:p>
    <w:p w:rsidR="00D11C92" w:rsidRPr="000868E4" w:rsidRDefault="00D11C92" w:rsidP="00D11C92">
      <w:pPr>
        <w:rPr>
          <w:rtl/>
        </w:rPr>
      </w:pPr>
      <w:r w:rsidRPr="000868E4">
        <w:rPr>
          <w:rtl/>
        </w:rPr>
        <w:t>التهمة: قال الخطيب:"كان المذكر كذاباً معروفاً بسرقة الأحاديث". وقال المزي"كان من المعروفين بسرقة الحديث</w:t>
      </w:r>
      <w:r w:rsidRPr="000868E4">
        <w:t>"</w:t>
      </w:r>
      <w:r w:rsidRPr="000868E4">
        <w:rPr>
          <w:rStyle w:val="FootnoteReference"/>
          <w:rtl/>
        </w:rPr>
        <w:footnoteReference w:id="204"/>
      </w:r>
      <w:r w:rsidRPr="000868E4">
        <w:rPr>
          <w:rtl/>
        </w:rPr>
        <w:t xml:space="preserve">. </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محمد بن جابر أبو عبد الله السحيمي</w:t>
      </w:r>
    </w:p>
    <w:p w:rsidR="00D11C92" w:rsidRPr="000868E4" w:rsidRDefault="00D11C92" w:rsidP="00D11C92">
      <w:pPr>
        <w:rPr>
          <w:rtl/>
        </w:rPr>
      </w:pPr>
      <w:r w:rsidRPr="000868E4">
        <w:rPr>
          <w:rtl/>
        </w:rPr>
        <w:t xml:space="preserve">شيوخه: </w:t>
      </w:r>
      <w:r w:rsidRPr="000868E4">
        <w:rPr>
          <w:rFonts w:hint="eastAsia"/>
          <w:rtl/>
        </w:rPr>
        <w:t>حماد</w:t>
      </w:r>
      <w:r w:rsidRPr="000868E4">
        <w:rPr>
          <w:rtl/>
        </w:rPr>
        <w:t xml:space="preserve"> </w:t>
      </w:r>
      <w:r w:rsidRPr="000868E4">
        <w:rPr>
          <w:rFonts w:hint="eastAsia"/>
          <w:rtl/>
        </w:rPr>
        <w:t>بن</w:t>
      </w:r>
      <w:r w:rsidRPr="000868E4">
        <w:rPr>
          <w:rtl/>
        </w:rPr>
        <w:t xml:space="preserve"> </w:t>
      </w:r>
      <w:r w:rsidRPr="000868E4">
        <w:rPr>
          <w:rFonts w:hint="eastAsia"/>
          <w:rtl/>
        </w:rPr>
        <w:t>أبي</w:t>
      </w:r>
      <w:r w:rsidRPr="000868E4">
        <w:rPr>
          <w:rtl/>
        </w:rPr>
        <w:t xml:space="preserve"> </w:t>
      </w:r>
      <w:r w:rsidRPr="000868E4">
        <w:rPr>
          <w:rFonts w:hint="eastAsia"/>
          <w:rtl/>
        </w:rPr>
        <w:t>سليمان</w:t>
      </w:r>
      <w:r w:rsidRPr="000868E4">
        <w:rPr>
          <w:rtl/>
        </w:rPr>
        <w:t xml:space="preserve"> وقيس بن طلق</w:t>
      </w:r>
    </w:p>
    <w:p w:rsidR="00D11C92" w:rsidRPr="000868E4" w:rsidRDefault="00D11C92" w:rsidP="00D11C92">
      <w:pPr>
        <w:rPr>
          <w:rtl/>
        </w:rPr>
      </w:pPr>
      <w:r w:rsidRPr="000868E4">
        <w:rPr>
          <w:rtl/>
        </w:rPr>
        <w:t xml:space="preserve">الرواة عنه: إسحاق بن </w:t>
      </w:r>
      <w:r w:rsidRPr="000868E4">
        <w:rPr>
          <w:rFonts w:hint="eastAsia"/>
          <w:rtl/>
        </w:rPr>
        <w:t>أبي</w:t>
      </w:r>
      <w:r w:rsidRPr="000868E4">
        <w:rPr>
          <w:rtl/>
        </w:rPr>
        <w:t xml:space="preserve"> إسرائيل</w:t>
      </w:r>
      <w:r w:rsidRPr="000868E4">
        <w:rPr>
          <w:rFonts w:hint="eastAsia"/>
          <w:rtl/>
        </w:rPr>
        <w:t>،</w:t>
      </w:r>
      <w:r w:rsidRPr="000868E4">
        <w:rPr>
          <w:rtl/>
        </w:rPr>
        <w:t xml:space="preserve"> و شعبة </w:t>
      </w:r>
    </w:p>
    <w:p w:rsidR="00D11C92" w:rsidRPr="000868E4" w:rsidRDefault="00D11C92" w:rsidP="004E1FE1">
      <w:pPr>
        <w:rPr>
          <w:rtl/>
        </w:rPr>
      </w:pPr>
      <w:r w:rsidRPr="000868E4">
        <w:rPr>
          <w:rtl/>
        </w:rPr>
        <w:t xml:space="preserve">التهمة: </w:t>
      </w:r>
      <w:r w:rsidRPr="000868E4">
        <w:rPr>
          <w:rFonts w:hint="eastAsia"/>
          <w:rtl/>
        </w:rPr>
        <w:t>قال</w:t>
      </w:r>
      <w:r w:rsidRPr="000868E4">
        <w:rPr>
          <w:rtl/>
        </w:rPr>
        <w:t xml:space="preserve"> </w:t>
      </w:r>
      <w:r w:rsidRPr="000868E4">
        <w:rPr>
          <w:rFonts w:hint="eastAsia"/>
          <w:rtl/>
        </w:rPr>
        <w:t>الحاكم</w:t>
      </w:r>
      <w:r w:rsidRPr="000868E4">
        <w:rPr>
          <w:rtl/>
        </w:rPr>
        <w:t>:"</w:t>
      </w:r>
      <w:r w:rsidRPr="000868E4">
        <w:rPr>
          <w:rFonts w:hint="eastAsia"/>
          <w:rtl/>
        </w:rPr>
        <w:t>أحسن</w:t>
      </w:r>
      <w:r w:rsidRPr="000868E4">
        <w:rPr>
          <w:rtl/>
        </w:rPr>
        <w:t xml:space="preserve"> ما قيل فيه: إنه يسرق الحديث من كل من يذاكره، حتى كثرت المناكير</w:t>
      </w:r>
      <w:r w:rsidRPr="000868E4">
        <w:rPr>
          <w:rFonts w:hint="eastAsia"/>
          <w:rtl/>
        </w:rPr>
        <w:t>،</w:t>
      </w:r>
      <w:r w:rsidRPr="000868E4">
        <w:rPr>
          <w:rtl/>
        </w:rPr>
        <w:t xml:space="preserve"> و الموضوعات في حديثه"</w:t>
      </w:r>
      <w:r w:rsidRPr="000868E4">
        <w:rPr>
          <w:rStyle w:val="FootnoteReference"/>
          <w:rtl/>
        </w:rPr>
        <w:footnoteReference w:id="205"/>
      </w:r>
      <w:r w:rsidRPr="000868E4">
        <w:rPr>
          <w:rtl/>
        </w:rPr>
        <w:t>.</w:t>
      </w:r>
    </w:p>
    <w:p w:rsidR="00D11C92" w:rsidRDefault="00D11C92" w:rsidP="00D11C92">
      <w:pPr>
        <w:rPr>
          <w:rtl/>
        </w:rPr>
      </w:pPr>
    </w:p>
    <w:p w:rsidR="00B01DE0" w:rsidRPr="000868E4" w:rsidRDefault="00B01DE0" w:rsidP="00D11C92">
      <w:pPr>
        <w:rPr>
          <w:rtl/>
        </w:rPr>
      </w:pPr>
    </w:p>
    <w:p w:rsidR="00D11C92" w:rsidRPr="000868E4" w:rsidRDefault="00D11C92" w:rsidP="00CE550B">
      <w:pPr>
        <w:pStyle w:val="ListParagraph"/>
        <w:numPr>
          <w:ilvl w:val="0"/>
          <w:numId w:val="1"/>
        </w:numPr>
      </w:pPr>
      <w:r w:rsidRPr="000868E4">
        <w:rPr>
          <w:rtl/>
        </w:rPr>
        <w:lastRenderedPageBreak/>
        <w:t>محمد بن عبد الله بن محمد بن عبيد الله أبو الفضل</w:t>
      </w:r>
    </w:p>
    <w:p w:rsidR="00D11C92" w:rsidRPr="000868E4" w:rsidRDefault="00D11C92" w:rsidP="00D11C92">
      <w:pPr>
        <w:rPr>
          <w:rtl/>
        </w:rPr>
      </w:pPr>
      <w:r w:rsidRPr="000868E4">
        <w:rPr>
          <w:rtl/>
        </w:rPr>
        <w:t>شيوخه: محمد بن عبد الحي بن سويد الحربي الحافظ</w:t>
      </w:r>
      <w:r w:rsidRPr="000868E4">
        <w:rPr>
          <w:rFonts w:hint="eastAsia"/>
          <w:rtl/>
        </w:rPr>
        <w:t>،</w:t>
      </w:r>
      <w:r w:rsidRPr="000868E4">
        <w:rPr>
          <w:rtl/>
        </w:rPr>
        <w:t xml:space="preserve"> </w:t>
      </w:r>
      <w:r w:rsidRPr="000868E4">
        <w:rPr>
          <w:rFonts w:hint="eastAsia"/>
          <w:rtl/>
        </w:rPr>
        <w:t>و</w:t>
      </w:r>
      <w:r w:rsidRPr="000868E4">
        <w:rPr>
          <w:rtl/>
        </w:rPr>
        <w:t xml:space="preserve">محمد بن جرير الطبري، ومحمد بن محمد الباغندي، وعبد الله بن محمد البغوي، وأبي بكر بن أبي داود </w:t>
      </w:r>
    </w:p>
    <w:p w:rsidR="00D11C92" w:rsidRPr="000868E4" w:rsidRDefault="00D11C92" w:rsidP="00D11C92">
      <w:pPr>
        <w:rPr>
          <w:rtl/>
        </w:rPr>
      </w:pPr>
      <w:r w:rsidRPr="000868E4">
        <w:rPr>
          <w:rtl/>
        </w:rPr>
        <w:t>الرواة عنه: أحمد بن أبي جعفر القطيعي</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الدارقطني</w:t>
      </w:r>
    </w:p>
    <w:p w:rsidR="00D11C92" w:rsidRPr="000868E4" w:rsidRDefault="00D11C92" w:rsidP="00D11C92">
      <w:r w:rsidRPr="000868E4">
        <w:rPr>
          <w:rtl/>
        </w:rPr>
        <w:t>التهمة:</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عساكر</w:t>
      </w:r>
      <w:r w:rsidRPr="000868E4">
        <w:rPr>
          <w:rtl/>
        </w:rPr>
        <w:t>:"ظاهر أمره أنه كان يسرق الحديث"</w:t>
      </w:r>
      <w:r w:rsidRPr="000868E4">
        <w:rPr>
          <w:rStyle w:val="FootnoteReference"/>
          <w:rtl/>
        </w:rPr>
        <w:footnoteReference w:id="206"/>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محمد بن الوليد بن أبان القلانسي البغدادي: مولى بني هاشم</w:t>
      </w:r>
    </w:p>
    <w:p w:rsidR="00D11C92" w:rsidRPr="000868E4" w:rsidRDefault="00D11C92" w:rsidP="00D11C92">
      <w:pPr>
        <w:rPr>
          <w:rtl/>
        </w:rPr>
      </w:pPr>
      <w:r w:rsidRPr="000868E4">
        <w:rPr>
          <w:rtl/>
        </w:rPr>
        <w:t>شيوخه: يزيد بن هارون وإبراهيم بن مرثد ومصعب بن سعيد</w:t>
      </w:r>
      <w:r w:rsidRPr="000868E4">
        <w:rPr>
          <w:rFonts w:hint="eastAsia"/>
          <w:rtl/>
        </w:rPr>
        <w:t>،</w:t>
      </w:r>
      <w:r w:rsidRPr="000868E4">
        <w:rPr>
          <w:rtl/>
        </w:rPr>
        <w:t xml:space="preserve"> وروح بن عبادة</w:t>
      </w:r>
      <w:r w:rsidRPr="000868E4">
        <w:rPr>
          <w:rFonts w:hint="eastAsia"/>
          <w:rtl/>
        </w:rPr>
        <w:t>،</w:t>
      </w:r>
      <w:r w:rsidRPr="000868E4">
        <w:rPr>
          <w:rtl/>
        </w:rPr>
        <w:t xml:space="preserve"> ومكي</w:t>
      </w:r>
      <w:r w:rsidRPr="000868E4">
        <w:rPr>
          <w:rFonts w:hint="eastAsia"/>
          <w:rtl/>
        </w:rPr>
        <w:t>،</w:t>
      </w:r>
      <w:r w:rsidRPr="000868E4">
        <w:rPr>
          <w:rtl/>
        </w:rPr>
        <w:t xml:space="preserve"> وهشام بن عمار</w:t>
      </w:r>
      <w:r w:rsidRPr="000868E4">
        <w:rPr>
          <w:rFonts w:hint="eastAsia"/>
          <w:rtl/>
        </w:rPr>
        <w:t>،</w:t>
      </w:r>
      <w:r w:rsidRPr="000868E4">
        <w:rPr>
          <w:rtl/>
        </w:rPr>
        <w:t xml:space="preserve"> وهانئ بن المتوكل</w:t>
      </w:r>
      <w:r w:rsidRPr="000868E4">
        <w:rPr>
          <w:rFonts w:hint="eastAsia"/>
          <w:rtl/>
        </w:rPr>
        <w:t>،</w:t>
      </w:r>
      <w:r w:rsidRPr="000868E4">
        <w:rPr>
          <w:rtl/>
        </w:rPr>
        <w:t xml:space="preserve"> وعبد الله بن موسى</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هدبة</w:t>
      </w:r>
      <w:r w:rsidRPr="000868E4">
        <w:rPr>
          <w:rtl/>
        </w:rPr>
        <w:t>.</w:t>
      </w:r>
    </w:p>
    <w:p w:rsidR="00D11C92" w:rsidRPr="000868E4" w:rsidRDefault="00D11C92" w:rsidP="00D11C92">
      <w:pPr>
        <w:rPr>
          <w:rtl/>
        </w:rPr>
      </w:pPr>
      <w:r w:rsidRPr="000868E4">
        <w:rPr>
          <w:rtl/>
        </w:rPr>
        <w:t>الرواة عنه: أبو بكر محمد بن حمويه السرخسي</w:t>
      </w:r>
      <w:r w:rsidRPr="000868E4">
        <w:rPr>
          <w:rFonts w:hint="eastAsia"/>
          <w:rtl/>
        </w:rPr>
        <w:t>،</w:t>
      </w:r>
      <w:r w:rsidRPr="000868E4">
        <w:rPr>
          <w:rtl/>
        </w:rPr>
        <w:t xml:space="preserve"> ويحيى ابن أخي حرملة</w:t>
      </w:r>
      <w:r w:rsidRPr="000868E4">
        <w:rPr>
          <w:rFonts w:hint="eastAsia"/>
          <w:rtl/>
        </w:rPr>
        <w:t>،</w:t>
      </w:r>
      <w:r w:rsidRPr="000868E4">
        <w:rPr>
          <w:rtl/>
        </w:rPr>
        <w:t xml:space="preserve"> وأحمد بن الفضل بن خزيمة</w:t>
      </w:r>
      <w:r w:rsidRPr="000868E4">
        <w:rPr>
          <w:rFonts w:hint="eastAsia"/>
          <w:rtl/>
        </w:rPr>
        <w:t>،</w:t>
      </w:r>
      <w:r w:rsidRPr="000868E4">
        <w:rPr>
          <w:rtl/>
        </w:rPr>
        <w:t xml:space="preserve"> وإسماعيل بن علي الخبطي والقطان</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روح</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المجيب،</w:t>
      </w:r>
      <w:r w:rsidRPr="000868E4">
        <w:rPr>
          <w:rtl/>
        </w:rPr>
        <w:t xml:space="preserve"> ومحمد بن </w:t>
      </w:r>
      <w:r w:rsidRPr="000868E4">
        <w:rPr>
          <w:rFonts w:hint="eastAsia"/>
          <w:rtl/>
        </w:rPr>
        <w:t>أ</w:t>
      </w:r>
      <w:r w:rsidRPr="000868E4">
        <w:rPr>
          <w:rtl/>
        </w:rPr>
        <w:t>حمد الوحواحي.</w:t>
      </w:r>
    </w:p>
    <w:p w:rsidR="00D11C92" w:rsidRDefault="00D11C92" w:rsidP="00D11C92">
      <w:pPr>
        <w:rPr>
          <w:rtl/>
        </w:rPr>
      </w:pPr>
      <w:r w:rsidRPr="000868E4">
        <w:rPr>
          <w:rtl/>
        </w:rPr>
        <w:t>التهمة: ابن عدي:"يضع الحديث</w:t>
      </w:r>
      <w:r w:rsidRPr="000868E4">
        <w:rPr>
          <w:rFonts w:hint="eastAsia"/>
          <w:rtl/>
        </w:rPr>
        <w:t>،</w:t>
      </w:r>
      <w:r w:rsidRPr="000868E4">
        <w:rPr>
          <w:rtl/>
        </w:rPr>
        <w:t xml:space="preserve"> ويوصله</w:t>
      </w:r>
      <w:r w:rsidRPr="000868E4">
        <w:rPr>
          <w:rFonts w:hint="eastAsia"/>
          <w:rtl/>
        </w:rPr>
        <w:t>،</w:t>
      </w:r>
      <w:r w:rsidRPr="000868E4">
        <w:rPr>
          <w:rtl/>
        </w:rPr>
        <w:t xml:space="preserve"> ويسرق</w:t>
      </w:r>
      <w:r w:rsidRPr="000868E4">
        <w:rPr>
          <w:rFonts w:hint="eastAsia"/>
          <w:rtl/>
        </w:rPr>
        <w:t>،</w:t>
      </w:r>
      <w:r w:rsidRPr="000868E4">
        <w:rPr>
          <w:rtl/>
        </w:rPr>
        <w:t xml:space="preserve"> ويقلب الأسانيد والمتون"</w:t>
      </w:r>
      <w:r w:rsidRPr="000868E4">
        <w:rPr>
          <w:rStyle w:val="FootnoteReference"/>
          <w:rtl/>
        </w:rPr>
        <w:footnoteReference w:id="207"/>
      </w:r>
      <w:r w:rsidRPr="000868E4">
        <w:rPr>
          <w:rtl/>
        </w:rPr>
        <w:t>.</w:t>
      </w:r>
    </w:p>
    <w:p w:rsidR="00B01DE0" w:rsidRPr="000868E4" w:rsidRDefault="00B01DE0" w:rsidP="00D11C92">
      <w:pPr>
        <w:rPr>
          <w:rtl/>
        </w:rPr>
      </w:pPr>
    </w:p>
    <w:p w:rsidR="00D11C92" w:rsidRPr="000868E4" w:rsidRDefault="00D11C92" w:rsidP="00CE550B">
      <w:pPr>
        <w:pStyle w:val="ListParagraph"/>
        <w:numPr>
          <w:ilvl w:val="0"/>
          <w:numId w:val="1"/>
        </w:numPr>
      </w:pPr>
      <w:r w:rsidRPr="000868E4">
        <w:rPr>
          <w:rtl/>
        </w:rPr>
        <w:t>محمد بن علي بن سهيل الحصيب</w:t>
      </w:r>
    </w:p>
    <w:p w:rsidR="00D11C92" w:rsidRPr="000868E4" w:rsidRDefault="00D11C92" w:rsidP="00D11C92">
      <w:pPr>
        <w:rPr>
          <w:rtl/>
        </w:rPr>
      </w:pPr>
      <w:r w:rsidRPr="000868E4">
        <w:rPr>
          <w:rtl/>
        </w:rPr>
        <w:t>شيوخه: لوين</w:t>
      </w:r>
      <w:r w:rsidRPr="000868E4">
        <w:rPr>
          <w:rFonts w:hint="eastAsia"/>
          <w:rtl/>
        </w:rPr>
        <w:t>،</w:t>
      </w:r>
      <w:r w:rsidRPr="000868E4">
        <w:rPr>
          <w:rtl/>
        </w:rPr>
        <w:t xml:space="preserve"> و عبيد الله بن عمر القواريري الحافظ</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أبو</w:t>
      </w:r>
      <w:r w:rsidRPr="000868E4">
        <w:rPr>
          <w:rtl/>
        </w:rPr>
        <w:t xml:space="preserve"> </w:t>
      </w:r>
      <w:r w:rsidRPr="000868E4">
        <w:rPr>
          <w:rFonts w:hint="eastAsia"/>
          <w:rtl/>
        </w:rPr>
        <w:t>همام</w:t>
      </w:r>
      <w:r w:rsidRPr="000868E4">
        <w:rPr>
          <w:rtl/>
        </w:rPr>
        <w:t xml:space="preserve"> </w:t>
      </w:r>
      <w:r w:rsidRPr="000868E4">
        <w:rPr>
          <w:rFonts w:hint="eastAsia"/>
          <w:rtl/>
        </w:rPr>
        <w:t>الوليد</w:t>
      </w:r>
      <w:r w:rsidRPr="000868E4">
        <w:rPr>
          <w:rtl/>
        </w:rPr>
        <w:t xml:space="preserve"> </w:t>
      </w:r>
      <w:r w:rsidRPr="000868E4">
        <w:rPr>
          <w:rFonts w:hint="eastAsia"/>
          <w:rtl/>
        </w:rPr>
        <w:t>بن</w:t>
      </w:r>
      <w:r w:rsidRPr="000868E4">
        <w:rPr>
          <w:rtl/>
        </w:rPr>
        <w:t xml:space="preserve"> </w:t>
      </w:r>
      <w:r w:rsidRPr="000868E4">
        <w:rPr>
          <w:rFonts w:hint="eastAsia"/>
          <w:rtl/>
        </w:rPr>
        <w:t>شجاع</w:t>
      </w:r>
      <w:r w:rsidRPr="000868E4">
        <w:rPr>
          <w:rtl/>
        </w:rPr>
        <w:t>.</w:t>
      </w:r>
    </w:p>
    <w:p w:rsidR="00D11C92" w:rsidRPr="000868E4" w:rsidRDefault="00D11C92" w:rsidP="00D11C92">
      <w:pPr>
        <w:rPr>
          <w:rtl/>
        </w:rPr>
      </w:pPr>
      <w:r w:rsidRPr="000868E4">
        <w:rPr>
          <w:rtl/>
        </w:rPr>
        <w:t>الرواة عنه: ابن عدي</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أبو</w:t>
      </w:r>
      <w:r w:rsidRPr="000868E4">
        <w:rPr>
          <w:rtl/>
        </w:rPr>
        <w:t xml:space="preserve"> </w:t>
      </w:r>
      <w:r w:rsidRPr="000868E4">
        <w:rPr>
          <w:rFonts w:hint="eastAsia"/>
          <w:rtl/>
        </w:rPr>
        <w:t>الفتح</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الحسين</w:t>
      </w:r>
      <w:r w:rsidRPr="000868E4">
        <w:rPr>
          <w:rtl/>
        </w:rPr>
        <w:t xml:space="preserve"> </w:t>
      </w:r>
      <w:r w:rsidRPr="000868E4">
        <w:rPr>
          <w:rFonts w:hint="eastAsia"/>
          <w:rtl/>
        </w:rPr>
        <w:t>الأزدي</w:t>
      </w:r>
    </w:p>
    <w:p w:rsidR="00D11C92" w:rsidRPr="000868E4" w:rsidRDefault="00D11C92" w:rsidP="00D11C92">
      <w:pPr>
        <w:rPr>
          <w:rtl/>
        </w:rPr>
      </w:pPr>
      <w:r w:rsidRPr="000868E4">
        <w:rPr>
          <w:rtl/>
        </w:rPr>
        <w:t>التهمة: اتهمه الخطيب البغدادي بالسرقة</w:t>
      </w:r>
      <w:r w:rsidRPr="000868E4">
        <w:rPr>
          <w:rStyle w:val="FootnoteReference"/>
          <w:rtl/>
        </w:rPr>
        <w:footnoteReference w:id="208"/>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lastRenderedPageBreak/>
        <w:t>محمد بن إبراهيم ابن زياد الطيالسي الرازي المحدث الجوال (313هـ)</w:t>
      </w:r>
    </w:p>
    <w:p w:rsidR="00D11C92" w:rsidRPr="000868E4" w:rsidRDefault="00D11C92" w:rsidP="00D11C92">
      <w:pPr>
        <w:rPr>
          <w:rtl/>
        </w:rPr>
      </w:pPr>
      <w:r w:rsidRPr="000868E4">
        <w:rPr>
          <w:rtl/>
        </w:rPr>
        <w:t>شيوخه: إبراهيم ابن موسى الفراء ويحيى ابن معين وأحمد ابن حنبل</w:t>
      </w:r>
    </w:p>
    <w:p w:rsidR="00D11C92" w:rsidRPr="000868E4" w:rsidRDefault="00D11C92" w:rsidP="00D11C92">
      <w:pPr>
        <w:rPr>
          <w:rtl/>
        </w:rPr>
      </w:pPr>
      <w:r w:rsidRPr="000868E4">
        <w:rPr>
          <w:rtl/>
        </w:rPr>
        <w:t>الرواة عنه: الجعابي وجعفر الخلدي وأبو جعفر أحمد ابن إسحاق ابن يزيد الحلبي</w:t>
      </w:r>
    </w:p>
    <w:p w:rsidR="00D11C92" w:rsidRPr="000868E4" w:rsidRDefault="00D11C92" w:rsidP="00D11C92">
      <w:pPr>
        <w:rPr>
          <w:rtl/>
        </w:rPr>
      </w:pPr>
      <w:r w:rsidRPr="000868E4">
        <w:rPr>
          <w:rtl/>
        </w:rPr>
        <w:t>التهمة: اتهمه بالسرقة الخطيب. وقال شيرويه:"تكلموا فيه وكان فهماً بالحديث مسنَّماً". وقال أبو حازم العبدي عبد الحاكم أبي أحمد:"حدث عن شيوخ لم يدركهم"</w:t>
      </w:r>
      <w:r w:rsidRPr="000868E4">
        <w:rPr>
          <w:rStyle w:val="FootnoteReference"/>
          <w:rtl/>
        </w:rPr>
        <w:footnoteReference w:id="209"/>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محمد بن علي بن ودعان القاضي أبو نصر الموصلي صاحب الأربعين الودعانية (494هـ)</w:t>
      </w:r>
    </w:p>
    <w:p w:rsidR="00D11C92" w:rsidRPr="000868E4" w:rsidRDefault="00D11C92" w:rsidP="00D11C92">
      <w:pPr>
        <w:rPr>
          <w:rtl/>
        </w:rPr>
      </w:pPr>
      <w:r w:rsidRPr="000868E4">
        <w:rPr>
          <w:rtl/>
        </w:rPr>
        <w:t>شيوخه: روى عن عمه أبي الفتح أحمد بن عبيد الله بن أحمد بن صالح بن سليمان بن ودعان</w:t>
      </w:r>
      <w:r w:rsidRPr="000868E4">
        <w:rPr>
          <w:rFonts w:hint="eastAsia"/>
          <w:rtl/>
        </w:rPr>
        <w:t>،</w:t>
      </w:r>
      <w:r w:rsidRPr="000868E4">
        <w:rPr>
          <w:rtl/>
        </w:rPr>
        <w:t xml:space="preserve"> ومحمد بن علي بن بحشل</w:t>
      </w:r>
      <w:r w:rsidRPr="000868E4">
        <w:rPr>
          <w:rFonts w:hint="eastAsia"/>
          <w:rtl/>
        </w:rPr>
        <w:t>،</w:t>
      </w:r>
      <w:r w:rsidRPr="000868E4">
        <w:rPr>
          <w:rtl/>
        </w:rPr>
        <w:t xml:space="preserve"> والحسين بن محمد الصيرفي.</w:t>
      </w:r>
    </w:p>
    <w:p w:rsidR="00D11C92" w:rsidRPr="000868E4" w:rsidRDefault="00D11C92" w:rsidP="00D11C92">
      <w:pPr>
        <w:rPr>
          <w:rtl/>
        </w:rPr>
      </w:pPr>
      <w:r w:rsidRPr="000868E4">
        <w:rPr>
          <w:rtl/>
        </w:rPr>
        <w:t>الرواة عنه: أبو طاهر السلفي</w:t>
      </w:r>
    </w:p>
    <w:p w:rsidR="00D11C92" w:rsidRPr="000868E4" w:rsidRDefault="00D11C92" w:rsidP="00D11C92">
      <w:pPr>
        <w:rPr>
          <w:rtl/>
        </w:rPr>
      </w:pPr>
      <w:r w:rsidRPr="000868E4">
        <w:rPr>
          <w:rtl/>
        </w:rPr>
        <w:t>التهمة: قال السلفي:"تبين لي حين تصفحت الأربعين له تخليط عظيم يدل على كذبه وتركيبه الأسانيد. وقال ابن ناصر: رأيته ولم أسمع منه لأنه كان متهماً بالكذب وكتابه في الأربعين سرقه من عمه أبي الفتح. وقيل سرقه من زيد بن رفاعة وحذف منه الخطبة وركب على كل حديث منه رجلاً أو رجلين إلى شيخ بن رفاعة وابن رفاعة وضعها أيضاً</w:t>
      </w:r>
      <w:r w:rsidRPr="000868E4">
        <w:rPr>
          <w:rFonts w:hint="eastAsia"/>
          <w:rtl/>
        </w:rPr>
        <w:t>،</w:t>
      </w:r>
      <w:r w:rsidRPr="000868E4">
        <w:rPr>
          <w:rtl/>
        </w:rPr>
        <w:t xml:space="preserve"> ولفق كلمات من دقائق الحكماء</w:t>
      </w:r>
      <w:r w:rsidRPr="000868E4">
        <w:rPr>
          <w:rFonts w:hint="eastAsia"/>
          <w:rtl/>
        </w:rPr>
        <w:t>،</w:t>
      </w:r>
      <w:r w:rsidRPr="000868E4">
        <w:rPr>
          <w:rtl/>
        </w:rPr>
        <w:t xml:space="preserve"> ومن قول لقمان وطول الأحاديث". </w:t>
      </w:r>
    </w:p>
    <w:p w:rsidR="00D11C92" w:rsidRPr="000868E4" w:rsidRDefault="00D11C92" w:rsidP="00D11C92">
      <w:pPr>
        <w:rPr>
          <w:rtl/>
        </w:rPr>
      </w:pPr>
      <w:r w:rsidRPr="000868E4">
        <w:rPr>
          <w:rtl/>
        </w:rPr>
        <w:t xml:space="preserve">   وسأل المزي عن الأربعين الودعانية </w:t>
      </w:r>
      <w:r w:rsidRPr="000868E4">
        <w:rPr>
          <w:rFonts w:hint="eastAsia"/>
          <w:rtl/>
        </w:rPr>
        <w:t>؟</w:t>
      </w:r>
      <w:r w:rsidRPr="000868E4">
        <w:rPr>
          <w:rtl/>
        </w:rPr>
        <w:t xml:space="preserve"> فأجاب بما ملخصه: لا يصح منها على هذا النسق بهذه الأسانيد شيء وإنما يصح منها ألفاظ يسيرة بأسانيد معروفة يحتاج في تتبعها إلى فراغ وهي مع ذلك مسروقة سرقها ابن ودعان من زيد بن رفاعة. ويقال زيد بن عبد الله بن مسعود بن رفاعة الهاشمي وهو الذي وضع رسائل أحوال الضعفاء فيما يقال وكان جاهلاً بالحديث وسرقها منه ابن ودعان</w:t>
      </w:r>
      <w:r w:rsidRPr="000868E4">
        <w:rPr>
          <w:rFonts w:hint="eastAsia"/>
          <w:rtl/>
        </w:rPr>
        <w:t>،</w:t>
      </w:r>
      <w:r w:rsidRPr="000868E4">
        <w:rPr>
          <w:rtl/>
        </w:rPr>
        <w:t xml:space="preserve"> فركب بها أسانيد فتارة</w:t>
      </w:r>
      <w:r w:rsidRPr="000868E4">
        <w:rPr>
          <w:rFonts w:hint="eastAsia"/>
          <w:rtl/>
        </w:rPr>
        <w:t>،</w:t>
      </w:r>
      <w:r w:rsidRPr="000868E4">
        <w:rPr>
          <w:rtl/>
        </w:rPr>
        <w:t xml:space="preserve"> يروي عن رجل عن شيخ ابن رفاعة</w:t>
      </w:r>
      <w:r w:rsidRPr="000868E4">
        <w:rPr>
          <w:rFonts w:hint="eastAsia"/>
          <w:rtl/>
        </w:rPr>
        <w:t>،</w:t>
      </w:r>
      <w:r w:rsidRPr="000868E4">
        <w:rPr>
          <w:rtl/>
        </w:rPr>
        <w:t xml:space="preserve"> وتارة يدخل اثنين وعامتهم </w:t>
      </w:r>
      <w:r w:rsidRPr="000868E4">
        <w:rPr>
          <w:rtl/>
        </w:rPr>
        <w:lastRenderedPageBreak/>
        <w:t>مجهولون</w:t>
      </w:r>
      <w:r w:rsidRPr="000868E4">
        <w:rPr>
          <w:rFonts w:hint="eastAsia"/>
          <w:rtl/>
        </w:rPr>
        <w:t>،</w:t>
      </w:r>
      <w:r w:rsidRPr="000868E4">
        <w:rPr>
          <w:rtl/>
        </w:rPr>
        <w:t xml:space="preserve"> ومنهم من يشك في وجوده. والحاصل أنها فضيحة مفتعلة وكذبة مؤتفكة وإن كان الكلام يقع فيها حسناً ومواعظ بليغة وليس لأحد أن ينسب كل مستحسن إلى الرسول</w:t>
      </w:r>
      <w:r w:rsidRPr="000868E4">
        <w:rPr>
          <w:rFonts w:hint="eastAsia"/>
          <w:rtl/>
        </w:rPr>
        <w:t>،</w:t>
      </w:r>
      <w:r w:rsidRPr="000868E4">
        <w:rPr>
          <w:rtl/>
        </w:rPr>
        <w:t xml:space="preserve"> لأن كل ما قاله الرسول حسن وليس كل حسن قاله الرسول. والله الموفق"</w:t>
      </w:r>
      <w:r w:rsidRPr="000868E4">
        <w:rPr>
          <w:rStyle w:val="FootnoteReference"/>
          <w:rtl/>
        </w:rPr>
        <w:footnoteReference w:id="210"/>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 xml:space="preserve">محمد بن أحمد بن سهيل بن علي أبو الحسن الباهلي المؤدب </w:t>
      </w:r>
    </w:p>
    <w:p w:rsidR="00D11C92" w:rsidRPr="000868E4" w:rsidRDefault="00D11C92" w:rsidP="00D11C92">
      <w:pPr>
        <w:rPr>
          <w:rtl/>
        </w:rPr>
      </w:pPr>
      <w:r w:rsidRPr="000868E4">
        <w:rPr>
          <w:rFonts w:hint="eastAsia"/>
          <w:rtl/>
        </w:rPr>
        <w:t>شيوخه</w:t>
      </w:r>
      <w:r w:rsidRPr="000868E4">
        <w:rPr>
          <w:rtl/>
        </w:rPr>
        <w:t>: وهب بن بقية</w:t>
      </w:r>
    </w:p>
    <w:p w:rsidR="00D11C92" w:rsidRPr="000868E4" w:rsidRDefault="00D11C92" w:rsidP="00D11C92">
      <w:pPr>
        <w:rPr>
          <w:rtl/>
        </w:rPr>
      </w:pPr>
      <w:r w:rsidRPr="000868E4">
        <w:rPr>
          <w:rFonts w:hint="eastAsia"/>
          <w:rtl/>
        </w:rPr>
        <w:t>الرواة</w:t>
      </w:r>
      <w:r w:rsidRPr="000868E4">
        <w:rPr>
          <w:rtl/>
        </w:rPr>
        <w:t xml:space="preserve"> عنه: </w:t>
      </w:r>
      <w:r w:rsidRPr="000868E4">
        <w:rPr>
          <w:rFonts w:hint="eastAsia"/>
          <w:rtl/>
        </w:rPr>
        <w:t>ابن</w:t>
      </w:r>
      <w:r w:rsidRPr="000868E4">
        <w:rPr>
          <w:rtl/>
        </w:rPr>
        <w:t xml:space="preserve"> </w:t>
      </w:r>
      <w:r w:rsidRPr="000868E4">
        <w:rPr>
          <w:rFonts w:hint="eastAsia"/>
          <w:rtl/>
        </w:rPr>
        <w:t>عدي</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قال</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tl/>
        </w:rPr>
        <w:t>:"وهو يسرق حديث الضعاف يلزقها على قوم ثقات"</w:t>
      </w:r>
      <w:r w:rsidRPr="000868E4">
        <w:rPr>
          <w:rStyle w:val="FootnoteReference"/>
          <w:rtl/>
        </w:rPr>
        <w:footnoteReference w:id="211"/>
      </w:r>
      <w:r w:rsidRPr="000868E4">
        <w:rPr>
          <w:rtl/>
        </w:rPr>
        <w:t xml:space="preserve">. </w:t>
      </w:r>
    </w:p>
    <w:p w:rsidR="00D11C92" w:rsidRPr="000868E4" w:rsidRDefault="00D11C92" w:rsidP="00D11C92">
      <w:pPr>
        <w:rPr>
          <w:rtl/>
        </w:rPr>
      </w:pPr>
      <w:r w:rsidRPr="000868E4">
        <w:rPr>
          <w:rtl/>
        </w:rPr>
        <w:t xml:space="preserve">   </w:t>
      </w:r>
    </w:p>
    <w:p w:rsidR="00D11C92" w:rsidRPr="000868E4" w:rsidRDefault="00D11C92" w:rsidP="00CE550B">
      <w:pPr>
        <w:pStyle w:val="ListParagraph"/>
        <w:numPr>
          <w:ilvl w:val="0"/>
          <w:numId w:val="1"/>
        </w:numPr>
        <w:rPr>
          <w:rtl/>
        </w:rPr>
      </w:pPr>
      <w:r w:rsidRPr="000868E4">
        <w:rPr>
          <w:rtl/>
        </w:rPr>
        <w:t>محمد بن عمر بن الوليد بن لاحق التيمي الكوفي.</w:t>
      </w:r>
    </w:p>
    <w:p w:rsidR="00D11C92" w:rsidRPr="000868E4" w:rsidRDefault="00D11C92" w:rsidP="00D11C92">
      <w:pPr>
        <w:rPr>
          <w:rtl/>
        </w:rPr>
      </w:pPr>
      <w:r w:rsidRPr="000868E4">
        <w:rPr>
          <w:rtl/>
        </w:rPr>
        <w:t xml:space="preserve">شيوخه: يروي عن شريك بن عبدالله، ومالك بن أنس، ومحمد بن جابر الحنفي، ومحمد بن الفرات التميمي، ومسلم بن خالد الزنجي، وهشيم بن بشير. </w:t>
      </w:r>
    </w:p>
    <w:p w:rsidR="00D11C92" w:rsidRPr="000868E4" w:rsidRDefault="00D11C92" w:rsidP="00D11C92">
      <w:pPr>
        <w:rPr>
          <w:rtl/>
        </w:rPr>
      </w:pPr>
      <w:r w:rsidRPr="000868E4">
        <w:rPr>
          <w:rtl/>
        </w:rPr>
        <w:t>الرواة عنه: أبو زرعة الرازي.</w:t>
      </w:r>
    </w:p>
    <w:p w:rsidR="00D11C92" w:rsidRPr="000868E4" w:rsidRDefault="00D11C92" w:rsidP="00D11C92">
      <w:pPr>
        <w:rPr>
          <w:rtl/>
        </w:rPr>
      </w:pPr>
      <w:r w:rsidRPr="000868E4">
        <w:rPr>
          <w:rtl/>
        </w:rPr>
        <w:t>التهمة: وقال الحاكم أبو عبدالله:"روى عن مالك بن أنس حديثا منكرا</w:t>
      </w:r>
      <w:r w:rsidRPr="000868E4">
        <w:rPr>
          <w:rFonts w:hint="eastAsia"/>
          <w:rtl/>
        </w:rPr>
        <w:t>،</w:t>
      </w:r>
      <w:r w:rsidRPr="000868E4">
        <w:rPr>
          <w:rtl/>
        </w:rPr>
        <w:t xml:space="preserve"> وأظنه سرقه من علي بن قتيبة الرفاعي"</w:t>
      </w:r>
      <w:r w:rsidRPr="000868E4">
        <w:rPr>
          <w:rStyle w:val="FootnoteReference"/>
          <w:rtl/>
        </w:rPr>
        <w:footnoteReference w:id="212"/>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محمد بن سليمان بن هشام الخزاز ابن بنت مطر الوراق</w:t>
      </w:r>
    </w:p>
    <w:p w:rsidR="00D11C92" w:rsidRPr="000868E4" w:rsidRDefault="00D11C92" w:rsidP="00D11C92">
      <w:pPr>
        <w:rPr>
          <w:rtl/>
        </w:rPr>
      </w:pPr>
      <w:r w:rsidRPr="000868E4">
        <w:rPr>
          <w:rFonts w:hint="eastAsia"/>
          <w:rtl/>
        </w:rPr>
        <w:t>شيوخه</w:t>
      </w:r>
      <w:r w:rsidRPr="000868E4">
        <w:rPr>
          <w:rtl/>
        </w:rPr>
        <w:t>: أب</w:t>
      </w:r>
      <w:r w:rsidRPr="000868E4">
        <w:rPr>
          <w:rFonts w:hint="eastAsia"/>
          <w:rtl/>
        </w:rPr>
        <w:t>و</w:t>
      </w:r>
      <w:r w:rsidRPr="000868E4">
        <w:rPr>
          <w:rtl/>
        </w:rPr>
        <w:t xml:space="preserve"> معاوية و وكيع</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ابن</w:t>
      </w:r>
      <w:r w:rsidRPr="000868E4">
        <w:rPr>
          <w:rtl/>
        </w:rPr>
        <w:t xml:space="preserve"> </w:t>
      </w:r>
      <w:r w:rsidRPr="000868E4">
        <w:rPr>
          <w:rFonts w:hint="eastAsia"/>
          <w:rtl/>
        </w:rPr>
        <w:t>أبى</w:t>
      </w:r>
      <w:r w:rsidRPr="000868E4">
        <w:rPr>
          <w:rtl/>
        </w:rPr>
        <w:t xml:space="preserve"> </w:t>
      </w:r>
      <w:r w:rsidRPr="000868E4">
        <w:rPr>
          <w:rFonts w:hint="eastAsia"/>
          <w:rtl/>
        </w:rPr>
        <w:t>عدى،</w:t>
      </w:r>
      <w:r w:rsidRPr="000868E4">
        <w:rPr>
          <w:rtl/>
        </w:rPr>
        <w:t xml:space="preserve"> وأهل العراق</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عنه</w:t>
      </w:r>
      <w:r w:rsidRPr="000868E4">
        <w:rPr>
          <w:rtl/>
        </w:rPr>
        <w:t>: محمد بن المسيب، و عبد الجبار بن أحمد</w:t>
      </w:r>
    </w:p>
    <w:p w:rsidR="00D11C92" w:rsidRPr="000868E4" w:rsidRDefault="00D11C92" w:rsidP="004E1FE1">
      <w:pPr>
        <w:rPr>
          <w:rtl/>
        </w:rPr>
      </w:pPr>
      <w:r w:rsidRPr="000868E4">
        <w:rPr>
          <w:rFonts w:hint="eastAsia"/>
          <w:rtl/>
        </w:rPr>
        <w:lastRenderedPageBreak/>
        <w:t>التهمة</w:t>
      </w:r>
      <w:r w:rsidRPr="000868E4">
        <w:rPr>
          <w:rtl/>
        </w:rPr>
        <w:t>: قال ابن حبان:"كأنه يسرق الحديث. يعمد إلى أحاديث معروفة ل</w:t>
      </w:r>
      <w:r w:rsidRPr="000868E4">
        <w:rPr>
          <w:rFonts w:hint="eastAsia"/>
          <w:rtl/>
        </w:rPr>
        <w:t>أ</w:t>
      </w:r>
      <w:r w:rsidRPr="000868E4">
        <w:rPr>
          <w:rtl/>
        </w:rPr>
        <w:t>قوام بأعيانهم حدث بها عن شيوخهم، لا يجوز الاحتجاج به بحال"</w:t>
      </w:r>
      <w:r w:rsidRPr="000868E4">
        <w:rPr>
          <w:rStyle w:val="FootnoteReference"/>
          <w:rtl/>
        </w:rPr>
        <w:footnoteReference w:id="213"/>
      </w:r>
      <w:r w:rsidRPr="000868E4">
        <w:rPr>
          <w:rtl/>
        </w:rPr>
        <w:t>.</w:t>
      </w:r>
    </w:p>
    <w:p w:rsidR="00D11C92" w:rsidRPr="000868E4" w:rsidRDefault="00D11C92" w:rsidP="00D11C92"/>
    <w:p w:rsidR="00D11C92" w:rsidRPr="000868E4" w:rsidRDefault="00D11C92" w:rsidP="00CE550B">
      <w:pPr>
        <w:pStyle w:val="ListParagraph"/>
        <w:numPr>
          <w:ilvl w:val="0"/>
          <w:numId w:val="1"/>
        </w:numPr>
      </w:pPr>
      <w:r w:rsidRPr="000868E4">
        <w:rPr>
          <w:rtl/>
        </w:rPr>
        <w:t>مطرف بن مازن:</w:t>
      </w:r>
    </w:p>
    <w:p w:rsidR="00D11C92" w:rsidRPr="000868E4" w:rsidRDefault="00D11C92" w:rsidP="00D11C92">
      <w:pPr>
        <w:rPr>
          <w:rtl/>
        </w:rPr>
      </w:pPr>
      <w:r w:rsidRPr="000868E4">
        <w:rPr>
          <w:rtl/>
        </w:rPr>
        <w:t xml:space="preserve">شيوخه: </w:t>
      </w:r>
      <w:r w:rsidRPr="000868E4">
        <w:rPr>
          <w:rFonts w:hint="eastAsia"/>
          <w:rtl/>
        </w:rPr>
        <w:t>ابن</w:t>
      </w:r>
      <w:r w:rsidRPr="000868E4">
        <w:rPr>
          <w:rtl/>
        </w:rPr>
        <w:t xml:space="preserve"> </w:t>
      </w:r>
      <w:r w:rsidRPr="000868E4">
        <w:rPr>
          <w:rFonts w:hint="eastAsia"/>
          <w:rtl/>
        </w:rPr>
        <w:t>جريج،</w:t>
      </w:r>
      <w:r w:rsidRPr="000868E4">
        <w:rPr>
          <w:rtl/>
        </w:rPr>
        <w:t xml:space="preserve"> </w:t>
      </w:r>
      <w:r w:rsidRPr="000868E4">
        <w:rPr>
          <w:rFonts w:hint="eastAsia"/>
          <w:rtl/>
        </w:rPr>
        <w:t>و</w:t>
      </w:r>
      <w:r w:rsidRPr="000868E4">
        <w:rPr>
          <w:rtl/>
        </w:rPr>
        <w:t xml:space="preserve"> </w:t>
      </w:r>
      <w:r w:rsidRPr="000868E4">
        <w:rPr>
          <w:rFonts w:hint="eastAsia"/>
          <w:rtl/>
        </w:rPr>
        <w:t>معمر</w:t>
      </w:r>
    </w:p>
    <w:p w:rsidR="00D11C92" w:rsidRPr="000868E4" w:rsidRDefault="00D11C92" w:rsidP="00D11C92">
      <w:pPr>
        <w:rPr>
          <w:rtl/>
        </w:rPr>
      </w:pPr>
      <w:r w:rsidRPr="000868E4">
        <w:rPr>
          <w:rtl/>
        </w:rPr>
        <w:t>الرواة عنه: إسماعيل بن عبد الله بن خالد القرشي والشافعي وداود بن رشيد</w:t>
      </w:r>
      <w:r w:rsidRPr="000868E4">
        <w:rPr>
          <w:rFonts w:hint="eastAsia"/>
          <w:rtl/>
        </w:rPr>
        <w:t>،</w:t>
      </w:r>
      <w:r w:rsidRPr="000868E4">
        <w:rPr>
          <w:rtl/>
        </w:rPr>
        <w:t xml:space="preserve"> </w:t>
      </w:r>
      <w:r w:rsidRPr="000868E4">
        <w:rPr>
          <w:rFonts w:hint="eastAsia"/>
          <w:rtl/>
        </w:rPr>
        <w:t>عبد</w:t>
      </w:r>
      <w:r w:rsidRPr="000868E4">
        <w:rPr>
          <w:rtl/>
        </w:rPr>
        <w:t xml:space="preserve"> </w:t>
      </w:r>
      <w:r w:rsidRPr="000868E4">
        <w:rPr>
          <w:rFonts w:hint="eastAsia"/>
          <w:rtl/>
        </w:rPr>
        <w:t>الله</w:t>
      </w:r>
      <w:r w:rsidRPr="000868E4">
        <w:rPr>
          <w:rtl/>
        </w:rPr>
        <w:t xml:space="preserve"> </w:t>
      </w:r>
      <w:r w:rsidRPr="000868E4">
        <w:rPr>
          <w:rFonts w:hint="eastAsia"/>
          <w:rtl/>
        </w:rPr>
        <w:t>بن</w:t>
      </w:r>
      <w:r w:rsidRPr="000868E4">
        <w:rPr>
          <w:rtl/>
        </w:rPr>
        <w:t xml:space="preserve"> </w:t>
      </w:r>
      <w:r w:rsidRPr="000868E4">
        <w:rPr>
          <w:rFonts w:hint="eastAsia"/>
          <w:rtl/>
        </w:rPr>
        <w:t>جعفر</w:t>
      </w:r>
      <w:r w:rsidRPr="000868E4">
        <w:rPr>
          <w:rtl/>
        </w:rPr>
        <w:t xml:space="preserve"> </w:t>
      </w:r>
      <w:r w:rsidRPr="000868E4">
        <w:rPr>
          <w:rFonts w:hint="eastAsia"/>
          <w:rtl/>
        </w:rPr>
        <w:t>الرقي</w:t>
      </w:r>
    </w:p>
    <w:p w:rsidR="00D11C92" w:rsidRPr="000868E4" w:rsidRDefault="00D11C92" w:rsidP="004E1FE1">
      <w:pPr>
        <w:rPr>
          <w:rtl/>
        </w:rPr>
      </w:pPr>
      <w:r w:rsidRPr="000868E4">
        <w:rPr>
          <w:rtl/>
        </w:rPr>
        <w:t>التهمة: قال يحيى بن معين:"قال لي هشام بن يوسف : جاءني مطرف بن مازن، فقال: أعطني حديث ابن جريج ومعمر حتى أسمعه منك، فأعطيته فكتبها، ثم جعل يحدث</w:t>
      </w:r>
      <w:r w:rsidR="004E1FE1" w:rsidRPr="000868E4">
        <w:rPr>
          <w:rtl/>
        </w:rPr>
        <w:t xml:space="preserve"> بها عن معمر نفسه، وعن ابن جريج</w:t>
      </w:r>
      <w:r w:rsidRPr="000868E4">
        <w:rPr>
          <w:rtl/>
        </w:rPr>
        <w:t>، فقال لي هشام بن يوسف: انظر في حديثه فهو مثل حديثي سواء، فأمرت رجلاً فجاءني بأحاديث مطرف بن مازن، فعارضت بها، فإذا هي مثلها سواء ، فعلمت أنه كذاب"</w:t>
      </w:r>
      <w:r w:rsidRPr="000868E4">
        <w:rPr>
          <w:rStyle w:val="FootnoteReference"/>
          <w:rtl/>
        </w:rPr>
        <w:footnoteReference w:id="214"/>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معروف بن أبي معروف الكرخي</w:t>
      </w:r>
    </w:p>
    <w:p w:rsidR="00D11C92" w:rsidRPr="000868E4" w:rsidRDefault="00D11C92" w:rsidP="00D11C92">
      <w:pPr>
        <w:rPr>
          <w:rtl/>
        </w:rPr>
      </w:pPr>
      <w:r w:rsidRPr="000868E4">
        <w:rPr>
          <w:rtl/>
        </w:rPr>
        <w:t xml:space="preserve"> شيوخه: جرير</w:t>
      </w:r>
    </w:p>
    <w:p w:rsidR="00D11C92" w:rsidRPr="000868E4" w:rsidRDefault="00D11C92" w:rsidP="00D11C92">
      <w:pPr>
        <w:rPr>
          <w:rtl/>
        </w:rPr>
      </w:pPr>
      <w:r w:rsidRPr="000868E4">
        <w:rPr>
          <w:rtl/>
        </w:rPr>
        <w:t>الرواة عنه: أحمد بن عامر البرقعيدي</w:t>
      </w:r>
    </w:p>
    <w:p w:rsidR="00D11C92" w:rsidRPr="000868E4" w:rsidRDefault="00D11C92" w:rsidP="00D11C92">
      <w:pPr>
        <w:rPr>
          <w:rtl/>
        </w:rPr>
      </w:pPr>
      <w:r w:rsidRPr="000868E4">
        <w:rPr>
          <w:rtl/>
        </w:rPr>
        <w:t>التهمة: قال ابن عدي:"يسرق الحديث"</w:t>
      </w:r>
      <w:r w:rsidRPr="000868E4">
        <w:rPr>
          <w:rStyle w:val="FootnoteReference"/>
          <w:rtl/>
        </w:rPr>
        <w:footnoteReference w:id="215"/>
      </w:r>
      <w:r w:rsidRPr="000868E4">
        <w:rPr>
          <w:rtl/>
        </w:rPr>
        <w:t>.</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 xml:space="preserve"> موسى بن محمد بن عطاء أبو طاهر المقدسي</w:t>
      </w:r>
    </w:p>
    <w:p w:rsidR="00D11C92" w:rsidRPr="000868E4" w:rsidRDefault="00D11C92" w:rsidP="00D11C92">
      <w:pPr>
        <w:rPr>
          <w:rtl/>
        </w:rPr>
      </w:pPr>
      <w:r w:rsidRPr="000868E4">
        <w:rPr>
          <w:rtl/>
        </w:rPr>
        <w:t>شيوخه: شريك ومنكدر بن محمد بن المنكدر</w:t>
      </w:r>
    </w:p>
    <w:p w:rsidR="00D11C92" w:rsidRPr="000868E4" w:rsidRDefault="00D11C92" w:rsidP="00D11C92">
      <w:pPr>
        <w:rPr>
          <w:rtl/>
        </w:rPr>
      </w:pPr>
      <w:r w:rsidRPr="000868E4">
        <w:rPr>
          <w:rtl/>
        </w:rPr>
        <w:lastRenderedPageBreak/>
        <w:t>الرواة عنه: عبيد الله بن محمد بن خنيس</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الربيع</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اللاذقي</w:t>
      </w:r>
    </w:p>
    <w:p w:rsidR="00D11C92" w:rsidRPr="000868E4" w:rsidRDefault="00D11C92" w:rsidP="00D11C92">
      <w:pPr>
        <w:rPr>
          <w:rtl/>
        </w:rPr>
      </w:pPr>
      <w:r w:rsidRPr="000868E4">
        <w:rPr>
          <w:rtl/>
        </w:rPr>
        <w:t xml:space="preserve">التهمة: </w:t>
      </w:r>
      <w:r w:rsidRPr="000868E4">
        <w:rPr>
          <w:rFonts w:hint="eastAsia"/>
          <w:rtl/>
        </w:rPr>
        <w:t>اتهمه</w:t>
      </w:r>
      <w:r w:rsidRPr="000868E4">
        <w:rPr>
          <w:rtl/>
        </w:rPr>
        <w:t xml:space="preserve"> ابن عدي </w:t>
      </w:r>
      <w:r w:rsidRPr="000868E4">
        <w:rPr>
          <w:rFonts w:hint="eastAsia"/>
          <w:rtl/>
        </w:rPr>
        <w:t>ب</w:t>
      </w:r>
      <w:r w:rsidRPr="000868E4">
        <w:rPr>
          <w:rtl/>
        </w:rPr>
        <w:t>سرق</w:t>
      </w:r>
      <w:r w:rsidRPr="000868E4">
        <w:rPr>
          <w:rFonts w:hint="eastAsia"/>
          <w:rtl/>
        </w:rPr>
        <w:t>ة</w:t>
      </w:r>
      <w:r w:rsidRPr="000868E4">
        <w:rPr>
          <w:rtl/>
        </w:rPr>
        <w:t xml:space="preserve"> الحديث</w:t>
      </w:r>
      <w:r w:rsidRPr="000868E4">
        <w:rPr>
          <w:rStyle w:val="FootnoteReference"/>
          <w:rtl/>
        </w:rPr>
        <w:footnoteReference w:id="216"/>
      </w:r>
      <w:r w:rsidRPr="000868E4">
        <w:rPr>
          <w:rtl/>
        </w:rPr>
        <w:t>.</w:t>
      </w:r>
    </w:p>
    <w:p w:rsidR="00D11C92" w:rsidRPr="000868E4" w:rsidRDefault="00D11C92" w:rsidP="00D11C92">
      <w:pPr>
        <w:rPr>
          <w:rtl/>
        </w:rPr>
      </w:pPr>
    </w:p>
    <w:p w:rsidR="00D11C92" w:rsidRPr="000868E4" w:rsidRDefault="00D11C92" w:rsidP="00D11C92">
      <w:pPr>
        <w:jc w:val="center"/>
      </w:pPr>
      <w:r w:rsidRPr="000868E4">
        <w:rPr>
          <w:rtl/>
        </w:rPr>
        <w:br w:type="page"/>
      </w:r>
      <w:r w:rsidRPr="000868E4">
        <w:rPr>
          <w:sz w:val="50"/>
          <w:szCs w:val="50"/>
          <w:rtl/>
        </w:rPr>
        <w:lastRenderedPageBreak/>
        <w:t>حرف النون</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نع</w:t>
      </w:r>
      <w:r w:rsidRPr="000868E4">
        <w:rPr>
          <w:rFonts w:hint="eastAsia"/>
          <w:rtl/>
        </w:rPr>
        <w:t>يم</w:t>
      </w:r>
      <w:r w:rsidRPr="000868E4">
        <w:rPr>
          <w:rtl/>
        </w:rPr>
        <w:t xml:space="preserve"> بن مو</w:t>
      </w:r>
      <w:r w:rsidRPr="000868E4">
        <w:rPr>
          <w:rFonts w:hint="eastAsia"/>
          <w:rtl/>
        </w:rPr>
        <w:t>رّ</w:t>
      </w:r>
      <w:r w:rsidRPr="000868E4">
        <w:rPr>
          <w:rtl/>
        </w:rPr>
        <w:t xml:space="preserve">ع </w:t>
      </w:r>
    </w:p>
    <w:p w:rsidR="00D11C92" w:rsidRPr="000868E4" w:rsidRDefault="00D11C92" w:rsidP="00D11C92">
      <w:pPr>
        <w:rPr>
          <w:rtl/>
        </w:rPr>
      </w:pPr>
      <w:r w:rsidRPr="000868E4">
        <w:rPr>
          <w:rtl/>
        </w:rPr>
        <w:t>شيوخه: الأعمش وتوبة العنبري وعطاء السلمي وأبي معشر</w:t>
      </w:r>
    </w:p>
    <w:p w:rsidR="00D11C92" w:rsidRPr="000868E4" w:rsidRDefault="00D11C92" w:rsidP="00D11C92">
      <w:pPr>
        <w:rPr>
          <w:rtl/>
        </w:rPr>
      </w:pPr>
      <w:r w:rsidRPr="000868E4">
        <w:rPr>
          <w:rtl/>
        </w:rPr>
        <w:t>الرواة عنه: إبراهيم بن عبد الله الواسطي</w:t>
      </w:r>
    </w:p>
    <w:p w:rsidR="00D11C92" w:rsidRPr="000868E4" w:rsidRDefault="00D11C92" w:rsidP="00D11C92">
      <w:pPr>
        <w:rPr>
          <w:rtl/>
        </w:rPr>
      </w:pPr>
      <w:r w:rsidRPr="000868E4">
        <w:rPr>
          <w:rtl/>
        </w:rPr>
        <w:t>التهمة: قال ابن عدي"ضعيف يسرق الحديث"</w:t>
      </w:r>
      <w:r w:rsidRPr="000868E4">
        <w:rPr>
          <w:rStyle w:val="FootnoteReference"/>
          <w:rtl/>
        </w:rPr>
        <w:footnoteReference w:id="217"/>
      </w:r>
      <w:r w:rsidRPr="000868E4">
        <w:rPr>
          <w:rtl/>
        </w:rPr>
        <w:t xml:space="preserve">. </w:t>
      </w:r>
    </w:p>
    <w:p w:rsidR="00D11C92" w:rsidRPr="000868E4" w:rsidRDefault="00D11C92" w:rsidP="00D11C92">
      <w:pPr>
        <w:rPr>
          <w:rtl/>
        </w:rPr>
      </w:pPr>
      <w:r w:rsidRPr="000868E4">
        <w:rPr>
          <w:rtl/>
        </w:rPr>
        <w:t xml:space="preserve">وذكره ابن حبان في الثقات، وكأنه خبر حاله </w:t>
      </w:r>
      <w:r w:rsidRPr="000868E4">
        <w:rPr>
          <w:rFonts w:hint="eastAsia"/>
          <w:rtl/>
        </w:rPr>
        <w:t>بعدُ</w:t>
      </w:r>
      <w:r w:rsidRPr="000868E4">
        <w:rPr>
          <w:rtl/>
        </w:rPr>
        <w:t xml:space="preserve"> فذكره في الضعفاء.</w:t>
      </w:r>
    </w:p>
    <w:p w:rsidR="00D11C92" w:rsidRPr="000868E4" w:rsidRDefault="00D11C92" w:rsidP="00D11C92">
      <w:pPr>
        <w:rPr>
          <w:rtl/>
        </w:rPr>
      </w:pPr>
    </w:p>
    <w:p w:rsidR="00D11C92" w:rsidRPr="000868E4" w:rsidRDefault="00D11C92" w:rsidP="00CE550B">
      <w:pPr>
        <w:pStyle w:val="ListParagraph"/>
        <w:numPr>
          <w:ilvl w:val="0"/>
          <w:numId w:val="1"/>
        </w:numPr>
        <w:rPr>
          <w:rtl/>
        </w:rPr>
      </w:pPr>
      <w:r w:rsidRPr="000868E4">
        <w:rPr>
          <w:rtl/>
        </w:rPr>
        <w:t xml:space="preserve">النضر بن سلمة </w:t>
      </w:r>
      <w:r w:rsidRPr="000868E4">
        <w:rPr>
          <w:rFonts w:hint="eastAsia"/>
          <w:rtl/>
        </w:rPr>
        <w:t>المروزي</w:t>
      </w:r>
      <w:r w:rsidRPr="000868E4">
        <w:rPr>
          <w:rtl/>
        </w:rPr>
        <w:t xml:space="preserve"> </w:t>
      </w:r>
      <w:r w:rsidRPr="000868E4">
        <w:rPr>
          <w:rFonts w:hint="eastAsia"/>
          <w:rtl/>
        </w:rPr>
        <w:t>المعروف</w:t>
      </w:r>
      <w:r w:rsidRPr="000868E4">
        <w:rPr>
          <w:rtl/>
        </w:rPr>
        <w:t xml:space="preserve"> </w:t>
      </w:r>
      <w:r w:rsidRPr="000868E4">
        <w:rPr>
          <w:rFonts w:hint="eastAsia"/>
          <w:rtl/>
        </w:rPr>
        <w:t>بـ</w:t>
      </w:r>
      <w:r w:rsidRPr="000868E4">
        <w:rPr>
          <w:rtl/>
        </w:rPr>
        <w:t xml:space="preserve">"شاذان". </w:t>
      </w:r>
    </w:p>
    <w:p w:rsidR="00D11C92" w:rsidRPr="000868E4" w:rsidRDefault="00D11C92" w:rsidP="00D11C92">
      <w:pPr>
        <w:rPr>
          <w:rtl/>
        </w:rPr>
      </w:pPr>
      <w:r w:rsidRPr="000868E4">
        <w:rPr>
          <w:rtl/>
        </w:rPr>
        <w:t xml:space="preserve">شيوخه: ابن نافع، و جعفر بن عون، </w:t>
      </w:r>
      <w:r w:rsidRPr="000868E4">
        <w:rPr>
          <w:rFonts w:hint="eastAsia"/>
          <w:rtl/>
        </w:rPr>
        <w:t>أ</w:t>
      </w:r>
      <w:r w:rsidRPr="000868E4">
        <w:rPr>
          <w:rtl/>
        </w:rPr>
        <w:t>حمد بن محمد المكي والوليد بن عطاء بن الأغر المكي.</w:t>
      </w:r>
    </w:p>
    <w:p w:rsidR="00D11C92" w:rsidRPr="000868E4" w:rsidRDefault="00D11C92" w:rsidP="00D11C92">
      <w:pPr>
        <w:rPr>
          <w:rtl/>
        </w:rPr>
      </w:pPr>
      <w:r w:rsidRPr="000868E4">
        <w:rPr>
          <w:rtl/>
        </w:rPr>
        <w:t>الرواة عنه: عبد الله بن عبد الحميد الواسطي</w:t>
      </w:r>
    </w:p>
    <w:p w:rsidR="00D11C92" w:rsidRPr="000868E4" w:rsidRDefault="00D11C92" w:rsidP="00D11C92">
      <w:pPr>
        <w:rPr>
          <w:rtl/>
        </w:rPr>
      </w:pPr>
      <w:r w:rsidRPr="000868E4">
        <w:rPr>
          <w:rtl/>
        </w:rPr>
        <w:t>التهمة: قال ابن حبان"</w:t>
      </w:r>
      <w:r w:rsidRPr="000868E4">
        <w:rPr>
          <w:rFonts w:hint="eastAsia"/>
          <w:rtl/>
        </w:rPr>
        <w:t>كان</w:t>
      </w:r>
      <w:r w:rsidRPr="000868E4">
        <w:rPr>
          <w:rtl/>
        </w:rPr>
        <w:t xml:space="preserve"> ممن يسرق الحديث"</w:t>
      </w:r>
      <w:r w:rsidRPr="000868E4">
        <w:rPr>
          <w:rStyle w:val="FootnoteReference"/>
          <w:rtl/>
        </w:rPr>
        <w:footnoteReference w:id="218"/>
      </w:r>
      <w:r w:rsidRPr="000868E4">
        <w:rPr>
          <w:rtl/>
        </w:rPr>
        <w:t>.</w:t>
      </w:r>
    </w:p>
    <w:p w:rsidR="00D11C92" w:rsidRPr="000868E4" w:rsidRDefault="00D11C92" w:rsidP="00D11C92"/>
    <w:p w:rsidR="00D11C92" w:rsidRPr="000868E4" w:rsidRDefault="00D11C92" w:rsidP="00CE550B">
      <w:pPr>
        <w:pStyle w:val="ListParagraph"/>
        <w:numPr>
          <w:ilvl w:val="0"/>
          <w:numId w:val="1"/>
        </w:numPr>
      </w:pPr>
      <w:r w:rsidRPr="000868E4">
        <w:rPr>
          <w:rtl/>
        </w:rPr>
        <w:t xml:space="preserve">النضر بن طاهر أبو الحجاج البصري. </w:t>
      </w:r>
    </w:p>
    <w:p w:rsidR="00D11C92" w:rsidRPr="000868E4" w:rsidRDefault="00D11C92" w:rsidP="00D11C92">
      <w:pPr>
        <w:rPr>
          <w:rtl/>
        </w:rPr>
      </w:pPr>
      <w:r w:rsidRPr="000868E4">
        <w:rPr>
          <w:rtl/>
        </w:rPr>
        <w:t>شيوخه: جويرية بن أسماء</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هشيم،</w:t>
      </w:r>
      <w:r w:rsidRPr="000868E4">
        <w:rPr>
          <w:rtl/>
        </w:rPr>
        <w:t xml:space="preserve"> </w:t>
      </w:r>
      <w:r w:rsidRPr="000868E4">
        <w:rPr>
          <w:rFonts w:hint="eastAsia"/>
          <w:rtl/>
        </w:rPr>
        <w:t>عيسى</w:t>
      </w:r>
      <w:r w:rsidRPr="000868E4">
        <w:rPr>
          <w:rtl/>
        </w:rPr>
        <w:t xml:space="preserve"> </w:t>
      </w:r>
      <w:r w:rsidRPr="000868E4">
        <w:rPr>
          <w:rFonts w:hint="eastAsia"/>
          <w:rtl/>
        </w:rPr>
        <w:t>بن</w:t>
      </w:r>
      <w:r w:rsidRPr="000868E4">
        <w:rPr>
          <w:rtl/>
        </w:rPr>
        <w:t xml:space="preserve"> </w:t>
      </w:r>
      <w:r w:rsidRPr="000868E4">
        <w:rPr>
          <w:rFonts w:hint="eastAsia"/>
          <w:rtl/>
        </w:rPr>
        <w:t>يونس،</w:t>
      </w:r>
      <w:r w:rsidRPr="000868E4">
        <w:rPr>
          <w:rtl/>
        </w:rPr>
        <w:t xml:space="preserve"> </w:t>
      </w:r>
      <w:r w:rsidRPr="000868E4">
        <w:rPr>
          <w:rFonts w:hint="eastAsia"/>
          <w:rtl/>
        </w:rPr>
        <w:t>دلهم</w:t>
      </w:r>
      <w:r w:rsidRPr="000868E4">
        <w:rPr>
          <w:rtl/>
        </w:rPr>
        <w:t xml:space="preserve"> </w:t>
      </w:r>
      <w:r w:rsidRPr="000868E4">
        <w:rPr>
          <w:rFonts w:hint="eastAsia"/>
          <w:rtl/>
        </w:rPr>
        <w:t>بن</w:t>
      </w:r>
      <w:r w:rsidRPr="000868E4">
        <w:rPr>
          <w:rtl/>
        </w:rPr>
        <w:t xml:space="preserve"> </w:t>
      </w:r>
      <w:r w:rsidRPr="000868E4">
        <w:rPr>
          <w:rFonts w:hint="eastAsia"/>
          <w:rtl/>
        </w:rPr>
        <w:t>الأسود،</w:t>
      </w:r>
      <w:r w:rsidRPr="000868E4">
        <w:rPr>
          <w:rtl/>
        </w:rPr>
        <w:t xml:space="preserve"> </w:t>
      </w:r>
      <w:r w:rsidRPr="000868E4">
        <w:rPr>
          <w:rFonts w:hint="eastAsia"/>
          <w:rtl/>
        </w:rPr>
        <w:t>و</w:t>
      </w:r>
      <w:r w:rsidRPr="000868E4">
        <w:rPr>
          <w:rtl/>
        </w:rPr>
        <w:t xml:space="preserve"> </w:t>
      </w:r>
      <w:r w:rsidRPr="000868E4">
        <w:rPr>
          <w:rFonts w:hint="eastAsia"/>
          <w:rtl/>
        </w:rPr>
        <w:t>عبيد</w:t>
      </w:r>
      <w:r w:rsidRPr="000868E4">
        <w:rPr>
          <w:rtl/>
        </w:rPr>
        <w:t xml:space="preserve"> </w:t>
      </w:r>
      <w:r w:rsidRPr="000868E4">
        <w:rPr>
          <w:rFonts w:hint="eastAsia"/>
          <w:rtl/>
        </w:rPr>
        <w:t>الله</w:t>
      </w:r>
      <w:r w:rsidRPr="000868E4">
        <w:rPr>
          <w:rtl/>
        </w:rPr>
        <w:t xml:space="preserve"> </w:t>
      </w:r>
      <w:r w:rsidRPr="000868E4">
        <w:rPr>
          <w:rFonts w:hint="eastAsia"/>
          <w:rtl/>
        </w:rPr>
        <w:t>بن</w:t>
      </w:r>
      <w:r w:rsidRPr="000868E4">
        <w:rPr>
          <w:rtl/>
        </w:rPr>
        <w:t xml:space="preserve"> </w:t>
      </w:r>
      <w:r w:rsidRPr="000868E4">
        <w:rPr>
          <w:rFonts w:hint="eastAsia"/>
          <w:rtl/>
        </w:rPr>
        <w:t>عكراش</w:t>
      </w:r>
    </w:p>
    <w:p w:rsidR="00D11C92" w:rsidRPr="000868E4" w:rsidRDefault="00D11C92" w:rsidP="00D11C92">
      <w:pPr>
        <w:rPr>
          <w:rtl/>
        </w:rPr>
      </w:pPr>
      <w:r w:rsidRPr="000868E4">
        <w:rPr>
          <w:rtl/>
        </w:rPr>
        <w:t xml:space="preserve">الرواة عنه: عبد الله بن محمد بن ناجية، </w:t>
      </w:r>
      <w:r w:rsidR="004E1FE1" w:rsidRPr="000868E4">
        <w:rPr>
          <w:rFonts w:hint="cs"/>
          <w:rtl/>
        </w:rPr>
        <w:t>و</w:t>
      </w:r>
      <w:r w:rsidRPr="000868E4">
        <w:rPr>
          <w:rtl/>
        </w:rPr>
        <w:t>حمزة بن داود الثقفى</w:t>
      </w:r>
      <w:r w:rsidRPr="000868E4">
        <w:rPr>
          <w:rFonts w:hint="eastAsia"/>
          <w:rtl/>
        </w:rPr>
        <w:t>،</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الحسين</w:t>
      </w:r>
      <w:r w:rsidRPr="000868E4">
        <w:rPr>
          <w:rtl/>
        </w:rPr>
        <w:t xml:space="preserve"> </w:t>
      </w:r>
      <w:r w:rsidRPr="000868E4">
        <w:rPr>
          <w:rFonts w:hint="eastAsia"/>
          <w:rtl/>
        </w:rPr>
        <w:t>بن</w:t>
      </w:r>
      <w:r w:rsidRPr="000868E4">
        <w:rPr>
          <w:rtl/>
        </w:rPr>
        <w:t xml:space="preserve"> </w:t>
      </w:r>
      <w:r w:rsidRPr="000868E4">
        <w:rPr>
          <w:rFonts w:hint="eastAsia"/>
          <w:rtl/>
        </w:rPr>
        <w:t>شهريار،</w:t>
      </w:r>
      <w:r w:rsidRPr="000868E4">
        <w:rPr>
          <w:rtl/>
        </w:rPr>
        <w:t xml:space="preserve"> </w:t>
      </w:r>
      <w:r w:rsidRPr="000868E4">
        <w:rPr>
          <w:rFonts w:hint="eastAsia"/>
          <w:rtl/>
        </w:rPr>
        <w:t>و</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صالح</w:t>
      </w:r>
      <w:r w:rsidRPr="000868E4">
        <w:rPr>
          <w:rtl/>
        </w:rPr>
        <w:t xml:space="preserve"> </w:t>
      </w:r>
      <w:r w:rsidRPr="000868E4">
        <w:rPr>
          <w:rFonts w:hint="eastAsia"/>
          <w:rtl/>
        </w:rPr>
        <w:t>الكليبي،</w:t>
      </w:r>
      <w:r w:rsidRPr="000868E4">
        <w:rPr>
          <w:rtl/>
        </w:rPr>
        <w:t xml:space="preserve"> </w:t>
      </w:r>
      <w:r w:rsidRPr="000868E4">
        <w:rPr>
          <w:rFonts w:hint="eastAsia"/>
          <w:rtl/>
        </w:rPr>
        <w:t>وعبد</w:t>
      </w:r>
      <w:r w:rsidRPr="000868E4">
        <w:rPr>
          <w:rtl/>
        </w:rPr>
        <w:t xml:space="preserve"> </w:t>
      </w:r>
      <w:r w:rsidRPr="000868E4">
        <w:rPr>
          <w:rFonts w:hint="eastAsia"/>
          <w:rtl/>
        </w:rPr>
        <w:t>الله</w:t>
      </w:r>
      <w:r w:rsidRPr="000868E4">
        <w:rPr>
          <w:rtl/>
        </w:rPr>
        <w:t xml:space="preserve"> </w:t>
      </w:r>
      <w:r w:rsidRPr="000868E4">
        <w:rPr>
          <w:rFonts w:hint="eastAsia"/>
          <w:rtl/>
        </w:rPr>
        <w:t>بن</w:t>
      </w:r>
      <w:r w:rsidRPr="000868E4">
        <w:rPr>
          <w:rtl/>
        </w:rPr>
        <w:t xml:space="preserve"> </w:t>
      </w:r>
      <w:r w:rsidRPr="000868E4">
        <w:rPr>
          <w:rFonts w:hint="eastAsia"/>
          <w:rtl/>
        </w:rPr>
        <w:t>أبى</w:t>
      </w:r>
      <w:r w:rsidRPr="000868E4">
        <w:rPr>
          <w:rtl/>
        </w:rPr>
        <w:t xml:space="preserve"> </w:t>
      </w:r>
      <w:r w:rsidRPr="000868E4">
        <w:rPr>
          <w:rFonts w:hint="eastAsia"/>
          <w:rtl/>
        </w:rPr>
        <w:t>عصمة</w:t>
      </w:r>
      <w:r w:rsidRPr="000868E4">
        <w:rPr>
          <w:rtl/>
        </w:rPr>
        <w:t>.</w:t>
      </w:r>
    </w:p>
    <w:p w:rsidR="00D11C92" w:rsidRPr="000868E4" w:rsidRDefault="00D11C92" w:rsidP="00D11C92">
      <w:pPr>
        <w:rPr>
          <w:rtl/>
        </w:rPr>
      </w:pPr>
      <w:r w:rsidRPr="000868E4">
        <w:rPr>
          <w:rtl/>
        </w:rPr>
        <w:t>التهمة: قال ابن عدي:"معروف بأنه يثب على حديث الناس ويسرقه ويروى عمن لم يلحقهم، والضعف على حديثه بين"</w:t>
      </w:r>
      <w:r w:rsidRPr="000868E4">
        <w:rPr>
          <w:rStyle w:val="FootnoteReference"/>
          <w:rtl/>
        </w:rPr>
        <w:footnoteReference w:id="219"/>
      </w:r>
      <w:r w:rsidRPr="000868E4">
        <w:rPr>
          <w:rtl/>
        </w:rPr>
        <w:t>.</w:t>
      </w:r>
    </w:p>
    <w:p w:rsidR="00D11C92" w:rsidRPr="000868E4" w:rsidRDefault="00D11C92" w:rsidP="00CE550B">
      <w:pPr>
        <w:pStyle w:val="ListParagraph"/>
        <w:numPr>
          <w:ilvl w:val="0"/>
          <w:numId w:val="1"/>
        </w:numPr>
      </w:pPr>
      <w:r w:rsidRPr="000868E4">
        <w:rPr>
          <w:rtl/>
        </w:rPr>
        <w:lastRenderedPageBreak/>
        <w:t>نوح بن أبى مريم أبو عصمة المروزي القاضي المعروف بالجامع</w:t>
      </w:r>
    </w:p>
    <w:p w:rsidR="00D11C92" w:rsidRPr="000868E4" w:rsidRDefault="00D11C92" w:rsidP="00D11C92">
      <w:pPr>
        <w:rPr>
          <w:rtl/>
        </w:rPr>
      </w:pPr>
      <w:r w:rsidRPr="000868E4">
        <w:rPr>
          <w:rFonts w:hint="eastAsia"/>
          <w:rtl/>
        </w:rPr>
        <w:t>شيوخه</w:t>
      </w:r>
      <w:r w:rsidRPr="000868E4">
        <w:rPr>
          <w:rtl/>
        </w:rPr>
        <w:t>: مقاتل بن حيا</w:t>
      </w:r>
      <w:r w:rsidRPr="000868E4">
        <w:rPr>
          <w:rFonts w:hint="eastAsia"/>
          <w:rtl/>
        </w:rPr>
        <w:t>ن،</w:t>
      </w:r>
      <w:r w:rsidRPr="000868E4">
        <w:rPr>
          <w:rtl/>
        </w:rPr>
        <w:t xml:space="preserve"> </w:t>
      </w:r>
      <w:r w:rsidRPr="000868E4">
        <w:rPr>
          <w:rFonts w:hint="eastAsia"/>
          <w:rtl/>
        </w:rPr>
        <w:t>و</w:t>
      </w:r>
      <w:r w:rsidRPr="000868E4">
        <w:rPr>
          <w:rtl/>
        </w:rPr>
        <w:t xml:space="preserve"> زيد العمى</w:t>
      </w:r>
    </w:p>
    <w:p w:rsidR="00D11C92" w:rsidRPr="000868E4" w:rsidRDefault="00D11C92" w:rsidP="00D11C92">
      <w:pPr>
        <w:rPr>
          <w:rtl/>
        </w:rPr>
      </w:pPr>
      <w:r w:rsidRPr="000868E4">
        <w:rPr>
          <w:rFonts w:hint="eastAsia"/>
          <w:rtl/>
        </w:rPr>
        <w:t>الرواة</w:t>
      </w:r>
      <w:r w:rsidRPr="000868E4">
        <w:rPr>
          <w:rtl/>
        </w:rPr>
        <w:t xml:space="preserve"> </w:t>
      </w:r>
      <w:r w:rsidRPr="000868E4">
        <w:rPr>
          <w:rFonts w:hint="eastAsia"/>
          <w:rtl/>
        </w:rPr>
        <w:t>عنه</w:t>
      </w:r>
      <w:r w:rsidRPr="000868E4">
        <w:rPr>
          <w:rtl/>
        </w:rPr>
        <w:t>: بن المبارك و شعبة</w:t>
      </w:r>
    </w:p>
    <w:p w:rsidR="00D11C92" w:rsidRPr="000868E4" w:rsidRDefault="00D11C92" w:rsidP="00D11C92">
      <w:pPr>
        <w:rPr>
          <w:rtl/>
        </w:rPr>
      </w:pPr>
      <w:r w:rsidRPr="000868E4">
        <w:rPr>
          <w:rFonts w:hint="eastAsia"/>
          <w:rtl/>
        </w:rPr>
        <w:t>التهمة</w:t>
      </w:r>
      <w:r w:rsidRPr="000868E4">
        <w:rPr>
          <w:rtl/>
        </w:rPr>
        <w:t xml:space="preserve">: </w:t>
      </w:r>
      <w:r w:rsidRPr="000868E4">
        <w:rPr>
          <w:rFonts w:hint="eastAsia"/>
          <w:rtl/>
        </w:rPr>
        <w:t>اتهمه</w:t>
      </w:r>
      <w:r w:rsidRPr="000868E4">
        <w:rPr>
          <w:rtl/>
        </w:rPr>
        <w:t xml:space="preserve"> </w:t>
      </w:r>
      <w:r w:rsidRPr="000868E4">
        <w:rPr>
          <w:rFonts w:hint="eastAsia"/>
          <w:rtl/>
        </w:rPr>
        <w:t>ابن</w:t>
      </w:r>
      <w:r w:rsidRPr="000868E4">
        <w:rPr>
          <w:rtl/>
        </w:rPr>
        <w:t xml:space="preserve"> </w:t>
      </w:r>
      <w:r w:rsidRPr="000868E4">
        <w:rPr>
          <w:rFonts w:hint="eastAsia"/>
          <w:rtl/>
        </w:rPr>
        <w:t>عدي</w:t>
      </w:r>
      <w:r w:rsidRPr="000868E4">
        <w:rPr>
          <w:rStyle w:val="FootnoteReference"/>
          <w:rtl/>
        </w:rPr>
        <w:footnoteReference w:id="220"/>
      </w:r>
      <w:r w:rsidRPr="000868E4">
        <w:rPr>
          <w:rtl/>
        </w:rPr>
        <w:t>.</w:t>
      </w:r>
    </w:p>
    <w:p w:rsidR="00D11C92" w:rsidRPr="000868E4" w:rsidRDefault="00D11C92" w:rsidP="00D11C92">
      <w:pPr>
        <w:rPr>
          <w:rtl/>
        </w:rPr>
      </w:pPr>
    </w:p>
    <w:p w:rsidR="00D11C92" w:rsidRPr="000868E4" w:rsidRDefault="00D11C92" w:rsidP="00D11C92">
      <w:r w:rsidRPr="000868E4">
        <w:rPr>
          <w:rtl/>
        </w:rPr>
        <w:br w:type="page"/>
      </w:r>
    </w:p>
    <w:p w:rsidR="00D11C92" w:rsidRPr="000868E4" w:rsidRDefault="00D11C92" w:rsidP="00D11C92">
      <w:pPr>
        <w:jc w:val="center"/>
        <w:rPr>
          <w:rtl/>
        </w:rPr>
      </w:pPr>
      <w:r w:rsidRPr="000868E4">
        <w:rPr>
          <w:sz w:val="50"/>
          <w:szCs w:val="50"/>
          <w:rtl/>
        </w:rPr>
        <w:lastRenderedPageBreak/>
        <w:t>حرف الهاء</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همام بن مسلم الزاهد</w:t>
      </w:r>
    </w:p>
    <w:p w:rsidR="00D11C92" w:rsidRPr="000868E4" w:rsidRDefault="00D11C92" w:rsidP="00D11C92">
      <w:pPr>
        <w:rPr>
          <w:rtl/>
        </w:rPr>
      </w:pPr>
      <w:r w:rsidRPr="000868E4">
        <w:rPr>
          <w:rtl/>
        </w:rPr>
        <w:t>شيوخه: محمد بن سُوقة، و الثوري</w:t>
      </w:r>
    </w:p>
    <w:p w:rsidR="00D11C92" w:rsidRPr="000868E4" w:rsidRDefault="00D11C92" w:rsidP="00D11C92">
      <w:pPr>
        <w:rPr>
          <w:rtl/>
        </w:rPr>
      </w:pPr>
      <w:r w:rsidRPr="000868E4">
        <w:rPr>
          <w:rtl/>
        </w:rPr>
        <w:t>الرواة عنه: سليمان بن الربيع الهندي</w:t>
      </w:r>
    </w:p>
    <w:p w:rsidR="00D11C92" w:rsidRPr="000868E4" w:rsidRDefault="00D11C92" w:rsidP="00D11C92">
      <w:pPr>
        <w:rPr>
          <w:rtl/>
        </w:rPr>
      </w:pPr>
      <w:r w:rsidRPr="000868E4">
        <w:rPr>
          <w:rtl/>
        </w:rPr>
        <w:t>التهمة: قال ابن حبان "يسرق الحديث"</w:t>
      </w:r>
      <w:r w:rsidRPr="000868E4">
        <w:rPr>
          <w:rStyle w:val="FootnoteReference"/>
          <w:rtl/>
        </w:rPr>
        <w:footnoteReference w:id="221"/>
      </w:r>
      <w:r w:rsidRPr="000868E4">
        <w:rPr>
          <w:rtl/>
        </w:rPr>
        <w:t>.</w:t>
      </w:r>
    </w:p>
    <w:p w:rsidR="00D11C92" w:rsidRPr="000868E4" w:rsidRDefault="00D11C92" w:rsidP="00D11C92">
      <w:pPr>
        <w:rPr>
          <w:rtl/>
        </w:rPr>
      </w:pPr>
    </w:p>
    <w:p w:rsidR="00D11C92" w:rsidRPr="000868E4" w:rsidRDefault="00D11C92" w:rsidP="00D11C92">
      <w:r w:rsidRPr="000868E4">
        <w:rPr>
          <w:rtl/>
        </w:rPr>
        <w:br w:type="page"/>
      </w:r>
    </w:p>
    <w:p w:rsidR="00D11C92" w:rsidRPr="000868E4" w:rsidRDefault="00D11C92" w:rsidP="00D11C92">
      <w:pPr>
        <w:jc w:val="center"/>
        <w:rPr>
          <w:rtl/>
        </w:rPr>
      </w:pPr>
      <w:r w:rsidRPr="000868E4">
        <w:rPr>
          <w:sz w:val="48"/>
          <w:szCs w:val="48"/>
          <w:rtl/>
        </w:rPr>
        <w:lastRenderedPageBreak/>
        <w:t>حرف الياء</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يحي بن أ</w:t>
      </w:r>
      <w:r w:rsidRPr="000868E4">
        <w:rPr>
          <w:rFonts w:hint="eastAsia"/>
          <w:rtl/>
        </w:rPr>
        <w:t>َ</w:t>
      </w:r>
      <w:r w:rsidRPr="000868E4">
        <w:rPr>
          <w:rtl/>
        </w:rPr>
        <w:t>ك</w:t>
      </w:r>
      <w:r w:rsidRPr="000868E4">
        <w:rPr>
          <w:rFonts w:hint="eastAsia"/>
          <w:rtl/>
        </w:rPr>
        <w:t>ْ</w:t>
      </w:r>
      <w:r w:rsidRPr="000868E4">
        <w:rPr>
          <w:rtl/>
        </w:rPr>
        <w:t>ث</w:t>
      </w:r>
      <w:r w:rsidRPr="000868E4">
        <w:rPr>
          <w:rFonts w:hint="eastAsia"/>
          <w:rtl/>
        </w:rPr>
        <w:t>َ</w:t>
      </w:r>
      <w:r w:rsidRPr="000868E4">
        <w:rPr>
          <w:rtl/>
        </w:rPr>
        <w:t xml:space="preserve">م </w:t>
      </w:r>
      <w:r w:rsidRPr="000868E4">
        <w:rPr>
          <w:rFonts w:hint="eastAsia"/>
          <w:rtl/>
        </w:rPr>
        <w:t>بن</w:t>
      </w:r>
      <w:r w:rsidRPr="000868E4">
        <w:rPr>
          <w:rtl/>
        </w:rPr>
        <w:t xml:space="preserve"> قَطَن التميمي المروزي</w:t>
      </w:r>
    </w:p>
    <w:p w:rsidR="00D11C92" w:rsidRPr="000868E4" w:rsidRDefault="00D11C92" w:rsidP="00D11C92">
      <w:pPr>
        <w:rPr>
          <w:rtl/>
        </w:rPr>
      </w:pPr>
      <w:r w:rsidRPr="000868E4">
        <w:rPr>
          <w:rtl/>
        </w:rPr>
        <w:t xml:space="preserve"> شيوخه: جرير بن عبد الحميد، وسفيان بن عيينة، وعبد الله بن صالح المصرى، و</w:t>
      </w:r>
      <w:r w:rsidRPr="000868E4">
        <w:rPr>
          <w:rFonts w:hint="eastAsia"/>
          <w:rtl/>
        </w:rPr>
        <w:t>ا</w:t>
      </w:r>
      <w:r w:rsidRPr="000868E4">
        <w:rPr>
          <w:rtl/>
        </w:rPr>
        <w:t xml:space="preserve">بن المبارك، وعبد العزيز الدراوردى، وغندر، ووكيع بن الجراح، ويحيى القطان. </w:t>
      </w:r>
    </w:p>
    <w:p w:rsidR="00D11C92" w:rsidRPr="000868E4" w:rsidRDefault="00D11C92" w:rsidP="00D11C92">
      <w:pPr>
        <w:rPr>
          <w:rtl/>
        </w:rPr>
      </w:pPr>
      <w:r w:rsidRPr="000868E4">
        <w:rPr>
          <w:rtl/>
        </w:rPr>
        <w:t>الرواة: البخارى فى غير الجامع، والترمذى، وأبو الزنباع روح بن الفرج المصرى، وأبو حاتم الرازى، وآخرون.</w:t>
      </w:r>
    </w:p>
    <w:p w:rsidR="00D11C92" w:rsidRPr="000868E4" w:rsidRDefault="00D11C92" w:rsidP="00D11C92">
      <w:r w:rsidRPr="000868E4">
        <w:rPr>
          <w:rtl/>
        </w:rPr>
        <w:t xml:space="preserve">التهمة: قال الحافظ علي بن الحسين بن الجنيد"كانوا لا يشكون </w:t>
      </w:r>
      <w:r w:rsidRPr="000868E4">
        <w:rPr>
          <w:rFonts w:hint="eastAsia"/>
          <w:rtl/>
        </w:rPr>
        <w:t>أ</w:t>
      </w:r>
      <w:r w:rsidRPr="000868E4">
        <w:rPr>
          <w:rtl/>
        </w:rPr>
        <w:t>نه يسرق حديث الناس، ويجعله لنفسه"</w:t>
      </w:r>
      <w:r w:rsidRPr="000868E4">
        <w:rPr>
          <w:rStyle w:val="FootnoteReference"/>
          <w:rtl/>
        </w:rPr>
        <w:footnoteReference w:id="222"/>
      </w:r>
      <w:r w:rsidRPr="000868E4">
        <w:rPr>
          <w:rtl/>
        </w:rPr>
        <w:t>.</w:t>
      </w:r>
    </w:p>
    <w:p w:rsidR="00D11C92" w:rsidRPr="000868E4" w:rsidRDefault="00D11C92" w:rsidP="00D11C92">
      <w:pPr>
        <w:rPr>
          <w:rtl/>
        </w:rPr>
      </w:pPr>
      <w:r w:rsidRPr="000868E4">
        <w:t xml:space="preserve"> </w:t>
      </w:r>
    </w:p>
    <w:p w:rsidR="00D11C92" w:rsidRPr="000868E4" w:rsidRDefault="00D11C92" w:rsidP="00CE550B">
      <w:pPr>
        <w:pStyle w:val="ListParagraph"/>
        <w:numPr>
          <w:ilvl w:val="0"/>
          <w:numId w:val="1"/>
        </w:numPr>
        <w:rPr>
          <w:rtl/>
        </w:rPr>
      </w:pPr>
      <w:r w:rsidRPr="000868E4">
        <w:rPr>
          <w:rtl/>
        </w:rPr>
        <w:t>يحي</w:t>
      </w:r>
      <w:r w:rsidRPr="000868E4">
        <w:rPr>
          <w:rFonts w:hint="eastAsia"/>
          <w:rtl/>
        </w:rPr>
        <w:t>ى</w:t>
      </w:r>
      <w:r w:rsidRPr="000868E4">
        <w:rPr>
          <w:rtl/>
        </w:rPr>
        <w:t xml:space="preserve"> بن عبد الحميد الح</w:t>
      </w:r>
      <w:r w:rsidRPr="000868E4">
        <w:rPr>
          <w:rFonts w:hint="eastAsia"/>
          <w:rtl/>
        </w:rPr>
        <w:t>ِ</w:t>
      </w:r>
      <w:r w:rsidRPr="000868E4">
        <w:rPr>
          <w:rtl/>
        </w:rPr>
        <w:t>م</w:t>
      </w:r>
      <w:r w:rsidRPr="000868E4">
        <w:rPr>
          <w:rFonts w:hint="eastAsia"/>
          <w:rtl/>
        </w:rPr>
        <w:t>َّ</w:t>
      </w:r>
      <w:r w:rsidRPr="000868E4">
        <w:rPr>
          <w:rtl/>
        </w:rPr>
        <w:t>اني أبو زكريا الكوفي</w:t>
      </w:r>
    </w:p>
    <w:p w:rsidR="00D11C92" w:rsidRPr="000868E4" w:rsidRDefault="00D11C92" w:rsidP="00D11C92">
      <w:pPr>
        <w:rPr>
          <w:rtl/>
        </w:rPr>
      </w:pPr>
      <w:r w:rsidRPr="000868E4">
        <w:rPr>
          <w:rtl/>
        </w:rPr>
        <w:t>شيوخه: والده، وإسماعيل بن عياش، وحماد بن زيد، وسفيان بن عيينة، وشريك النخعى، وابن المبارك، ووكيع، وأبو عوانة الوضاح، وأب</w:t>
      </w:r>
      <w:r w:rsidRPr="000868E4">
        <w:rPr>
          <w:rFonts w:hint="eastAsia"/>
          <w:rtl/>
        </w:rPr>
        <w:t>و</w:t>
      </w:r>
      <w:r w:rsidRPr="000868E4">
        <w:rPr>
          <w:rtl/>
        </w:rPr>
        <w:t xml:space="preserve"> معاوية الضرير. وآخر</w:t>
      </w:r>
      <w:r w:rsidRPr="000868E4">
        <w:rPr>
          <w:rFonts w:hint="eastAsia"/>
          <w:rtl/>
        </w:rPr>
        <w:t>و</w:t>
      </w:r>
      <w:r w:rsidRPr="000868E4">
        <w:rPr>
          <w:rtl/>
        </w:rPr>
        <w:t xml:space="preserve">ن. </w:t>
      </w:r>
    </w:p>
    <w:p w:rsidR="00D11C92" w:rsidRPr="000868E4" w:rsidRDefault="00D11C92" w:rsidP="00D11C92">
      <w:pPr>
        <w:rPr>
          <w:rtl/>
        </w:rPr>
      </w:pPr>
      <w:r w:rsidRPr="000868E4">
        <w:rPr>
          <w:rtl/>
        </w:rPr>
        <w:t xml:space="preserve">الرواة: أبو حاتم وموسى بن هارون صاحب المسند، </w:t>
      </w:r>
      <w:r w:rsidRPr="000868E4">
        <w:rPr>
          <w:rFonts w:hint="eastAsia"/>
          <w:rtl/>
        </w:rPr>
        <w:t>و</w:t>
      </w:r>
      <w:r w:rsidRPr="000868E4">
        <w:rPr>
          <w:rtl/>
        </w:rPr>
        <w:t>أحمد بن موسى بن زيد الشطوى، وأبو بكر بن أبى الدنيا، وعلى بن عبد العزيز البغوى، وإبراهيم بن أبى داود البرلسى، وأبو حاتم الرازى</w:t>
      </w:r>
    </w:p>
    <w:p w:rsidR="00D11C92" w:rsidRPr="000868E4" w:rsidRDefault="00D11C92" w:rsidP="00D11C92">
      <w:pPr>
        <w:rPr>
          <w:rtl/>
        </w:rPr>
      </w:pPr>
      <w:r w:rsidRPr="000868E4">
        <w:rPr>
          <w:rtl/>
        </w:rPr>
        <w:t xml:space="preserve">التهمة: قال </w:t>
      </w:r>
      <w:r w:rsidRPr="000868E4">
        <w:rPr>
          <w:rFonts w:hint="eastAsia"/>
          <w:rtl/>
        </w:rPr>
        <w:t>الإمام</w:t>
      </w:r>
      <w:r w:rsidRPr="000868E4">
        <w:rPr>
          <w:rtl/>
        </w:rPr>
        <w:t xml:space="preserve"> أحمد بن حنبل:"ما زلنا نعرف أنه يسرق الأحاديث أو يتلقطها أو يتلقفها". </w:t>
      </w:r>
      <w:r w:rsidRPr="000868E4">
        <w:rPr>
          <w:rFonts w:hint="eastAsia"/>
          <w:rtl/>
        </w:rPr>
        <w:t>و</w:t>
      </w:r>
      <w:r w:rsidRPr="000868E4">
        <w:rPr>
          <w:rtl/>
        </w:rPr>
        <w:t>قال ابن أبي حاتم:"كان يسرق الحديث".</w:t>
      </w:r>
      <w:r w:rsidRPr="000868E4">
        <w:rPr>
          <w:rStyle w:val="FootnoteReference"/>
          <w:rtl/>
        </w:rPr>
        <w:footnoteReference w:id="223"/>
      </w:r>
      <w:r w:rsidRPr="000868E4">
        <w:rPr>
          <w:rtl/>
        </w:rPr>
        <w:t>.</w:t>
      </w:r>
    </w:p>
    <w:p w:rsidR="00D11C92" w:rsidRDefault="00D11C92" w:rsidP="00D11C92">
      <w:r w:rsidRPr="000868E4">
        <w:t xml:space="preserve"> </w:t>
      </w:r>
    </w:p>
    <w:p w:rsidR="00722B21" w:rsidRPr="000868E4" w:rsidRDefault="00722B21" w:rsidP="00D11C92">
      <w:pPr>
        <w:rPr>
          <w:rtl/>
        </w:rPr>
      </w:pPr>
    </w:p>
    <w:p w:rsidR="00D11C92" w:rsidRPr="000868E4" w:rsidRDefault="00D11C92" w:rsidP="00CE550B">
      <w:pPr>
        <w:pStyle w:val="ListParagraph"/>
        <w:numPr>
          <w:ilvl w:val="0"/>
          <w:numId w:val="1"/>
        </w:numPr>
      </w:pPr>
      <w:r w:rsidRPr="000868E4">
        <w:rPr>
          <w:rtl/>
        </w:rPr>
        <w:lastRenderedPageBreak/>
        <w:t xml:space="preserve"> يحيى بن هاشم السمسار الغساني.</w:t>
      </w:r>
    </w:p>
    <w:p w:rsidR="00D11C92" w:rsidRPr="000868E4" w:rsidRDefault="00D11C92" w:rsidP="00D11C92">
      <w:pPr>
        <w:rPr>
          <w:rtl/>
        </w:rPr>
      </w:pPr>
      <w:commentRangeStart w:id="2"/>
      <w:commentRangeStart w:id="3"/>
      <w:r w:rsidRPr="000868E4">
        <w:rPr>
          <w:rtl/>
        </w:rPr>
        <w:t>شيوخه</w:t>
      </w:r>
      <w:commentRangeEnd w:id="2"/>
      <w:r w:rsidRPr="000868E4">
        <w:rPr>
          <w:rStyle w:val="CommentReference"/>
          <w:rtl/>
        </w:rPr>
        <w:commentReference w:id="2"/>
      </w:r>
      <w:commentRangeEnd w:id="3"/>
      <w:r w:rsidRPr="000868E4">
        <w:rPr>
          <w:rStyle w:val="CommentReference"/>
          <w:rtl/>
        </w:rPr>
        <w:commentReference w:id="3"/>
      </w:r>
      <w:r w:rsidRPr="000868E4">
        <w:rPr>
          <w:rtl/>
        </w:rPr>
        <w:t xml:space="preserve">: هشام بن عروة    </w:t>
      </w:r>
    </w:p>
    <w:p w:rsidR="00D11C92" w:rsidRPr="000868E4" w:rsidRDefault="00D11C92" w:rsidP="00D11C92">
      <w:pPr>
        <w:rPr>
          <w:rtl/>
        </w:rPr>
      </w:pPr>
      <w:r w:rsidRPr="000868E4">
        <w:rPr>
          <w:rtl/>
        </w:rPr>
        <w:t>الرواة: عبدوس بن إبراهيم</w:t>
      </w:r>
    </w:p>
    <w:p w:rsidR="00D11C92" w:rsidRPr="000868E4" w:rsidRDefault="00D11C92" w:rsidP="00D11C92">
      <w:pPr>
        <w:rPr>
          <w:rtl/>
        </w:rPr>
      </w:pPr>
      <w:r w:rsidRPr="000868E4">
        <w:rPr>
          <w:rtl/>
        </w:rPr>
        <w:t>التهمة: وقال ابن عدى:"كان يضع الحديث ويسرقه"</w:t>
      </w:r>
      <w:r w:rsidRPr="000868E4">
        <w:rPr>
          <w:rStyle w:val="FootnoteReference"/>
          <w:rtl/>
        </w:rPr>
        <w:footnoteReference w:id="224"/>
      </w:r>
      <w:r w:rsidRPr="000868E4">
        <w:rPr>
          <w:rtl/>
        </w:rPr>
        <w:t xml:space="preserve">. </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tl/>
        </w:rPr>
        <w:t>يعقوب بن الوليد أبو يوسف الأزدي</w:t>
      </w:r>
    </w:p>
    <w:p w:rsidR="00D11C92" w:rsidRPr="000868E4" w:rsidRDefault="00D11C92" w:rsidP="00D11C92">
      <w:pPr>
        <w:rPr>
          <w:rtl/>
        </w:rPr>
      </w:pPr>
      <w:r w:rsidRPr="000868E4">
        <w:rPr>
          <w:rtl/>
        </w:rPr>
        <w:t xml:space="preserve"> شيوخه: أبى حازم وهشام بن عروة</w:t>
      </w:r>
    </w:p>
    <w:p w:rsidR="00D11C92" w:rsidRPr="000868E4" w:rsidRDefault="00D11C92" w:rsidP="00D11C92">
      <w:pPr>
        <w:rPr>
          <w:rtl/>
        </w:rPr>
      </w:pPr>
      <w:r w:rsidRPr="000868E4">
        <w:rPr>
          <w:rtl/>
        </w:rPr>
        <w:t>الرواة عنه: محمد بن الصباح، و محمود بن خداش</w:t>
      </w:r>
    </w:p>
    <w:p w:rsidR="00D11C92" w:rsidRPr="000868E4" w:rsidRDefault="00D11C92" w:rsidP="00D11C92">
      <w:r w:rsidRPr="000868E4">
        <w:rPr>
          <w:rtl/>
        </w:rPr>
        <w:t xml:space="preserve">التهمة: قال ابن عدي:"هذا حديث مسلم بن خالد عن هشام سرقه يعقوب </w:t>
      </w:r>
      <w:r w:rsidRPr="000868E4">
        <w:rPr>
          <w:rFonts w:hint="eastAsia"/>
          <w:rtl/>
        </w:rPr>
        <w:t>هذا</w:t>
      </w:r>
      <w:r w:rsidRPr="000868E4">
        <w:rPr>
          <w:rtl/>
        </w:rPr>
        <w:t>"</w:t>
      </w:r>
      <w:r w:rsidRPr="000868E4">
        <w:rPr>
          <w:rStyle w:val="FootnoteReference"/>
          <w:rtl/>
        </w:rPr>
        <w:footnoteReference w:id="225"/>
      </w:r>
      <w:r w:rsidRPr="000868E4">
        <w:rPr>
          <w:rtl/>
        </w:rPr>
        <w:t>.</w:t>
      </w:r>
    </w:p>
    <w:p w:rsidR="00D11C92" w:rsidRPr="000868E4" w:rsidRDefault="00D11C92" w:rsidP="00D11C92">
      <w:pPr>
        <w:autoSpaceDE/>
        <w:autoSpaceDN/>
        <w:adjustRightInd/>
        <w:rPr>
          <w:rtl/>
        </w:rPr>
      </w:pPr>
    </w:p>
    <w:p w:rsidR="00D11C92" w:rsidRPr="000868E4" w:rsidRDefault="00D11C92" w:rsidP="00D11C92">
      <w:pPr>
        <w:autoSpaceDE/>
        <w:autoSpaceDN/>
        <w:adjustRightInd/>
      </w:pPr>
      <w:r w:rsidRPr="000868E4">
        <w:rPr>
          <w:rtl/>
        </w:rPr>
        <w:br w:type="page"/>
      </w:r>
    </w:p>
    <w:p w:rsidR="00D11C92" w:rsidRPr="000868E4" w:rsidRDefault="00D11C92" w:rsidP="00D11C92">
      <w:pPr>
        <w:autoSpaceDE/>
        <w:autoSpaceDN/>
        <w:adjustRightInd/>
        <w:jc w:val="center"/>
        <w:rPr>
          <w:rtl/>
        </w:rPr>
      </w:pPr>
      <w:r w:rsidRPr="000868E4">
        <w:rPr>
          <w:sz w:val="50"/>
          <w:szCs w:val="50"/>
          <w:rtl/>
        </w:rPr>
        <w:lastRenderedPageBreak/>
        <w:t>حرف الواو</w:t>
      </w:r>
    </w:p>
    <w:p w:rsidR="00D11C92" w:rsidRPr="000868E4" w:rsidRDefault="00D11C92" w:rsidP="00D11C92">
      <w:pPr>
        <w:rPr>
          <w:rtl/>
        </w:rPr>
      </w:pPr>
    </w:p>
    <w:p w:rsidR="00D11C92" w:rsidRPr="000868E4" w:rsidRDefault="00D11C92" w:rsidP="00CE550B">
      <w:pPr>
        <w:pStyle w:val="ListParagraph"/>
        <w:numPr>
          <w:ilvl w:val="0"/>
          <w:numId w:val="1"/>
        </w:numPr>
      </w:pPr>
      <w:r w:rsidRPr="000868E4">
        <w:rPr>
          <w:rFonts w:hint="eastAsia"/>
          <w:rtl/>
        </w:rPr>
        <w:t>وهب</w:t>
      </w:r>
      <w:r w:rsidRPr="000868E4">
        <w:rPr>
          <w:rtl/>
        </w:rPr>
        <w:t xml:space="preserve"> بن حفص بن عمرو أبو الوليد المحتسب البجلى الحرانى</w:t>
      </w:r>
    </w:p>
    <w:p w:rsidR="00D11C92" w:rsidRPr="000868E4" w:rsidRDefault="00D11C92" w:rsidP="00D11C92">
      <w:pPr>
        <w:rPr>
          <w:rtl/>
        </w:rPr>
      </w:pPr>
      <w:r w:rsidRPr="000868E4">
        <w:rPr>
          <w:rtl/>
        </w:rPr>
        <w:t>شيوخه: محمد بن القاسم ال</w:t>
      </w:r>
      <w:r w:rsidRPr="000868E4">
        <w:rPr>
          <w:rFonts w:hint="eastAsia"/>
          <w:rtl/>
        </w:rPr>
        <w:t>أ</w:t>
      </w:r>
      <w:r w:rsidRPr="000868E4">
        <w:rPr>
          <w:rtl/>
        </w:rPr>
        <w:t xml:space="preserve">سدي والفريابى وأبو قتادة </w:t>
      </w:r>
      <w:r w:rsidRPr="000868E4">
        <w:rPr>
          <w:rFonts w:hint="eastAsia"/>
          <w:rtl/>
        </w:rPr>
        <w:t>و</w:t>
      </w:r>
      <w:r w:rsidRPr="000868E4">
        <w:rPr>
          <w:rtl/>
        </w:rPr>
        <w:t>عبد الله بن نافع المديني</w:t>
      </w:r>
    </w:p>
    <w:p w:rsidR="00D11C92" w:rsidRPr="000868E4" w:rsidRDefault="00D11C92" w:rsidP="00D11C92">
      <w:pPr>
        <w:rPr>
          <w:rtl/>
        </w:rPr>
      </w:pPr>
      <w:r w:rsidRPr="000868E4">
        <w:rPr>
          <w:rtl/>
        </w:rPr>
        <w:t>الرواة عنه: محمد بن المسيب، و على بن الحسن بن سليمان</w:t>
      </w:r>
      <w:r w:rsidRPr="000868E4">
        <w:rPr>
          <w:rFonts w:hint="eastAsia"/>
          <w:rtl/>
        </w:rPr>
        <w:t>،</w:t>
      </w:r>
      <w:r w:rsidRPr="000868E4">
        <w:rPr>
          <w:rtl/>
        </w:rPr>
        <w:t xml:space="preserve"> </w:t>
      </w:r>
      <w:r w:rsidRPr="000868E4">
        <w:rPr>
          <w:rFonts w:hint="eastAsia"/>
          <w:rtl/>
        </w:rPr>
        <w:t>يحيى</w:t>
      </w:r>
      <w:r w:rsidRPr="000868E4">
        <w:rPr>
          <w:rtl/>
        </w:rPr>
        <w:t xml:space="preserve"> </w:t>
      </w:r>
      <w:r w:rsidRPr="000868E4">
        <w:rPr>
          <w:rFonts w:hint="eastAsia"/>
          <w:rtl/>
        </w:rPr>
        <w:t>بن</w:t>
      </w:r>
      <w:r w:rsidRPr="000868E4">
        <w:rPr>
          <w:rtl/>
        </w:rPr>
        <w:t xml:space="preserve"> </w:t>
      </w:r>
      <w:r w:rsidRPr="000868E4">
        <w:rPr>
          <w:rFonts w:hint="eastAsia"/>
          <w:rtl/>
        </w:rPr>
        <w:t>محمد</w:t>
      </w:r>
      <w:r w:rsidRPr="000868E4">
        <w:rPr>
          <w:rtl/>
        </w:rPr>
        <w:t xml:space="preserve"> </w:t>
      </w:r>
      <w:r w:rsidRPr="000868E4">
        <w:rPr>
          <w:rFonts w:hint="eastAsia"/>
          <w:rtl/>
        </w:rPr>
        <w:t>بن</w:t>
      </w:r>
      <w:r w:rsidRPr="000868E4">
        <w:rPr>
          <w:rtl/>
        </w:rPr>
        <w:t xml:space="preserve"> </w:t>
      </w:r>
      <w:r w:rsidRPr="000868E4">
        <w:rPr>
          <w:rFonts w:hint="eastAsia"/>
          <w:rtl/>
        </w:rPr>
        <w:t>يحيى</w:t>
      </w:r>
      <w:r w:rsidRPr="000868E4">
        <w:rPr>
          <w:rtl/>
        </w:rPr>
        <w:t xml:space="preserve"> </w:t>
      </w:r>
      <w:r w:rsidRPr="000868E4">
        <w:rPr>
          <w:rFonts w:hint="eastAsia"/>
          <w:rtl/>
        </w:rPr>
        <w:t>بن</w:t>
      </w:r>
      <w:r w:rsidRPr="000868E4">
        <w:rPr>
          <w:rtl/>
        </w:rPr>
        <w:t xml:space="preserve"> </w:t>
      </w:r>
      <w:r w:rsidRPr="000868E4">
        <w:rPr>
          <w:rFonts w:hint="eastAsia"/>
          <w:rtl/>
        </w:rPr>
        <w:t>أخي</w:t>
      </w:r>
      <w:r w:rsidRPr="000868E4">
        <w:rPr>
          <w:rtl/>
        </w:rPr>
        <w:t xml:space="preserve"> </w:t>
      </w:r>
      <w:r w:rsidRPr="000868E4">
        <w:rPr>
          <w:rFonts w:hint="eastAsia"/>
          <w:rtl/>
        </w:rPr>
        <w:t>حرملة</w:t>
      </w:r>
      <w:r w:rsidRPr="000868E4">
        <w:rPr>
          <w:rtl/>
        </w:rPr>
        <w:t xml:space="preserve"> </w:t>
      </w:r>
      <w:r w:rsidRPr="000868E4">
        <w:rPr>
          <w:rFonts w:hint="eastAsia"/>
          <w:rtl/>
        </w:rPr>
        <w:t>بن</w:t>
      </w:r>
      <w:r w:rsidRPr="000868E4">
        <w:rPr>
          <w:rtl/>
        </w:rPr>
        <w:t xml:space="preserve"> </w:t>
      </w:r>
      <w:r w:rsidRPr="000868E4">
        <w:rPr>
          <w:rFonts w:hint="eastAsia"/>
          <w:rtl/>
        </w:rPr>
        <w:t>يحيى</w:t>
      </w:r>
      <w:r w:rsidRPr="000868E4">
        <w:rPr>
          <w:rtl/>
        </w:rPr>
        <w:t>.</w:t>
      </w:r>
    </w:p>
    <w:p w:rsidR="00D11C92" w:rsidRPr="000868E4" w:rsidRDefault="00D11C92" w:rsidP="00D11C92">
      <w:pPr>
        <w:autoSpaceDE/>
        <w:autoSpaceDN/>
        <w:adjustRightInd/>
        <w:rPr>
          <w:rtl/>
        </w:rPr>
      </w:pPr>
      <w:r w:rsidRPr="000868E4">
        <w:rPr>
          <w:rtl/>
        </w:rPr>
        <w:t xml:space="preserve">التهمة: </w:t>
      </w:r>
      <w:r w:rsidRPr="000868E4">
        <w:rPr>
          <w:rFonts w:hint="eastAsia"/>
          <w:rtl/>
        </w:rPr>
        <w:t>ا</w:t>
      </w:r>
      <w:r w:rsidRPr="000868E4">
        <w:rPr>
          <w:rtl/>
        </w:rPr>
        <w:t xml:space="preserve">تهمه </w:t>
      </w:r>
      <w:r w:rsidRPr="000868E4">
        <w:rPr>
          <w:rFonts w:hint="eastAsia"/>
          <w:rtl/>
        </w:rPr>
        <w:t>الحافظ</w:t>
      </w:r>
      <w:r w:rsidRPr="000868E4">
        <w:rPr>
          <w:rtl/>
        </w:rPr>
        <w:t xml:space="preserve"> </w:t>
      </w:r>
      <w:r w:rsidRPr="000868E4">
        <w:rPr>
          <w:rFonts w:hint="eastAsia"/>
          <w:rtl/>
        </w:rPr>
        <w:t>ابن</w:t>
      </w:r>
      <w:r w:rsidRPr="000868E4">
        <w:rPr>
          <w:rtl/>
        </w:rPr>
        <w:t xml:space="preserve"> </w:t>
      </w:r>
      <w:r w:rsidRPr="000868E4">
        <w:rPr>
          <w:rFonts w:hint="eastAsia"/>
          <w:rtl/>
        </w:rPr>
        <w:t>حجر</w:t>
      </w:r>
      <w:r w:rsidRPr="000868E4">
        <w:rPr>
          <w:rtl/>
        </w:rPr>
        <w:t xml:space="preserve"> </w:t>
      </w:r>
      <w:r w:rsidRPr="000868E4">
        <w:rPr>
          <w:rFonts w:hint="eastAsia"/>
          <w:rtl/>
        </w:rPr>
        <w:t>ب</w:t>
      </w:r>
      <w:r w:rsidRPr="000868E4">
        <w:rPr>
          <w:rtl/>
        </w:rPr>
        <w:t>سرق</w:t>
      </w:r>
      <w:r w:rsidRPr="000868E4">
        <w:rPr>
          <w:rFonts w:hint="eastAsia"/>
          <w:rtl/>
        </w:rPr>
        <w:t>ة</w:t>
      </w:r>
      <w:r w:rsidRPr="000868E4">
        <w:rPr>
          <w:rtl/>
        </w:rPr>
        <w:t xml:space="preserve"> </w:t>
      </w:r>
      <w:r w:rsidRPr="000868E4">
        <w:rPr>
          <w:rFonts w:hint="eastAsia"/>
          <w:rtl/>
        </w:rPr>
        <w:t>الحديث</w:t>
      </w:r>
      <w:r w:rsidRPr="000868E4">
        <w:rPr>
          <w:rStyle w:val="FootnoteReference"/>
          <w:rtl/>
        </w:rPr>
        <w:footnoteReference w:id="226"/>
      </w:r>
      <w:r w:rsidRPr="000868E4">
        <w:rPr>
          <w:rtl/>
        </w:rPr>
        <w:t>.</w:t>
      </w:r>
    </w:p>
    <w:p w:rsidR="00D11C92" w:rsidRPr="000868E4" w:rsidRDefault="00D11C92" w:rsidP="00D11C92">
      <w:pPr>
        <w:rPr>
          <w:rtl/>
        </w:rPr>
      </w:pPr>
    </w:p>
    <w:p w:rsidR="00D11C92" w:rsidRPr="000868E4" w:rsidRDefault="00D11C92" w:rsidP="00D11C92"/>
    <w:p w:rsidR="00D11C92" w:rsidRPr="000868E4" w:rsidRDefault="00D11C92" w:rsidP="00D11C92">
      <w:pPr>
        <w:autoSpaceDE/>
        <w:autoSpaceDN/>
        <w:adjustRightInd/>
      </w:pPr>
      <w:r w:rsidRPr="000868E4">
        <w:rPr>
          <w:rtl/>
        </w:rPr>
        <w:br w:type="page"/>
      </w:r>
    </w:p>
    <w:p w:rsidR="00D11C92" w:rsidRPr="00CD2869" w:rsidRDefault="00D11C92" w:rsidP="00D11C92">
      <w:pPr>
        <w:rPr>
          <w:sz w:val="42"/>
          <w:szCs w:val="42"/>
          <w:rtl/>
        </w:rPr>
      </w:pPr>
      <w:r w:rsidRPr="00CD2869">
        <w:rPr>
          <w:sz w:val="42"/>
          <w:szCs w:val="42"/>
          <w:rtl/>
        </w:rPr>
        <w:lastRenderedPageBreak/>
        <w:t>الخاتمة</w:t>
      </w:r>
    </w:p>
    <w:p w:rsidR="00D11C92" w:rsidRPr="000868E4" w:rsidRDefault="00D11C92" w:rsidP="00D11C92">
      <w:pPr>
        <w:rPr>
          <w:rtl/>
        </w:rPr>
      </w:pPr>
      <w:r w:rsidRPr="000868E4">
        <w:rPr>
          <w:rtl/>
        </w:rPr>
        <w:t xml:space="preserve">  </w:t>
      </w:r>
      <w:r w:rsidRPr="000868E4">
        <w:rPr>
          <w:rFonts w:hint="eastAsia"/>
          <w:rtl/>
        </w:rPr>
        <w:t>العلم</w:t>
      </w:r>
      <w:r w:rsidRPr="000868E4">
        <w:rPr>
          <w:rtl/>
        </w:rPr>
        <w:t xml:space="preserve"> شئ عزيز، و </w:t>
      </w:r>
      <w:r w:rsidRPr="000868E4">
        <w:rPr>
          <w:rFonts w:hint="eastAsia"/>
          <w:rtl/>
        </w:rPr>
        <w:t>قيمته</w:t>
      </w:r>
      <w:r w:rsidRPr="000868E4">
        <w:rPr>
          <w:rtl/>
        </w:rPr>
        <w:t xml:space="preserve"> بمستوى رفيع، لذلك </w:t>
      </w:r>
      <w:r w:rsidRPr="000868E4">
        <w:rPr>
          <w:rFonts w:hint="eastAsia"/>
          <w:rtl/>
        </w:rPr>
        <w:t>يعنف</w:t>
      </w:r>
      <w:r w:rsidRPr="000868E4">
        <w:rPr>
          <w:rtl/>
        </w:rPr>
        <w:t xml:space="preserve"> </w:t>
      </w:r>
      <w:r w:rsidRPr="000868E4">
        <w:rPr>
          <w:rFonts w:hint="eastAsia"/>
          <w:rtl/>
        </w:rPr>
        <w:t>العلماء</w:t>
      </w:r>
      <w:r w:rsidRPr="000868E4">
        <w:rPr>
          <w:rtl/>
        </w:rPr>
        <w:t xml:space="preserve"> </w:t>
      </w:r>
      <w:r w:rsidRPr="000868E4">
        <w:rPr>
          <w:rFonts w:hint="eastAsia"/>
          <w:rtl/>
        </w:rPr>
        <w:t>سرقته</w:t>
      </w:r>
      <w:r w:rsidRPr="000868E4">
        <w:rPr>
          <w:rtl/>
        </w:rPr>
        <w:t xml:space="preserve"> بأي طريقة </w:t>
      </w:r>
      <w:r w:rsidRPr="000868E4">
        <w:rPr>
          <w:rFonts w:hint="eastAsia"/>
          <w:rtl/>
        </w:rPr>
        <w:t>تكون،</w:t>
      </w:r>
      <w:r w:rsidRPr="000868E4">
        <w:rPr>
          <w:rtl/>
        </w:rPr>
        <w:t xml:space="preserve"> </w:t>
      </w:r>
      <w:r w:rsidRPr="000868E4">
        <w:rPr>
          <w:rFonts w:hint="eastAsia"/>
          <w:rtl/>
        </w:rPr>
        <w:t>لأن</w:t>
      </w:r>
      <w:r w:rsidRPr="000868E4">
        <w:rPr>
          <w:rtl/>
        </w:rPr>
        <w:t xml:space="preserve"> ذلك إهانة ل</w:t>
      </w:r>
      <w:r w:rsidRPr="000868E4">
        <w:rPr>
          <w:rFonts w:hint="eastAsia"/>
          <w:rtl/>
        </w:rPr>
        <w:t>ه،</w:t>
      </w:r>
      <w:r w:rsidRPr="000868E4">
        <w:rPr>
          <w:rtl/>
        </w:rPr>
        <w:t xml:space="preserve"> و هدر </w:t>
      </w:r>
      <w:r w:rsidRPr="000868E4">
        <w:rPr>
          <w:rFonts w:hint="eastAsia"/>
          <w:rtl/>
        </w:rPr>
        <w:t>للأمانة</w:t>
      </w:r>
      <w:r w:rsidRPr="000868E4">
        <w:rPr>
          <w:rtl/>
        </w:rPr>
        <w:t xml:space="preserve"> </w:t>
      </w:r>
      <w:r w:rsidRPr="000868E4">
        <w:rPr>
          <w:rFonts w:hint="eastAsia"/>
          <w:rtl/>
        </w:rPr>
        <w:t>العلمية</w:t>
      </w:r>
      <w:r w:rsidRPr="000868E4">
        <w:rPr>
          <w:rtl/>
        </w:rPr>
        <w:t xml:space="preserve"> التي هي </w:t>
      </w:r>
      <w:r w:rsidRPr="000868E4">
        <w:rPr>
          <w:rFonts w:hint="eastAsia"/>
          <w:rtl/>
        </w:rPr>
        <w:t>حصنه،</w:t>
      </w:r>
      <w:r w:rsidRPr="000868E4">
        <w:rPr>
          <w:rtl/>
        </w:rPr>
        <w:t xml:space="preserve"> </w:t>
      </w:r>
      <w:r w:rsidRPr="000868E4">
        <w:rPr>
          <w:rFonts w:hint="eastAsia"/>
          <w:rtl/>
        </w:rPr>
        <w:t>وحامية</w:t>
      </w:r>
      <w:r w:rsidRPr="000868E4">
        <w:rPr>
          <w:rtl/>
        </w:rPr>
        <w:t xml:space="preserve"> لمكانته</w:t>
      </w:r>
      <w:r w:rsidRPr="000868E4">
        <w:rPr>
          <w:rFonts w:hint="eastAsia"/>
          <w:rtl/>
        </w:rPr>
        <w:t>،</w:t>
      </w:r>
      <w:r w:rsidRPr="000868E4">
        <w:rPr>
          <w:rtl/>
        </w:rPr>
        <w:t xml:space="preserve"> </w:t>
      </w:r>
      <w:r w:rsidRPr="000868E4">
        <w:rPr>
          <w:rFonts w:hint="eastAsia"/>
          <w:rtl/>
        </w:rPr>
        <w:t>ومن</w:t>
      </w:r>
      <w:r w:rsidRPr="000868E4">
        <w:rPr>
          <w:rtl/>
        </w:rPr>
        <w:t xml:space="preserve"> </w:t>
      </w:r>
      <w:r w:rsidRPr="000868E4">
        <w:rPr>
          <w:rFonts w:hint="eastAsia"/>
          <w:rtl/>
        </w:rPr>
        <w:t>أجل</w:t>
      </w:r>
      <w:r w:rsidRPr="000868E4">
        <w:rPr>
          <w:rtl/>
        </w:rPr>
        <w:t xml:space="preserve"> </w:t>
      </w:r>
      <w:r w:rsidRPr="000868E4">
        <w:rPr>
          <w:rFonts w:hint="eastAsia"/>
          <w:rtl/>
        </w:rPr>
        <w:t>هذا</w:t>
      </w:r>
      <w:r w:rsidRPr="000868E4">
        <w:rPr>
          <w:rtl/>
        </w:rPr>
        <w:t xml:space="preserve"> السبب </w:t>
      </w:r>
      <w:r w:rsidRPr="000868E4">
        <w:rPr>
          <w:rFonts w:hint="eastAsia"/>
          <w:rtl/>
        </w:rPr>
        <w:t>يُسقط</w:t>
      </w:r>
      <w:r w:rsidRPr="000868E4">
        <w:rPr>
          <w:rtl/>
        </w:rPr>
        <w:t xml:space="preserve"> أهل العلم </w:t>
      </w:r>
      <w:r w:rsidRPr="000868E4">
        <w:rPr>
          <w:rFonts w:hint="eastAsia"/>
          <w:rtl/>
        </w:rPr>
        <w:t>قيمة</w:t>
      </w:r>
      <w:r w:rsidRPr="000868E4">
        <w:rPr>
          <w:rtl/>
        </w:rPr>
        <w:t xml:space="preserve"> </w:t>
      </w:r>
      <w:r w:rsidRPr="000868E4">
        <w:rPr>
          <w:rFonts w:hint="eastAsia"/>
          <w:rtl/>
        </w:rPr>
        <w:t>الراوي</w:t>
      </w:r>
      <w:r w:rsidRPr="000868E4">
        <w:rPr>
          <w:rtl/>
        </w:rPr>
        <w:t xml:space="preserve"> </w:t>
      </w:r>
      <w:r w:rsidRPr="000868E4">
        <w:rPr>
          <w:rFonts w:hint="eastAsia"/>
          <w:rtl/>
        </w:rPr>
        <w:t>المعروف</w:t>
      </w:r>
      <w:r w:rsidRPr="000868E4">
        <w:rPr>
          <w:rtl/>
        </w:rPr>
        <w:t xml:space="preserve"> </w:t>
      </w:r>
      <w:r w:rsidRPr="000868E4">
        <w:rPr>
          <w:rFonts w:hint="eastAsia"/>
          <w:rtl/>
        </w:rPr>
        <w:t>بالسرقة،</w:t>
      </w:r>
      <w:r w:rsidRPr="000868E4">
        <w:rPr>
          <w:rtl/>
        </w:rPr>
        <w:t xml:space="preserve"> </w:t>
      </w:r>
      <w:r w:rsidRPr="000868E4">
        <w:rPr>
          <w:rFonts w:hint="eastAsia"/>
          <w:rtl/>
        </w:rPr>
        <w:t>ويسوون</w:t>
      </w:r>
      <w:r w:rsidRPr="000868E4">
        <w:rPr>
          <w:rtl/>
        </w:rPr>
        <w:t xml:space="preserve"> </w:t>
      </w:r>
      <w:r w:rsidRPr="000868E4">
        <w:rPr>
          <w:rFonts w:hint="eastAsia"/>
          <w:rtl/>
        </w:rPr>
        <w:t>فعلته</w:t>
      </w:r>
      <w:r w:rsidRPr="000868E4">
        <w:rPr>
          <w:rtl/>
        </w:rPr>
        <w:t xml:space="preserve"> بسرقة الممتلكات المحسوسة</w:t>
      </w:r>
      <w:r w:rsidRPr="000868E4">
        <w:rPr>
          <w:rFonts w:hint="eastAsia"/>
          <w:rtl/>
        </w:rPr>
        <w:t>،</w:t>
      </w:r>
      <w:r w:rsidRPr="000868E4">
        <w:rPr>
          <w:rtl/>
        </w:rPr>
        <w:t xml:space="preserve"> </w:t>
      </w:r>
      <w:r w:rsidRPr="000868E4">
        <w:rPr>
          <w:rFonts w:hint="eastAsia"/>
          <w:rtl/>
        </w:rPr>
        <w:t>بل</w:t>
      </w:r>
      <w:r w:rsidRPr="000868E4">
        <w:rPr>
          <w:rtl/>
        </w:rPr>
        <w:t xml:space="preserve"> </w:t>
      </w:r>
      <w:r w:rsidRPr="000868E4">
        <w:rPr>
          <w:rFonts w:hint="eastAsia"/>
          <w:rtl/>
        </w:rPr>
        <w:t>قال</w:t>
      </w:r>
      <w:r w:rsidRPr="000868E4">
        <w:rPr>
          <w:rtl/>
        </w:rPr>
        <w:t xml:space="preserve"> أبو أمامة:"كان يقال: سرقة العلم أشد من سرقة المال"</w:t>
      </w:r>
      <w:r w:rsidRPr="000868E4">
        <w:rPr>
          <w:rStyle w:val="FootnoteReference"/>
          <w:rtl/>
        </w:rPr>
        <w:footnoteReference w:id="227"/>
      </w:r>
      <w:r w:rsidRPr="000868E4">
        <w:rPr>
          <w:rtl/>
        </w:rPr>
        <w:t xml:space="preserve">. </w:t>
      </w:r>
    </w:p>
    <w:p w:rsidR="00D11C92" w:rsidRPr="000868E4" w:rsidRDefault="00D11C92" w:rsidP="00D11C92">
      <w:pPr>
        <w:rPr>
          <w:rtl/>
        </w:rPr>
      </w:pPr>
      <w:r w:rsidRPr="000868E4">
        <w:rPr>
          <w:rtl/>
        </w:rPr>
        <w:t xml:space="preserve">  قصدنا بهذا البحث لفت </w:t>
      </w:r>
      <w:r w:rsidRPr="000868E4">
        <w:rPr>
          <w:rFonts w:hint="eastAsia"/>
          <w:rtl/>
        </w:rPr>
        <w:t>أ</w:t>
      </w:r>
      <w:r w:rsidRPr="000868E4">
        <w:rPr>
          <w:rtl/>
        </w:rPr>
        <w:t>نظ</w:t>
      </w:r>
      <w:r w:rsidRPr="000868E4">
        <w:rPr>
          <w:rFonts w:hint="eastAsia"/>
          <w:rtl/>
        </w:rPr>
        <w:t>ا</w:t>
      </w:r>
      <w:r w:rsidRPr="000868E4">
        <w:rPr>
          <w:rtl/>
        </w:rPr>
        <w:t>ر المشتغلين في الحقل الحديثي إلى مضاعفة البحث والتنقيب عن هؤلاء الرواة السارقين، لئلا يغتر بهم الباحث، فيجعلهم في حكم زمرة المتابعين لراو، أو يستشهد برواياتهم و أنقالهم.</w:t>
      </w:r>
    </w:p>
    <w:p w:rsidR="00D11C92" w:rsidRPr="000868E4" w:rsidRDefault="00D11C92" w:rsidP="00D11C92"/>
    <w:p w:rsidR="00D11C92" w:rsidRPr="000868E4" w:rsidRDefault="00D11C92" w:rsidP="00D11C92">
      <w:pPr>
        <w:jc w:val="center"/>
      </w:pPr>
      <w:r w:rsidRPr="000868E4">
        <w:rPr>
          <w:rtl/>
        </w:rPr>
        <w:t>سبحانك اللهم و بحمدك، أشهد أن لا إله إلا الله، أستغفرك، و أتوب إليك</w:t>
      </w:r>
    </w:p>
    <w:p w:rsidR="00D11C92" w:rsidRPr="000868E4" w:rsidRDefault="00D11C92" w:rsidP="00D11C92"/>
    <w:p w:rsidR="00D11C92" w:rsidRPr="000868E4" w:rsidRDefault="00D11C92" w:rsidP="00D11C92">
      <w:pPr>
        <w:autoSpaceDE/>
        <w:autoSpaceDN/>
        <w:bidi w:val="0"/>
        <w:adjustRightInd/>
        <w:jc w:val="left"/>
        <w:rPr>
          <w:rtl/>
        </w:rPr>
      </w:pPr>
    </w:p>
    <w:p w:rsidR="00D11C92" w:rsidRPr="000868E4" w:rsidRDefault="00D11C92" w:rsidP="00D11C92">
      <w:pPr>
        <w:autoSpaceDE/>
        <w:autoSpaceDN/>
        <w:bidi w:val="0"/>
        <w:adjustRightInd/>
        <w:jc w:val="left"/>
        <w:rPr>
          <w:rtl/>
        </w:rPr>
      </w:pPr>
    </w:p>
    <w:p w:rsidR="00D11C92" w:rsidRPr="000868E4" w:rsidRDefault="00D11C92" w:rsidP="00D11C92">
      <w:pPr>
        <w:autoSpaceDE/>
        <w:autoSpaceDN/>
        <w:bidi w:val="0"/>
        <w:adjustRightInd/>
        <w:jc w:val="left"/>
        <w:rPr>
          <w:rtl/>
        </w:rPr>
      </w:pPr>
    </w:p>
    <w:p w:rsidR="00D11C92" w:rsidRPr="000868E4" w:rsidRDefault="00D11C92" w:rsidP="00D11C92">
      <w:pPr>
        <w:autoSpaceDE/>
        <w:autoSpaceDN/>
        <w:bidi w:val="0"/>
        <w:adjustRightInd/>
        <w:jc w:val="left"/>
        <w:rPr>
          <w:rtl/>
        </w:rPr>
      </w:pPr>
    </w:p>
    <w:p w:rsidR="00D11C92" w:rsidRPr="000868E4" w:rsidRDefault="00D11C92" w:rsidP="00D11C92">
      <w:pPr>
        <w:autoSpaceDE/>
        <w:autoSpaceDN/>
        <w:bidi w:val="0"/>
        <w:adjustRightInd/>
        <w:jc w:val="left"/>
        <w:rPr>
          <w:rtl/>
        </w:rPr>
      </w:pPr>
    </w:p>
    <w:p w:rsidR="00D11C92" w:rsidRPr="000868E4" w:rsidRDefault="00D11C92" w:rsidP="00D11C92">
      <w:pPr>
        <w:autoSpaceDE/>
        <w:autoSpaceDN/>
        <w:bidi w:val="0"/>
        <w:adjustRightInd/>
        <w:jc w:val="left"/>
        <w:rPr>
          <w:rtl/>
        </w:rPr>
      </w:pPr>
    </w:p>
    <w:p w:rsidR="00D11C92" w:rsidRPr="000868E4" w:rsidRDefault="00D11C92" w:rsidP="00D11C92">
      <w:pPr>
        <w:autoSpaceDE/>
        <w:autoSpaceDN/>
        <w:bidi w:val="0"/>
        <w:adjustRightInd/>
        <w:jc w:val="left"/>
        <w:rPr>
          <w:rtl/>
        </w:rPr>
      </w:pPr>
    </w:p>
    <w:p w:rsidR="00D11C92" w:rsidRPr="000868E4" w:rsidRDefault="00D11C92" w:rsidP="00D11C92">
      <w:pPr>
        <w:autoSpaceDE/>
        <w:autoSpaceDN/>
        <w:bidi w:val="0"/>
        <w:adjustRightInd/>
        <w:jc w:val="left"/>
        <w:rPr>
          <w:rtl/>
        </w:rPr>
      </w:pPr>
    </w:p>
    <w:p w:rsidR="00D11C92" w:rsidRPr="000868E4" w:rsidRDefault="00D11C92" w:rsidP="00D11C92">
      <w:pPr>
        <w:autoSpaceDE/>
        <w:autoSpaceDN/>
        <w:bidi w:val="0"/>
        <w:adjustRightInd/>
        <w:jc w:val="left"/>
        <w:rPr>
          <w:rtl/>
        </w:rPr>
      </w:pPr>
    </w:p>
    <w:p w:rsidR="00D11C92" w:rsidRPr="000868E4" w:rsidRDefault="00D11C92" w:rsidP="00D11C92">
      <w:pPr>
        <w:autoSpaceDE/>
        <w:autoSpaceDN/>
        <w:bidi w:val="0"/>
        <w:adjustRightInd/>
        <w:jc w:val="left"/>
        <w:rPr>
          <w:rtl/>
        </w:rPr>
      </w:pPr>
    </w:p>
    <w:p w:rsidR="00D11C92" w:rsidRPr="000868E4" w:rsidRDefault="00D11C92" w:rsidP="00D11C92">
      <w:pPr>
        <w:autoSpaceDE/>
        <w:autoSpaceDN/>
        <w:bidi w:val="0"/>
        <w:adjustRightInd/>
        <w:jc w:val="center"/>
        <w:rPr>
          <w:rtl/>
        </w:rPr>
      </w:pPr>
      <w:r w:rsidRPr="000868E4">
        <w:rPr>
          <w:rtl/>
        </w:rPr>
        <w:br w:type="page"/>
      </w:r>
      <w:r w:rsidRPr="000868E4">
        <w:rPr>
          <w:rFonts w:hint="eastAsia"/>
          <w:rtl/>
        </w:rPr>
        <w:lastRenderedPageBreak/>
        <w:t>ثبت</w:t>
      </w:r>
      <w:r w:rsidRPr="000868E4">
        <w:rPr>
          <w:rtl/>
        </w:rPr>
        <w:t xml:space="preserve"> </w:t>
      </w:r>
      <w:r w:rsidRPr="000868E4">
        <w:rPr>
          <w:rFonts w:hint="eastAsia"/>
          <w:rtl/>
        </w:rPr>
        <w:t>المصادر</w:t>
      </w:r>
      <w:r w:rsidRPr="000868E4">
        <w:rPr>
          <w:rtl/>
        </w:rPr>
        <w:t xml:space="preserve"> </w:t>
      </w:r>
      <w:r w:rsidRPr="000868E4">
        <w:rPr>
          <w:rFonts w:hint="eastAsia"/>
          <w:rtl/>
        </w:rPr>
        <w:t>والمراجع</w:t>
      </w:r>
    </w:p>
    <w:p w:rsidR="00D11C92" w:rsidRPr="000868E4" w:rsidRDefault="00D11C92" w:rsidP="00D11C92">
      <w:pPr>
        <w:autoSpaceDE/>
        <w:autoSpaceDN/>
        <w:adjustRightInd/>
        <w:jc w:val="center"/>
        <w:rPr>
          <w:rtl/>
        </w:rPr>
      </w:pPr>
    </w:p>
    <w:p w:rsidR="00D11C92" w:rsidRPr="000868E4" w:rsidRDefault="00D11C92" w:rsidP="00D11C92">
      <w:pPr>
        <w:pStyle w:val="FootnoteText"/>
        <w:rPr>
          <w:sz w:val="36"/>
          <w:szCs w:val="36"/>
        </w:rPr>
      </w:pPr>
      <w:r w:rsidRPr="000868E4">
        <w:rPr>
          <w:sz w:val="36"/>
          <w:szCs w:val="36"/>
          <w:rtl/>
        </w:rPr>
        <w:t>ابن أبى حاتم أبو محمد عبد الرحمن الرازي(ت:327هـ)، الجرح و التعديل، تحقيق الشيخ عبدالرحمن المعلمي، هند حيدر أباد الدكن:دائرة المعارف، 1371هـ ـ 1952م</w:t>
      </w:r>
    </w:p>
    <w:p w:rsidR="00D11C92" w:rsidRPr="000868E4" w:rsidRDefault="00D11C92" w:rsidP="00D11C92">
      <w:pPr>
        <w:pStyle w:val="FootnoteText"/>
        <w:rPr>
          <w:sz w:val="36"/>
          <w:szCs w:val="36"/>
          <w:rtl/>
        </w:rPr>
      </w:pPr>
      <w:r w:rsidRPr="000868E4">
        <w:rPr>
          <w:sz w:val="36"/>
          <w:szCs w:val="36"/>
          <w:rtl/>
        </w:rPr>
        <w:t xml:space="preserve">......، علل الحديث، تحقيق أبي يعقوب نشأت بن كمال المصري، البحرين: مكتبة التوحيد، ط الأولى، 1423هـ-2003م </w:t>
      </w:r>
    </w:p>
    <w:p w:rsidR="00D11C92" w:rsidRPr="000868E4" w:rsidRDefault="00D11C92" w:rsidP="00D11C92">
      <w:pPr>
        <w:pStyle w:val="FootnoteText"/>
        <w:rPr>
          <w:sz w:val="36"/>
          <w:szCs w:val="36"/>
          <w:rtl/>
        </w:rPr>
      </w:pPr>
    </w:p>
    <w:p w:rsidR="00D11C92" w:rsidRPr="00253350" w:rsidRDefault="00D11C92" w:rsidP="00D11C92">
      <w:pPr>
        <w:pStyle w:val="FootnoteText"/>
        <w:rPr>
          <w:sz w:val="36"/>
          <w:szCs w:val="36"/>
        </w:rPr>
      </w:pPr>
      <w:r w:rsidRPr="000868E4">
        <w:rPr>
          <w:sz w:val="36"/>
          <w:szCs w:val="36"/>
          <w:rtl/>
        </w:rPr>
        <w:t>ابن الجوزي أبو الفرج عبدالرحمن على (ت</w:t>
      </w:r>
      <w:r w:rsidRPr="00253350">
        <w:rPr>
          <w:sz w:val="36"/>
          <w:szCs w:val="36"/>
          <w:rtl/>
        </w:rPr>
        <w:t>:597هـ)، ابن الجوزي، الموضوعات:</w:t>
      </w:r>
    </w:p>
    <w:p w:rsidR="00776F02" w:rsidRDefault="00D11C92" w:rsidP="00776F02">
      <w:pPr>
        <w:jc w:val="left"/>
        <w:rPr>
          <w:rFonts w:eastAsiaTheme="minorHAnsi"/>
          <w:color w:val="000080"/>
          <w:sz w:val="32"/>
          <w:szCs w:val="32"/>
          <w:rtl/>
        </w:rPr>
      </w:pPr>
      <w:r w:rsidRPr="00253350">
        <w:rPr>
          <w:rtl/>
        </w:rPr>
        <w:t>........</w:t>
      </w:r>
      <w:r w:rsidRPr="00253350">
        <w:rPr>
          <w:rFonts w:hint="eastAsia"/>
          <w:rtl/>
        </w:rPr>
        <w:t>،</w:t>
      </w:r>
      <w:r w:rsidRPr="00253350">
        <w:rPr>
          <w:rtl/>
        </w:rPr>
        <w:t xml:space="preserve"> الضعفاء</w:t>
      </w:r>
      <w:r w:rsidR="00776F02" w:rsidRPr="00253350">
        <w:rPr>
          <w:rFonts w:hint="cs"/>
          <w:rtl/>
        </w:rPr>
        <w:t xml:space="preserve"> و المتروكين</w:t>
      </w:r>
      <w:r w:rsidRPr="00253350">
        <w:rPr>
          <w:rFonts w:hint="eastAsia"/>
          <w:rtl/>
        </w:rPr>
        <w:t>،</w:t>
      </w:r>
      <w:r w:rsidRPr="00253350">
        <w:rPr>
          <w:rtl/>
        </w:rPr>
        <w:t xml:space="preserve"> </w:t>
      </w:r>
      <w:r w:rsidR="00776F02" w:rsidRPr="00253350">
        <w:rPr>
          <w:rFonts w:eastAsiaTheme="minorHAnsi"/>
          <w:sz w:val="32"/>
          <w:szCs w:val="32"/>
          <w:rtl/>
        </w:rPr>
        <w:t>تحقيق عبد</w:t>
      </w:r>
      <w:r w:rsidR="00776F02">
        <w:rPr>
          <w:rFonts w:eastAsiaTheme="minorHAnsi"/>
          <w:color w:val="000000"/>
          <w:sz w:val="32"/>
          <w:szCs w:val="32"/>
          <w:rtl/>
        </w:rPr>
        <w:t xml:space="preserve"> الله القاضي</w:t>
      </w:r>
      <w:r w:rsidR="00776F02">
        <w:rPr>
          <w:rFonts w:eastAsiaTheme="minorHAnsi" w:hint="cs"/>
          <w:color w:val="000000"/>
          <w:sz w:val="32"/>
          <w:szCs w:val="32"/>
          <w:rtl/>
        </w:rPr>
        <w:t xml:space="preserve">، بيروت: </w:t>
      </w:r>
      <w:r w:rsidR="00776F02">
        <w:rPr>
          <w:rFonts w:eastAsiaTheme="minorHAnsi"/>
          <w:color w:val="000000"/>
          <w:sz w:val="32"/>
          <w:szCs w:val="32"/>
          <w:rtl/>
        </w:rPr>
        <w:t>دار الكتب العلمية</w:t>
      </w:r>
      <w:r w:rsidR="00776F02">
        <w:rPr>
          <w:rFonts w:eastAsiaTheme="minorHAnsi" w:hint="cs"/>
          <w:color w:val="000000"/>
          <w:sz w:val="32"/>
          <w:szCs w:val="32"/>
          <w:rtl/>
        </w:rPr>
        <w:t xml:space="preserve">، </w:t>
      </w:r>
      <w:r w:rsidR="00776F02">
        <w:rPr>
          <w:rFonts w:eastAsiaTheme="minorHAnsi"/>
          <w:color w:val="000000"/>
          <w:sz w:val="32"/>
          <w:szCs w:val="32"/>
          <w:rtl/>
        </w:rPr>
        <w:t>1406</w:t>
      </w:r>
      <w:r w:rsidR="00776F02">
        <w:rPr>
          <w:rFonts w:eastAsiaTheme="minorHAnsi" w:hint="cs"/>
          <w:color w:val="000000"/>
          <w:sz w:val="32"/>
          <w:szCs w:val="32"/>
          <w:rtl/>
        </w:rPr>
        <w:t>ه.</w:t>
      </w:r>
    </w:p>
    <w:p w:rsidR="00D11C92" w:rsidRPr="000868E4" w:rsidRDefault="00D11C92" w:rsidP="00D11C92">
      <w:pPr>
        <w:pStyle w:val="FootnoteText"/>
        <w:rPr>
          <w:sz w:val="36"/>
          <w:szCs w:val="36"/>
          <w:rtl/>
        </w:rPr>
      </w:pPr>
      <w:r w:rsidRPr="000868E4">
        <w:rPr>
          <w:sz w:val="36"/>
          <w:szCs w:val="36"/>
          <w:rtl/>
        </w:rPr>
        <w:t>.......، العلل المتناهية في الأحاديث الواهية، بيروت: دار الكتب العلمية، ط الأولي،1403هـ</w:t>
      </w:r>
    </w:p>
    <w:p w:rsidR="00D11C92" w:rsidRPr="000868E4" w:rsidRDefault="00D11C92" w:rsidP="00D11C92">
      <w:pPr>
        <w:pStyle w:val="BodyText3"/>
        <w:bidi/>
        <w:spacing w:line="240" w:lineRule="auto"/>
        <w:jc w:val="both"/>
        <w:rPr>
          <w:rFonts w:ascii="Traditional Arabic" w:hAnsi="Traditional Arabic" w:cs="Traditional Arabic"/>
          <w:sz w:val="36"/>
          <w:szCs w:val="36"/>
          <w:rtl/>
        </w:rPr>
      </w:pPr>
      <w:r w:rsidRPr="000868E4">
        <w:rPr>
          <w:rFonts w:ascii="Traditional Arabic" w:hAnsi="Traditional Arabic" w:cs="Traditional Arabic"/>
          <w:sz w:val="36"/>
          <w:szCs w:val="36"/>
          <w:rtl/>
        </w:rPr>
        <w:t>ابن حبان أبو حاتم محمدالبستى(ت:354)، معرفة الضعفاء والمجروحين، حيدرآباد ـ الهند،</w:t>
      </w:r>
      <w:r w:rsidR="00253350">
        <w:rPr>
          <w:rFonts w:ascii="Traditional Arabic" w:hAnsi="Traditional Arabic" w:cs="Traditional Arabic" w:hint="cs"/>
          <w:sz w:val="36"/>
          <w:szCs w:val="36"/>
          <w:rtl/>
        </w:rPr>
        <w:t xml:space="preserve"> </w:t>
      </w:r>
      <w:r w:rsidRPr="000868E4">
        <w:rPr>
          <w:rFonts w:ascii="Traditional Arabic" w:hAnsi="Traditional Arabic" w:cs="Traditional Arabic"/>
          <w:sz w:val="36"/>
          <w:szCs w:val="36"/>
          <w:rtl/>
        </w:rPr>
        <w:t xml:space="preserve">المطبعة العزيزية، ط الأولي ، 1390هـ ـ 1970م   </w:t>
      </w:r>
    </w:p>
    <w:p w:rsidR="00D11C92" w:rsidRPr="000868E4" w:rsidRDefault="00D11C92" w:rsidP="00D11C92">
      <w:pPr>
        <w:pStyle w:val="BodyText3"/>
        <w:bidi/>
        <w:spacing w:line="240" w:lineRule="auto"/>
        <w:jc w:val="both"/>
        <w:rPr>
          <w:rFonts w:ascii="Traditional Arabic" w:hAnsi="Traditional Arabic" w:cs="Traditional Arabic"/>
          <w:sz w:val="36"/>
          <w:szCs w:val="36"/>
        </w:rPr>
      </w:pPr>
      <w:r w:rsidRPr="000868E4">
        <w:rPr>
          <w:rFonts w:ascii="Traditional Arabic" w:hAnsi="Traditional Arabic" w:cs="Traditional Arabic"/>
          <w:sz w:val="36"/>
          <w:szCs w:val="36"/>
          <w:rtl/>
        </w:rPr>
        <w:t>ابن حجر أحمد بن علي الكنانى(ت:852)، التلخيص الحبير</w:t>
      </w:r>
      <w:r w:rsidRPr="000868E4">
        <w:rPr>
          <w:rFonts w:ascii="Traditional Arabic" w:hAnsi="Traditional Arabic" w:cs="Traditional Arabic"/>
          <w:sz w:val="36"/>
          <w:szCs w:val="36"/>
        </w:rPr>
        <w:t xml:space="preserve"> </w:t>
      </w:r>
      <w:r w:rsidRPr="000868E4">
        <w:rPr>
          <w:rFonts w:ascii="Traditional Arabic" w:hAnsi="Traditional Arabic" w:cs="Traditional Arabic"/>
          <w:sz w:val="36"/>
          <w:szCs w:val="36"/>
          <w:rtl/>
        </w:rPr>
        <w:t xml:space="preserve">في تخريج الرافعي الكبير، مكة المكرمة: مكتبة نزار الباز، ط الأولي1417هـ ـ1997م  </w:t>
      </w:r>
    </w:p>
    <w:p w:rsidR="00D11C92" w:rsidRPr="000868E4" w:rsidRDefault="00D11C92" w:rsidP="00D11C92">
      <w:pPr>
        <w:pStyle w:val="BodyText3"/>
        <w:bidi/>
        <w:spacing w:line="240" w:lineRule="auto"/>
        <w:jc w:val="both"/>
        <w:rPr>
          <w:rFonts w:ascii="Traditional Arabic" w:hAnsi="Traditional Arabic" w:cs="Traditional Arabic"/>
          <w:sz w:val="36"/>
          <w:szCs w:val="36"/>
          <w:rtl/>
        </w:rPr>
      </w:pPr>
      <w:r w:rsidRPr="000868E4">
        <w:rPr>
          <w:rFonts w:ascii="Traditional Arabic" w:hAnsi="Traditional Arabic" w:cs="Traditional Arabic" w:hint="cs"/>
          <w:sz w:val="36"/>
          <w:szCs w:val="36"/>
          <w:rtl/>
        </w:rPr>
        <w:t>....</w:t>
      </w:r>
      <w:r w:rsidRPr="000868E4">
        <w:rPr>
          <w:rFonts w:ascii="Traditional Arabic" w:hAnsi="Traditional Arabic" w:cs="Traditional Arabic"/>
          <w:sz w:val="36"/>
          <w:szCs w:val="36"/>
          <w:rtl/>
        </w:rPr>
        <w:t>تقريب التهذيب، باكستان: دار نشر الكتب الإسلامية، ط الأولي 1393هـ ـ1973م</w:t>
      </w:r>
    </w:p>
    <w:p w:rsidR="00D11C92" w:rsidRPr="000868E4" w:rsidRDefault="00D11C92" w:rsidP="00D11C92">
      <w:pPr>
        <w:pStyle w:val="BodyText3"/>
        <w:bidi/>
        <w:spacing w:line="240" w:lineRule="auto"/>
        <w:jc w:val="both"/>
        <w:rPr>
          <w:rFonts w:ascii="Traditional Arabic" w:hAnsi="Traditional Arabic" w:cs="Traditional Arabic"/>
          <w:sz w:val="36"/>
          <w:szCs w:val="36"/>
          <w:rtl/>
        </w:rPr>
      </w:pPr>
      <w:r w:rsidRPr="000868E4">
        <w:rPr>
          <w:rFonts w:ascii="Traditional Arabic" w:hAnsi="Traditional Arabic" w:cs="Traditional Arabic" w:hint="cs"/>
          <w:sz w:val="36"/>
          <w:szCs w:val="36"/>
          <w:rtl/>
        </w:rPr>
        <w:t>....</w:t>
      </w:r>
      <w:r w:rsidRPr="000868E4">
        <w:rPr>
          <w:rFonts w:ascii="Traditional Arabic" w:hAnsi="Traditional Arabic" w:cs="Traditional Arabic"/>
          <w:sz w:val="36"/>
          <w:szCs w:val="36"/>
          <w:rtl/>
        </w:rPr>
        <w:t>تهذيب التهذيب ، هند : حيدر آباد الدكن : دائرة المعارف، 1325هـ</w:t>
      </w:r>
    </w:p>
    <w:p w:rsidR="00D11C92" w:rsidRPr="00722B21" w:rsidRDefault="00D11C92" w:rsidP="00D11C92">
      <w:pPr>
        <w:pStyle w:val="BodyText3"/>
        <w:bidi/>
        <w:spacing w:line="240" w:lineRule="auto"/>
        <w:jc w:val="both"/>
        <w:rPr>
          <w:rFonts w:ascii="Traditional Arabic" w:hAnsi="Traditional Arabic" w:cs="Traditional Arabic"/>
          <w:sz w:val="36"/>
          <w:szCs w:val="36"/>
          <w:rtl/>
        </w:rPr>
      </w:pPr>
      <w:r w:rsidRPr="000868E4">
        <w:rPr>
          <w:rFonts w:ascii="Traditional Arabic" w:hAnsi="Traditional Arabic" w:cs="Traditional Arabic" w:hint="cs"/>
          <w:sz w:val="36"/>
          <w:szCs w:val="36"/>
          <w:rtl/>
        </w:rPr>
        <w:t>....</w:t>
      </w:r>
      <w:r w:rsidRPr="000868E4">
        <w:rPr>
          <w:rFonts w:ascii="Traditional Arabic" w:hAnsi="Traditional Arabic" w:cs="Traditional Arabic"/>
          <w:sz w:val="36"/>
          <w:szCs w:val="36"/>
          <w:rtl/>
        </w:rPr>
        <w:t xml:space="preserve"> فتح البارى شرح صحيح البخارى، تحقيق محمد عبد الباقي و محب الدين الخطيب ، بيرو</w:t>
      </w:r>
      <w:r w:rsidRPr="00722B21">
        <w:rPr>
          <w:rFonts w:ascii="Traditional Arabic" w:hAnsi="Traditional Arabic" w:cs="Traditional Arabic"/>
          <w:sz w:val="36"/>
          <w:szCs w:val="36"/>
          <w:rtl/>
        </w:rPr>
        <w:t>ت : دار الفكر، ط الأولي 1408هـ ـ 1979م</w:t>
      </w:r>
    </w:p>
    <w:p w:rsidR="00D11C92" w:rsidRPr="00722B21" w:rsidRDefault="00D11C92" w:rsidP="00D11C92">
      <w:pPr>
        <w:pStyle w:val="FootnoteText"/>
        <w:rPr>
          <w:sz w:val="36"/>
          <w:szCs w:val="36"/>
          <w:rtl/>
        </w:rPr>
      </w:pPr>
      <w:r w:rsidRPr="00722B21">
        <w:rPr>
          <w:rFonts w:hint="cs"/>
          <w:sz w:val="36"/>
          <w:szCs w:val="36"/>
          <w:rtl/>
        </w:rPr>
        <w:t>.....</w:t>
      </w:r>
      <w:r w:rsidRPr="00722B21">
        <w:rPr>
          <w:rFonts w:hint="eastAsia"/>
          <w:sz w:val="36"/>
          <w:szCs w:val="36"/>
          <w:rtl/>
        </w:rPr>
        <w:t>لسان</w:t>
      </w:r>
      <w:r w:rsidRPr="00722B21">
        <w:rPr>
          <w:sz w:val="36"/>
          <w:szCs w:val="36"/>
          <w:rtl/>
        </w:rPr>
        <w:t xml:space="preserve"> </w:t>
      </w:r>
      <w:r w:rsidRPr="00722B21">
        <w:rPr>
          <w:rFonts w:hint="eastAsia"/>
          <w:sz w:val="36"/>
          <w:szCs w:val="36"/>
          <w:rtl/>
        </w:rPr>
        <w:t>الميزان</w:t>
      </w:r>
      <w:r w:rsidRPr="00722B21">
        <w:rPr>
          <w:sz w:val="36"/>
          <w:szCs w:val="36"/>
          <w:rtl/>
        </w:rPr>
        <w:t xml:space="preserve"> </w:t>
      </w:r>
      <w:r w:rsidRPr="00722B21">
        <w:rPr>
          <w:rFonts w:hint="eastAsia"/>
          <w:sz w:val="36"/>
          <w:szCs w:val="36"/>
          <w:rtl/>
        </w:rPr>
        <w:t>،</w:t>
      </w:r>
      <w:r w:rsidRPr="00722B21">
        <w:rPr>
          <w:sz w:val="36"/>
          <w:szCs w:val="36"/>
          <w:rtl/>
        </w:rPr>
        <w:t xml:space="preserve"> </w:t>
      </w:r>
      <w:r w:rsidRPr="00722B21">
        <w:rPr>
          <w:rFonts w:hint="eastAsia"/>
          <w:sz w:val="36"/>
          <w:szCs w:val="36"/>
          <w:rtl/>
        </w:rPr>
        <w:t>بيروت</w:t>
      </w:r>
      <w:r w:rsidRPr="00722B21">
        <w:rPr>
          <w:sz w:val="36"/>
          <w:szCs w:val="36"/>
          <w:rtl/>
        </w:rPr>
        <w:t xml:space="preserve"> : </w:t>
      </w:r>
      <w:r w:rsidRPr="00722B21">
        <w:rPr>
          <w:rFonts w:hint="eastAsia"/>
          <w:sz w:val="36"/>
          <w:szCs w:val="36"/>
          <w:rtl/>
        </w:rPr>
        <w:t>دار</w:t>
      </w:r>
      <w:r w:rsidRPr="00722B21">
        <w:rPr>
          <w:sz w:val="36"/>
          <w:szCs w:val="36"/>
          <w:rtl/>
        </w:rPr>
        <w:t xml:space="preserve"> </w:t>
      </w:r>
      <w:r w:rsidRPr="00722B21">
        <w:rPr>
          <w:rFonts w:hint="eastAsia"/>
          <w:sz w:val="36"/>
          <w:szCs w:val="36"/>
          <w:rtl/>
        </w:rPr>
        <w:t>الفكر،</w:t>
      </w:r>
      <w:r w:rsidRPr="00722B21">
        <w:rPr>
          <w:sz w:val="36"/>
          <w:szCs w:val="36"/>
          <w:rtl/>
        </w:rPr>
        <w:t xml:space="preserve"> </w:t>
      </w:r>
      <w:r w:rsidRPr="00722B21">
        <w:rPr>
          <w:rFonts w:hint="eastAsia"/>
          <w:sz w:val="36"/>
          <w:szCs w:val="36"/>
          <w:rtl/>
        </w:rPr>
        <w:t>ط</w:t>
      </w:r>
      <w:r w:rsidRPr="00722B21">
        <w:rPr>
          <w:sz w:val="36"/>
          <w:szCs w:val="36"/>
          <w:rtl/>
        </w:rPr>
        <w:t xml:space="preserve"> </w:t>
      </w:r>
      <w:r w:rsidRPr="00722B21">
        <w:rPr>
          <w:rFonts w:hint="eastAsia"/>
          <w:sz w:val="36"/>
          <w:szCs w:val="36"/>
          <w:rtl/>
        </w:rPr>
        <w:t>الأولي</w:t>
      </w:r>
      <w:r w:rsidRPr="00722B21">
        <w:rPr>
          <w:sz w:val="36"/>
          <w:szCs w:val="36"/>
          <w:rtl/>
        </w:rPr>
        <w:t xml:space="preserve"> 1408</w:t>
      </w:r>
      <w:r w:rsidRPr="00722B21">
        <w:rPr>
          <w:rFonts w:hint="eastAsia"/>
          <w:sz w:val="36"/>
          <w:szCs w:val="36"/>
          <w:rtl/>
        </w:rPr>
        <w:t>هـ</w:t>
      </w:r>
      <w:r w:rsidRPr="00722B21">
        <w:rPr>
          <w:sz w:val="36"/>
          <w:szCs w:val="36"/>
          <w:rtl/>
        </w:rPr>
        <w:t xml:space="preserve"> </w:t>
      </w:r>
      <w:r w:rsidRPr="00722B21">
        <w:rPr>
          <w:rFonts w:hint="eastAsia"/>
          <w:sz w:val="36"/>
          <w:szCs w:val="36"/>
          <w:rtl/>
        </w:rPr>
        <w:t>ـ</w:t>
      </w:r>
      <w:r w:rsidRPr="00722B21">
        <w:rPr>
          <w:sz w:val="36"/>
          <w:szCs w:val="36"/>
          <w:rtl/>
        </w:rPr>
        <w:t xml:space="preserve"> 1988</w:t>
      </w:r>
      <w:r w:rsidRPr="00722B21">
        <w:rPr>
          <w:rFonts w:hint="eastAsia"/>
          <w:sz w:val="36"/>
          <w:szCs w:val="36"/>
          <w:rtl/>
        </w:rPr>
        <w:t>م</w:t>
      </w:r>
      <w:r w:rsidRPr="00722B21">
        <w:rPr>
          <w:sz w:val="36"/>
          <w:szCs w:val="36"/>
          <w:rtl/>
        </w:rPr>
        <w:t xml:space="preserve"> </w:t>
      </w:r>
    </w:p>
    <w:p w:rsidR="00D11C92" w:rsidRPr="00722B21" w:rsidRDefault="00D11C92" w:rsidP="00253350">
      <w:pPr>
        <w:jc w:val="left"/>
        <w:rPr>
          <w:rtl/>
        </w:rPr>
      </w:pPr>
      <w:r w:rsidRPr="00722B21">
        <w:rPr>
          <w:rtl/>
        </w:rPr>
        <w:lastRenderedPageBreak/>
        <w:t xml:space="preserve">......، </w:t>
      </w:r>
      <w:r w:rsidR="00253350" w:rsidRPr="00722B21">
        <w:rPr>
          <w:rFonts w:eastAsiaTheme="minorHAnsi"/>
          <w:sz w:val="32"/>
          <w:szCs w:val="32"/>
          <w:rtl/>
        </w:rPr>
        <w:t>: الدراية في تخريج أحاديث الهداية</w:t>
      </w:r>
      <w:r w:rsidR="00253350" w:rsidRPr="00722B21">
        <w:rPr>
          <w:rFonts w:eastAsiaTheme="minorHAnsi" w:hint="cs"/>
          <w:sz w:val="32"/>
          <w:szCs w:val="32"/>
          <w:rtl/>
        </w:rPr>
        <w:t>، ت</w:t>
      </w:r>
      <w:r w:rsidR="00253350" w:rsidRPr="00722B21">
        <w:rPr>
          <w:rFonts w:eastAsiaTheme="minorHAnsi"/>
          <w:sz w:val="32"/>
          <w:szCs w:val="32"/>
          <w:rtl/>
        </w:rPr>
        <w:t>حق</w:t>
      </w:r>
      <w:r w:rsidR="00253350" w:rsidRPr="00722B21">
        <w:rPr>
          <w:rFonts w:eastAsiaTheme="minorHAnsi" w:hint="cs"/>
          <w:sz w:val="32"/>
          <w:szCs w:val="32"/>
          <w:rtl/>
        </w:rPr>
        <w:t>ي</w:t>
      </w:r>
      <w:r w:rsidR="00253350" w:rsidRPr="00722B21">
        <w:rPr>
          <w:rFonts w:eastAsiaTheme="minorHAnsi"/>
          <w:sz w:val="32"/>
          <w:szCs w:val="32"/>
          <w:rtl/>
        </w:rPr>
        <w:t>ق السيد عبد الله هاشم اليماني المدني</w:t>
      </w:r>
      <w:r w:rsidR="00253350" w:rsidRPr="00722B21">
        <w:rPr>
          <w:rFonts w:eastAsiaTheme="minorHAnsi" w:hint="cs"/>
          <w:sz w:val="32"/>
          <w:szCs w:val="32"/>
          <w:rtl/>
        </w:rPr>
        <w:t xml:space="preserve">، بيروت: </w:t>
      </w:r>
      <w:r w:rsidR="00253350" w:rsidRPr="00722B21">
        <w:rPr>
          <w:rFonts w:eastAsiaTheme="minorHAnsi"/>
          <w:sz w:val="32"/>
          <w:szCs w:val="32"/>
          <w:rtl/>
        </w:rPr>
        <w:t>دار المعرفة</w:t>
      </w:r>
      <w:r w:rsidR="00253350" w:rsidRPr="00722B21">
        <w:rPr>
          <w:rFonts w:eastAsiaTheme="minorHAnsi" w:hint="cs"/>
          <w:sz w:val="32"/>
          <w:szCs w:val="32"/>
          <w:rtl/>
        </w:rPr>
        <w:t>، د.ت.</w:t>
      </w:r>
      <w:r w:rsidR="00253350" w:rsidRPr="00722B21">
        <w:rPr>
          <w:rFonts w:hint="cs"/>
          <w:rtl/>
        </w:rPr>
        <w:t xml:space="preserve"> </w:t>
      </w:r>
    </w:p>
    <w:p w:rsidR="00D11C92" w:rsidRPr="00722B21" w:rsidRDefault="00D11C92" w:rsidP="00D11C92">
      <w:pPr>
        <w:pStyle w:val="FootnoteText"/>
        <w:rPr>
          <w:sz w:val="36"/>
          <w:szCs w:val="36"/>
          <w:rtl/>
        </w:rPr>
      </w:pPr>
      <w:r w:rsidRPr="00722B21">
        <w:rPr>
          <w:sz w:val="36"/>
          <w:szCs w:val="36"/>
          <w:rtl/>
        </w:rPr>
        <w:t>ابن حجر، تعجيل المنفعة بزوائد رجال الأئمة الأربعة</w:t>
      </w:r>
      <w:r w:rsidRPr="00722B21">
        <w:rPr>
          <w:rFonts w:hint="eastAsia"/>
          <w:sz w:val="36"/>
          <w:szCs w:val="36"/>
          <w:rtl/>
        </w:rPr>
        <w:t>،</w:t>
      </w:r>
      <w:r w:rsidRPr="00722B21">
        <w:rPr>
          <w:sz w:val="36"/>
          <w:szCs w:val="36"/>
          <w:rtl/>
        </w:rPr>
        <w:t xml:space="preserve"> بيروت: </w:t>
      </w:r>
      <w:r w:rsidRPr="00722B21">
        <w:rPr>
          <w:rFonts w:hint="eastAsia"/>
          <w:sz w:val="36"/>
          <w:szCs w:val="36"/>
          <w:rtl/>
        </w:rPr>
        <w:t>دار</w:t>
      </w:r>
      <w:r w:rsidRPr="00722B21">
        <w:rPr>
          <w:sz w:val="36"/>
          <w:szCs w:val="36"/>
          <w:rtl/>
        </w:rPr>
        <w:t xml:space="preserve"> </w:t>
      </w:r>
      <w:r w:rsidRPr="00722B21">
        <w:rPr>
          <w:rFonts w:hint="eastAsia"/>
          <w:sz w:val="36"/>
          <w:szCs w:val="36"/>
          <w:rtl/>
        </w:rPr>
        <w:t>الكتاب</w:t>
      </w:r>
      <w:r w:rsidRPr="00722B21">
        <w:rPr>
          <w:sz w:val="36"/>
          <w:szCs w:val="36"/>
          <w:rtl/>
        </w:rPr>
        <w:t xml:space="preserve"> </w:t>
      </w:r>
      <w:r w:rsidRPr="00722B21">
        <w:rPr>
          <w:rFonts w:hint="eastAsia"/>
          <w:sz w:val="36"/>
          <w:szCs w:val="36"/>
          <w:rtl/>
        </w:rPr>
        <w:t>العربي،</w:t>
      </w:r>
      <w:r w:rsidRPr="00722B21">
        <w:rPr>
          <w:sz w:val="36"/>
          <w:szCs w:val="36"/>
          <w:rtl/>
        </w:rPr>
        <w:t xml:space="preserve"> د.ت. </w:t>
      </w:r>
    </w:p>
    <w:p w:rsidR="00D11C92" w:rsidRPr="000868E4" w:rsidRDefault="00D11C92" w:rsidP="00D11C92">
      <w:pPr>
        <w:pStyle w:val="FootnoteText"/>
        <w:rPr>
          <w:sz w:val="36"/>
          <w:szCs w:val="36"/>
        </w:rPr>
      </w:pPr>
      <w:r w:rsidRPr="00722B21">
        <w:rPr>
          <w:sz w:val="36"/>
          <w:szCs w:val="36"/>
          <w:rtl/>
        </w:rPr>
        <w:t xml:space="preserve">ابن </w:t>
      </w:r>
      <w:r w:rsidRPr="000868E4">
        <w:rPr>
          <w:sz w:val="36"/>
          <w:szCs w:val="36"/>
          <w:rtl/>
        </w:rPr>
        <w:t>حجر، القول المسدد في الذب عن المسند للإمام أحمد</w:t>
      </w:r>
      <w:r w:rsidRPr="000868E4">
        <w:rPr>
          <w:rFonts w:hint="eastAsia"/>
          <w:sz w:val="36"/>
          <w:szCs w:val="36"/>
          <w:rtl/>
        </w:rPr>
        <w:t>،</w:t>
      </w:r>
      <w:r w:rsidRPr="000868E4">
        <w:rPr>
          <w:sz w:val="36"/>
          <w:szCs w:val="36"/>
          <w:rtl/>
        </w:rPr>
        <w:t xml:space="preserve"> مكتبة ابن تيمية. </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tl/>
        </w:rPr>
      </w:pPr>
      <w:r w:rsidRPr="000868E4">
        <w:rPr>
          <w:rFonts w:hint="eastAsia"/>
          <w:sz w:val="36"/>
          <w:szCs w:val="36"/>
          <w:rtl/>
        </w:rPr>
        <w:t>ابن</w:t>
      </w:r>
      <w:r w:rsidRPr="000868E4">
        <w:rPr>
          <w:sz w:val="36"/>
          <w:szCs w:val="36"/>
          <w:rtl/>
        </w:rPr>
        <w:t xml:space="preserve"> رجب الحنبلي، </w:t>
      </w:r>
      <w:r w:rsidRPr="000868E4">
        <w:rPr>
          <w:rFonts w:hint="eastAsia"/>
          <w:sz w:val="36"/>
          <w:szCs w:val="36"/>
          <w:rtl/>
        </w:rPr>
        <w:t>شرح</w:t>
      </w:r>
      <w:r w:rsidRPr="000868E4">
        <w:rPr>
          <w:sz w:val="36"/>
          <w:szCs w:val="36"/>
          <w:rtl/>
        </w:rPr>
        <w:t xml:space="preserve"> </w:t>
      </w:r>
      <w:r w:rsidRPr="000868E4">
        <w:rPr>
          <w:rFonts w:hint="eastAsia"/>
          <w:sz w:val="36"/>
          <w:szCs w:val="36"/>
          <w:rtl/>
        </w:rPr>
        <w:t>علل</w:t>
      </w:r>
      <w:r w:rsidRPr="000868E4">
        <w:rPr>
          <w:sz w:val="36"/>
          <w:szCs w:val="36"/>
          <w:rtl/>
        </w:rPr>
        <w:t xml:space="preserve"> </w:t>
      </w:r>
      <w:r w:rsidRPr="000868E4">
        <w:rPr>
          <w:rFonts w:hint="eastAsia"/>
          <w:sz w:val="36"/>
          <w:szCs w:val="36"/>
          <w:rtl/>
        </w:rPr>
        <w:t>الترمذي،</w:t>
      </w:r>
      <w:r w:rsidRPr="000868E4">
        <w:rPr>
          <w:sz w:val="36"/>
          <w:szCs w:val="36"/>
          <w:rtl/>
        </w:rPr>
        <w:t xml:space="preserve"> </w:t>
      </w:r>
      <w:r w:rsidRPr="000868E4">
        <w:rPr>
          <w:rFonts w:hint="eastAsia"/>
          <w:sz w:val="36"/>
          <w:szCs w:val="36"/>
          <w:rtl/>
        </w:rPr>
        <w:t>تحقيق</w:t>
      </w:r>
      <w:r w:rsidRPr="000868E4">
        <w:rPr>
          <w:sz w:val="36"/>
          <w:szCs w:val="36"/>
          <w:rtl/>
        </w:rPr>
        <w:t xml:space="preserve"> </w:t>
      </w:r>
      <w:r w:rsidRPr="000868E4">
        <w:rPr>
          <w:rFonts w:hint="eastAsia"/>
          <w:sz w:val="36"/>
          <w:szCs w:val="36"/>
          <w:rtl/>
        </w:rPr>
        <w:t>السيد</w:t>
      </w:r>
      <w:r w:rsidRPr="000868E4">
        <w:rPr>
          <w:sz w:val="36"/>
          <w:szCs w:val="36"/>
          <w:rtl/>
        </w:rPr>
        <w:t xml:space="preserve"> </w:t>
      </w:r>
      <w:r w:rsidRPr="000868E4">
        <w:rPr>
          <w:rFonts w:hint="eastAsia"/>
          <w:sz w:val="36"/>
          <w:szCs w:val="36"/>
          <w:rtl/>
        </w:rPr>
        <w:t>صبحي</w:t>
      </w:r>
      <w:r w:rsidRPr="000868E4">
        <w:rPr>
          <w:sz w:val="36"/>
          <w:szCs w:val="36"/>
          <w:rtl/>
        </w:rPr>
        <w:t xml:space="preserve"> </w:t>
      </w:r>
      <w:r w:rsidRPr="000868E4">
        <w:rPr>
          <w:rFonts w:hint="eastAsia"/>
          <w:sz w:val="36"/>
          <w:szCs w:val="36"/>
          <w:rtl/>
        </w:rPr>
        <w:t>جاسم</w:t>
      </w:r>
      <w:r w:rsidRPr="000868E4">
        <w:rPr>
          <w:sz w:val="36"/>
          <w:szCs w:val="36"/>
          <w:rtl/>
        </w:rPr>
        <w:t xml:space="preserve"> </w:t>
      </w:r>
      <w:r w:rsidRPr="000868E4">
        <w:rPr>
          <w:rFonts w:hint="eastAsia"/>
          <w:sz w:val="36"/>
          <w:szCs w:val="36"/>
          <w:rtl/>
        </w:rPr>
        <w:t>الحميد،</w:t>
      </w:r>
      <w:r w:rsidRPr="000868E4">
        <w:rPr>
          <w:sz w:val="36"/>
          <w:szCs w:val="36"/>
          <w:rtl/>
        </w:rPr>
        <w:t xml:space="preserve"> </w:t>
      </w:r>
      <w:r w:rsidRPr="000868E4">
        <w:rPr>
          <w:rFonts w:hint="eastAsia"/>
          <w:sz w:val="36"/>
          <w:szCs w:val="36"/>
          <w:rtl/>
        </w:rPr>
        <w:t>الجمهورية</w:t>
      </w:r>
      <w:r w:rsidRPr="000868E4">
        <w:rPr>
          <w:sz w:val="36"/>
          <w:szCs w:val="36"/>
          <w:rtl/>
        </w:rPr>
        <w:t xml:space="preserve"> </w:t>
      </w:r>
      <w:r w:rsidRPr="000868E4">
        <w:rPr>
          <w:rFonts w:hint="eastAsia"/>
          <w:sz w:val="36"/>
          <w:szCs w:val="36"/>
          <w:rtl/>
        </w:rPr>
        <w:t>العراقية،</w:t>
      </w:r>
      <w:r w:rsidRPr="000868E4">
        <w:rPr>
          <w:sz w:val="36"/>
          <w:szCs w:val="36"/>
          <w:rtl/>
        </w:rPr>
        <w:t xml:space="preserve"> </w:t>
      </w:r>
      <w:r w:rsidRPr="000868E4">
        <w:rPr>
          <w:rFonts w:hint="eastAsia"/>
          <w:sz w:val="36"/>
          <w:szCs w:val="36"/>
          <w:rtl/>
        </w:rPr>
        <w:t>وزارة</w:t>
      </w:r>
      <w:r w:rsidRPr="000868E4">
        <w:rPr>
          <w:sz w:val="36"/>
          <w:szCs w:val="36"/>
          <w:rtl/>
        </w:rPr>
        <w:t xml:space="preserve"> </w:t>
      </w:r>
      <w:r w:rsidRPr="000868E4">
        <w:rPr>
          <w:rFonts w:hint="eastAsia"/>
          <w:sz w:val="36"/>
          <w:szCs w:val="36"/>
          <w:rtl/>
        </w:rPr>
        <w:t>الأوقاف</w:t>
      </w:r>
      <w:r w:rsidRPr="000868E4">
        <w:rPr>
          <w:sz w:val="36"/>
          <w:szCs w:val="36"/>
          <w:rtl/>
        </w:rPr>
        <w:t xml:space="preserve"> </w:t>
      </w:r>
      <w:r w:rsidRPr="000868E4">
        <w:rPr>
          <w:rFonts w:hint="eastAsia"/>
          <w:sz w:val="36"/>
          <w:szCs w:val="36"/>
          <w:rtl/>
        </w:rPr>
        <w:t>إحياء</w:t>
      </w:r>
      <w:r w:rsidRPr="000868E4">
        <w:rPr>
          <w:sz w:val="36"/>
          <w:szCs w:val="36"/>
          <w:rtl/>
        </w:rPr>
        <w:t xml:space="preserve"> </w:t>
      </w:r>
      <w:r w:rsidRPr="000868E4">
        <w:rPr>
          <w:rFonts w:hint="eastAsia"/>
          <w:sz w:val="36"/>
          <w:szCs w:val="36"/>
          <w:rtl/>
        </w:rPr>
        <w:t>التراث</w:t>
      </w:r>
      <w:r w:rsidRPr="000868E4">
        <w:rPr>
          <w:sz w:val="36"/>
          <w:szCs w:val="36"/>
          <w:rtl/>
        </w:rPr>
        <w:t xml:space="preserve"> </w:t>
      </w:r>
      <w:r w:rsidRPr="000868E4">
        <w:rPr>
          <w:rFonts w:hint="eastAsia"/>
          <w:sz w:val="36"/>
          <w:szCs w:val="36"/>
          <w:rtl/>
        </w:rPr>
        <w:t>الإسلامي،</w:t>
      </w:r>
      <w:r w:rsidRPr="000868E4">
        <w:rPr>
          <w:sz w:val="36"/>
          <w:szCs w:val="36"/>
          <w:rtl/>
        </w:rPr>
        <w:t xml:space="preserve"> </w:t>
      </w:r>
      <w:r w:rsidRPr="000868E4">
        <w:rPr>
          <w:rFonts w:hint="eastAsia"/>
          <w:sz w:val="36"/>
          <w:szCs w:val="36"/>
          <w:rtl/>
        </w:rPr>
        <w:t>مطبعة</w:t>
      </w:r>
      <w:r w:rsidRPr="000868E4">
        <w:rPr>
          <w:sz w:val="36"/>
          <w:szCs w:val="36"/>
          <w:rtl/>
        </w:rPr>
        <w:t xml:space="preserve"> </w:t>
      </w:r>
      <w:r w:rsidRPr="000868E4">
        <w:rPr>
          <w:rFonts w:hint="eastAsia"/>
          <w:sz w:val="36"/>
          <w:szCs w:val="36"/>
          <w:rtl/>
        </w:rPr>
        <w:t>العاني</w:t>
      </w:r>
      <w:r w:rsidRPr="000868E4">
        <w:rPr>
          <w:sz w:val="36"/>
          <w:szCs w:val="36"/>
          <w:rtl/>
        </w:rPr>
        <w:t>.</w:t>
      </w:r>
    </w:p>
    <w:p w:rsidR="00D11C92" w:rsidRPr="000868E4" w:rsidRDefault="00D11C92" w:rsidP="008653CB">
      <w:pPr>
        <w:pStyle w:val="FootnoteText"/>
        <w:rPr>
          <w:sz w:val="36"/>
          <w:szCs w:val="36"/>
        </w:rPr>
      </w:pPr>
      <w:r w:rsidRPr="000868E4">
        <w:rPr>
          <w:sz w:val="36"/>
          <w:szCs w:val="36"/>
          <w:rtl/>
        </w:rPr>
        <w:t>ابن رشد الحفيد أبو الوليد محمد بن أحمد</w:t>
      </w:r>
      <w:r w:rsidR="008653CB" w:rsidRPr="000868E4">
        <w:rPr>
          <w:sz w:val="36"/>
          <w:szCs w:val="36"/>
          <w:rtl/>
        </w:rPr>
        <w:t xml:space="preserve"> </w:t>
      </w:r>
      <w:r w:rsidRPr="000868E4">
        <w:rPr>
          <w:sz w:val="36"/>
          <w:szCs w:val="36"/>
          <w:rtl/>
        </w:rPr>
        <w:t>(ت:595هـ)، بداية المجتهد ونهاية المقتصد، بيروت: دار الفكر، د.ت.</w:t>
      </w:r>
    </w:p>
    <w:p w:rsidR="00D11C92" w:rsidRPr="000868E4" w:rsidRDefault="00D11C92" w:rsidP="00D11C92">
      <w:pPr>
        <w:rPr>
          <w:rtl/>
        </w:rPr>
      </w:pPr>
    </w:p>
    <w:p w:rsidR="00D11C92" w:rsidRPr="000868E4" w:rsidRDefault="00D11C92" w:rsidP="00D11C92">
      <w:pPr>
        <w:rPr>
          <w:rtl/>
        </w:rPr>
      </w:pPr>
      <w:r w:rsidRPr="000868E4">
        <w:rPr>
          <w:rtl/>
        </w:rPr>
        <w:t>ابن رشيق القيرواني، العمدة في محاسن الشعر وآدابه</w:t>
      </w:r>
      <w:r w:rsidRPr="000868E4">
        <w:rPr>
          <w:rFonts w:hint="eastAsia"/>
          <w:rtl/>
        </w:rPr>
        <w:t>،</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Pr>
      </w:pPr>
      <w:r w:rsidRPr="000868E4">
        <w:rPr>
          <w:sz w:val="36"/>
          <w:szCs w:val="36"/>
          <w:rtl/>
        </w:rPr>
        <w:t>ابن الصلاح عثمان بن عبد الر</w:t>
      </w:r>
      <w:r w:rsidRPr="000868E4">
        <w:rPr>
          <w:rFonts w:hint="eastAsia"/>
          <w:sz w:val="36"/>
          <w:szCs w:val="36"/>
          <w:rtl/>
        </w:rPr>
        <w:t>حمن</w:t>
      </w:r>
      <w:r w:rsidRPr="000868E4">
        <w:rPr>
          <w:sz w:val="36"/>
          <w:szCs w:val="36"/>
          <w:rtl/>
        </w:rPr>
        <w:t xml:space="preserve"> </w:t>
      </w:r>
      <w:r w:rsidRPr="000868E4">
        <w:rPr>
          <w:rFonts w:hint="eastAsia"/>
          <w:sz w:val="36"/>
          <w:szCs w:val="36"/>
          <w:rtl/>
        </w:rPr>
        <w:t>الشهرزوري</w:t>
      </w:r>
      <w:r w:rsidRPr="000868E4">
        <w:rPr>
          <w:sz w:val="36"/>
          <w:szCs w:val="36"/>
          <w:rtl/>
        </w:rPr>
        <w:t xml:space="preserve"> (ت:643هـ)، علوم الحديث</w:t>
      </w:r>
      <w:r w:rsidRPr="000868E4">
        <w:rPr>
          <w:rFonts w:hint="eastAsia"/>
          <w:sz w:val="36"/>
          <w:szCs w:val="36"/>
          <w:rtl/>
        </w:rPr>
        <w:t>،</w:t>
      </w:r>
      <w:r w:rsidRPr="000868E4">
        <w:rPr>
          <w:sz w:val="36"/>
          <w:szCs w:val="36"/>
          <w:rtl/>
        </w:rPr>
        <w:t xml:space="preserve"> تحقيق نور الدين عتر، حلب: </w:t>
      </w:r>
      <w:r w:rsidRPr="000868E4">
        <w:rPr>
          <w:rFonts w:hint="eastAsia"/>
          <w:sz w:val="36"/>
          <w:szCs w:val="36"/>
          <w:rtl/>
        </w:rPr>
        <w:t>مطبعة</w:t>
      </w:r>
      <w:r w:rsidRPr="000868E4">
        <w:rPr>
          <w:sz w:val="36"/>
          <w:szCs w:val="36"/>
          <w:rtl/>
        </w:rPr>
        <w:t xml:space="preserve"> </w:t>
      </w:r>
      <w:r w:rsidRPr="000868E4">
        <w:rPr>
          <w:rFonts w:hint="eastAsia"/>
          <w:sz w:val="36"/>
          <w:szCs w:val="36"/>
          <w:rtl/>
        </w:rPr>
        <w:t>الأصيل،</w:t>
      </w:r>
      <w:r w:rsidRPr="000868E4">
        <w:rPr>
          <w:sz w:val="36"/>
          <w:szCs w:val="36"/>
          <w:rtl/>
        </w:rPr>
        <w:t xml:space="preserve"> 1386هـ</w:t>
      </w:r>
    </w:p>
    <w:p w:rsidR="00D11C92" w:rsidRPr="000868E4" w:rsidRDefault="00D11C92" w:rsidP="001D6A6A">
      <w:pPr>
        <w:pStyle w:val="BodyText3"/>
        <w:bidi/>
        <w:spacing w:line="240" w:lineRule="auto"/>
        <w:jc w:val="both"/>
        <w:rPr>
          <w:rFonts w:ascii="Traditional Arabic" w:hAnsi="Traditional Arabic" w:cs="Traditional Arabic"/>
          <w:sz w:val="36"/>
          <w:szCs w:val="36"/>
        </w:rPr>
      </w:pPr>
      <w:r w:rsidRPr="000868E4">
        <w:rPr>
          <w:rFonts w:ascii="Traditional Arabic" w:hAnsi="Traditional Arabic" w:cs="Traditional Arabic"/>
          <w:sz w:val="36"/>
          <w:szCs w:val="36"/>
          <w:rtl/>
        </w:rPr>
        <w:t>ابن عدى عبد بن الجرجانى أبوأحمد(ت:365)، الكامل في ضعفاء الرجال، بيروت: دار الفكر ، ط الأولي،1404هـ</w:t>
      </w:r>
      <w:r w:rsidR="001D6A6A">
        <w:rPr>
          <w:rFonts w:ascii="Traditional Arabic" w:hAnsi="Traditional Arabic" w:cs="Traditional Arabic" w:hint="cs"/>
          <w:sz w:val="36"/>
          <w:szCs w:val="36"/>
          <w:rtl/>
        </w:rPr>
        <w:t>.</w:t>
      </w:r>
    </w:p>
    <w:p w:rsidR="00D11C92" w:rsidRPr="000868E4" w:rsidRDefault="00D11C92" w:rsidP="00D11C92">
      <w:pPr>
        <w:pStyle w:val="BodyText3"/>
        <w:bidi/>
        <w:spacing w:line="240" w:lineRule="auto"/>
        <w:jc w:val="both"/>
        <w:rPr>
          <w:rFonts w:ascii="Traditional Arabic" w:hAnsi="Traditional Arabic" w:cs="Traditional Arabic"/>
          <w:sz w:val="36"/>
          <w:szCs w:val="36"/>
        </w:rPr>
      </w:pPr>
      <w:r w:rsidRPr="000868E4">
        <w:rPr>
          <w:rFonts w:ascii="Traditional Arabic" w:hAnsi="Traditional Arabic" w:cs="Traditional Arabic"/>
          <w:sz w:val="36"/>
          <w:szCs w:val="36"/>
          <w:rtl/>
        </w:rPr>
        <w:t>ابن عساكر علي بن الحسن بن هبة الله أبو القاسم(ت:571هـ)، تاريخ مدينة دمشق، بيروت دار الفكر، ط الأولي ، 1415هـ - 1995م</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tl/>
        </w:rPr>
      </w:pPr>
      <w:r w:rsidRPr="000868E4">
        <w:rPr>
          <w:sz w:val="36"/>
          <w:szCs w:val="36"/>
          <w:rtl/>
        </w:rPr>
        <w:lastRenderedPageBreak/>
        <w:t>ابن قدامة موفق الدين أبي محمد عبد الله بن أحمد المقدسي الجمَّاعيلي (ت:620هـ)، المغني، تحقيق الدكتور عبد الله بن عبد المحسن التركي و الدكتور عبد الفتاح محمد الحلو، الرياض: دار عالم الكتب، ط الثالثة، 1417هـ-1997م.</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Pr>
      </w:pPr>
      <w:r w:rsidRPr="000868E4">
        <w:rPr>
          <w:sz w:val="36"/>
          <w:szCs w:val="36"/>
          <w:rtl/>
        </w:rPr>
        <w:t>ابن كثير أبو الفداء (ت:774هـ)، تفسير القرآن العظيم ، مكة المكرمة : المكتبة التجارية ـ بيروت: دار الفكر، 1407هـ ـ 1986م</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Pr>
      </w:pPr>
      <w:r w:rsidRPr="000868E4">
        <w:rPr>
          <w:sz w:val="36"/>
          <w:szCs w:val="36"/>
          <w:rtl/>
        </w:rPr>
        <w:t>ابن ماكولا</w:t>
      </w:r>
      <w:r w:rsidRPr="000868E4">
        <w:rPr>
          <w:rFonts w:hint="eastAsia"/>
          <w:sz w:val="36"/>
          <w:szCs w:val="36"/>
          <w:rtl/>
        </w:rPr>
        <w:t>،</w:t>
      </w:r>
      <w:r w:rsidRPr="000868E4">
        <w:rPr>
          <w:sz w:val="36"/>
          <w:szCs w:val="36"/>
          <w:rtl/>
        </w:rPr>
        <w:t xml:space="preserve"> الأمير علي بن هبة الله، </w:t>
      </w:r>
      <w:r w:rsidRPr="000868E4">
        <w:rPr>
          <w:rFonts w:hint="eastAsia"/>
          <w:sz w:val="36"/>
          <w:szCs w:val="36"/>
          <w:rtl/>
        </w:rPr>
        <w:t>الإكمال</w:t>
      </w:r>
      <w:r w:rsidRPr="000868E4">
        <w:rPr>
          <w:sz w:val="36"/>
          <w:szCs w:val="36"/>
          <w:rtl/>
        </w:rPr>
        <w:t xml:space="preserve"> </w:t>
      </w:r>
      <w:r w:rsidRPr="000868E4">
        <w:rPr>
          <w:rFonts w:hint="eastAsia"/>
          <w:sz w:val="36"/>
          <w:szCs w:val="36"/>
          <w:rtl/>
        </w:rPr>
        <w:t>في</w:t>
      </w:r>
      <w:r w:rsidRPr="000868E4">
        <w:rPr>
          <w:sz w:val="36"/>
          <w:szCs w:val="36"/>
          <w:rtl/>
        </w:rPr>
        <w:t xml:space="preserve"> </w:t>
      </w:r>
      <w:r w:rsidRPr="000868E4">
        <w:rPr>
          <w:rFonts w:hint="eastAsia"/>
          <w:sz w:val="36"/>
          <w:szCs w:val="36"/>
          <w:rtl/>
        </w:rPr>
        <w:t>رفع</w:t>
      </w:r>
      <w:r w:rsidRPr="000868E4">
        <w:rPr>
          <w:sz w:val="36"/>
          <w:szCs w:val="36"/>
          <w:rtl/>
        </w:rPr>
        <w:t xml:space="preserve"> </w:t>
      </w:r>
      <w:r w:rsidRPr="000868E4">
        <w:rPr>
          <w:rFonts w:hint="eastAsia"/>
          <w:sz w:val="36"/>
          <w:szCs w:val="36"/>
          <w:rtl/>
        </w:rPr>
        <w:t>الارتياب</w:t>
      </w:r>
      <w:r w:rsidRPr="000868E4">
        <w:rPr>
          <w:sz w:val="36"/>
          <w:szCs w:val="36"/>
          <w:rtl/>
        </w:rPr>
        <w:t xml:space="preserve"> </w:t>
      </w:r>
      <w:r w:rsidRPr="000868E4">
        <w:rPr>
          <w:rFonts w:hint="eastAsia"/>
          <w:sz w:val="36"/>
          <w:szCs w:val="36"/>
          <w:rtl/>
        </w:rPr>
        <w:t>عن</w:t>
      </w:r>
      <w:r w:rsidRPr="000868E4">
        <w:rPr>
          <w:sz w:val="36"/>
          <w:szCs w:val="36"/>
          <w:rtl/>
        </w:rPr>
        <w:t xml:space="preserve"> </w:t>
      </w:r>
      <w:r w:rsidRPr="000868E4">
        <w:rPr>
          <w:rFonts w:hint="eastAsia"/>
          <w:sz w:val="36"/>
          <w:szCs w:val="36"/>
          <w:rtl/>
        </w:rPr>
        <w:t>المؤتلف</w:t>
      </w:r>
      <w:r w:rsidRPr="000868E4">
        <w:rPr>
          <w:sz w:val="36"/>
          <w:szCs w:val="36"/>
          <w:rtl/>
        </w:rPr>
        <w:t xml:space="preserve"> </w:t>
      </w:r>
      <w:r w:rsidRPr="000868E4">
        <w:rPr>
          <w:rFonts w:hint="eastAsia"/>
          <w:sz w:val="36"/>
          <w:szCs w:val="36"/>
          <w:rtl/>
        </w:rPr>
        <w:t>والمختلف</w:t>
      </w:r>
      <w:r w:rsidRPr="000868E4">
        <w:rPr>
          <w:sz w:val="36"/>
          <w:szCs w:val="36"/>
          <w:rtl/>
        </w:rPr>
        <w:t xml:space="preserve"> </w:t>
      </w:r>
      <w:r w:rsidRPr="000868E4">
        <w:rPr>
          <w:rFonts w:hint="eastAsia"/>
          <w:sz w:val="36"/>
          <w:szCs w:val="36"/>
          <w:rtl/>
        </w:rPr>
        <w:t>في</w:t>
      </w:r>
      <w:r w:rsidRPr="000868E4">
        <w:rPr>
          <w:sz w:val="36"/>
          <w:szCs w:val="36"/>
          <w:rtl/>
        </w:rPr>
        <w:t xml:space="preserve"> </w:t>
      </w:r>
      <w:r w:rsidRPr="000868E4">
        <w:rPr>
          <w:rFonts w:hint="eastAsia"/>
          <w:sz w:val="36"/>
          <w:szCs w:val="36"/>
          <w:rtl/>
        </w:rPr>
        <w:t>الأسماء</w:t>
      </w:r>
      <w:r w:rsidRPr="000868E4">
        <w:rPr>
          <w:sz w:val="36"/>
          <w:szCs w:val="36"/>
          <w:rtl/>
        </w:rPr>
        <w:t xml:space="preserve"> </w:t>
      </w:r>
      <w:r w:rsidRPr="000868E4">
        <w:rPr>
          <w:rFonts w:hint="eastAsia"/>
          <w:sz w:val="36"/>
          <w:szCs w:val="36"/>
          <w:rtl/>
        </w:rPr>
        <w:t>و</w:t>
      </w:r>
      <w:r w:rsidRPr="000868E4">
        <w:rPr>
          <w:sz w:val="36"/>
          <w:szCs w:val="36"/>
          <w:rtl/>
        </w:rPr>
        <w:t xml:space="preserve"> </w:t>
      </w:r>
      <w:r w:rsidRPr="000868E4">
        <w:rPr>
          <w:rFonts w:hint="eastAsia"/>
          <w:sz w:val="36"/>
          <w:szCs w:val="36"/>
          <w:rtl/>
        </w:rPr>
        <w:t>الأنساب،</w:t>
      </w:r>
      <w:r w:rsidRPr="000868E4">
        <w:rPr>
          <w:sz w:val="36"/>
          <w:szCs w:val="36"/>
          <w:rtl/>
        </w:rPr>
        <w:t xml:space="preserve"> </w:t>
      </w:r>
      <w:r w:rsidRPr="000868E4">
        <w:rPr>
          <w:rFonts w:hint="eastAsia"/>
          <w:sz w:val="36"/>
          <w:szCs w:val="36"/>
          <w:rtl/>
        </w:rPr>
        <w:t>تحقيق</w:t>
      </w:r>
      <w:r w:rsidRPr="000868E4">
        <w:rPr>
          <w:sz w:val="36"/>
          <w:szCs w:val="36"/>
          <w:rtl/>
        </w:rPr>
        <w:t xml:space="preserve"> </w:t>
      </w:r>
      <w:r w:rsidRPr="000868E4">
        <w:rPr>
          <w:rFonts w:hint="eastAsia"/>
          <w:sz w:val="36"/>
          <w:szCs w:val="36"/>
          <w:rtl/>
        </w:rPr>
        <w:t>الشيخ</w:t>
      </w:r>
      <w:r w:rsidRPr="000868E4">
        <w:rPr>
          <w:sz w:val="36"/>
          <w:szCs w:val="36"/>
          <w:rtl/>
        </w:rPr>
        <w:t xml:space="preserve"> </w:t>
      </w:r>
      <w:r w:rsidRPr="000868E4">
        <w:rPr>
          <w:rFonts w:hint="eastAsia"/>
          <w:sz w:val="36"/>
          <w:szCs w:val="36"/>
          <w:rtl/>
        </w:rPr>
        <w:t>يحيى</w:t>
      </w:r>
      <w:r w:rsidRPr="000868E4">
        <w:rPr>
          <w:sz w:val="36"/>
          <w:szCs w:val="36"/>
          <w:rtl/>
        </w:rPr>
        <w:t xml:space="preserve"> </w:t>
      </w:r>
      <w:r w:rsidRPr="000868E4">
        <w:rPr>
          <w:rFonts w:hint="eastAsia"/>
          <w:sz w:val="36"/>
          <w:szCs w:val="36"/>
          <w:rtl/>
        </w:rPr>
        <w:t>المعلمي،</w:t>
      </w:r>
      <w:r w:rsidRPr="000868E4">
        <w:rPr>
          <w:sz w:val="36"/>
          <w:szCs w:val="36"/>
          <w:rtl/>
        </w:rPr>
        <w:t xml:space="preserve"> </w:t>
      </w:r>
      <w:r w:rsidRPr="000868E4">
        <w:rPr>
          <w:rFonts w:hint="eastAsia"/>
          <w:sz w:val="36"/>
          <w:szCs w:val="36"/>
          <w:rtl/>
        </w:rPr>
        <w:t>دار</w:t>
      </w:r>
      <w:r w:rsidRPr="000868E4">
        <w:rPr>
          <w:sz w:val="36"/>
          <w:szCs w:val="36"/>
          <w:rtl/>
        </w:rPr>
        <w:t xml:space="preserve"> </w:t>
      </w:r>
      <w:r w:rsidRPr="000868E4">
        <w:rPr>
          <w:rFonts w:hint="eastAsia"/>
          <w:sz w:val="36"/>
          <w:szCs w:val="36"/>
          <w:rtl/>
        </w:rPr>
        <w:t>إحياء</w:t>
      </w:r>
      <w:r w:rsidRPr="000868E4">
        <w:rPr>
          <w:sz w:val="36"/>
          <w:szCs w:val="36"/>
          <w:rtl/>
        </w:rPr>
        <w:t xml:space="preserve"> </w:t>
      </w:r>
      <w:r w:rsidRPr="000868E4">
        <w:rPr>
          <w:rFonts w:hint="eastAsia"/>
          <w:sz w:val="36"/>
          <w:szCs w:val="36"/>
          <w:rtl/>
        </w:rPr>
        <w:t>التراث</w:t>
      </w:r>
      <w:r w:rsidRPr="000868E4">
        <w:rPr>
          <w:sz w:val="36"/>
          <w:szCs w:val="36"/>
          <w:rtl/>
        </w:rPr>
        <w:t xml:space="preserve"> </w:t>
      </w:r>
      <w:r w:rsidRPr="000868E4">
        <w:rPr>
          <w:rFonts w:hint="eastAsia"/>
          <w:sz w:val="36"/>
          <w:szCs w:val="36"/>
          <w:rtl/>
        </w:rPr>
        <w:t>العربي،</w:t>
      </w:r>
      <w:r w:rsidRPr="000868E4">
        <w:rPr>
          <w:sz w:val="36"/>
          <w:szCs w:val="36"/>
          <w:rtl/>
        </w:rPr>
        <w:t xml:space="preserve"> </w:t>
      </w:r>
      <w:r w:rsidRPr="000868E4">
        <w:rPr>
          <w:rFonts w:hint="eastAsia"/>
          <w:sz w:val="36"/>
          <w:szCs w:val="36"/>
          <w:rtl/>
        </w:rPr>
        <w:t>طبعة</w:t>
      </w:r>
      <w:r w:rsidRPr="000868E4">
        <w:rPr>
          <w:sz w:val="36"/>
          <w:szCs w:val="36"/>
          <w:rtl/>
        </w:rPr>
        <w:t xml:space="preserve"> </w:t>
      </w:r>
      <w:r w:rsidRPr="000868E4">
        <w:rPr>
          <w:rFonts w:hint="eastAsia"/>
          <w:sz w:val="36"/>
          <w:szCs w:val="36"/>
          <w:rtl/>
        </w:rPr>
        <w:t>مصورة</w:t>
      </w:r>
      <w:r w:rsidRPr="000868E4">
        <w:rPr>
          <w:sz w:val="36"/>
          <w:szCs w:val="36"/>
          <w:rtl/>
        </w:rPr>
        <w:t xml:space="preserve"> </w:t>
      </w:r>
      <w:r w:rsidRPr="000868E4">
        <w:rPr>
          <w:rFonts w:hint="eastAsia"/>
          <w:sz w:val="36"/>
          <w:szCs w:val="36"/>
          <w:rtl/>
        </w:rPr>
        <w:t>عن</w:t>
      </w:r>
      <w:r w:rsidRPr="000868E4">
        <w:rPr>
          <w:sz w:val="36"/>
          <w:szCs w:val="36"/>
          <w:rtl/>
        </w:rPr>
        <w:t xml:space="preserve"> </w:t>
      </w:r>
      <w:r w:rsidRPr="000868E4">
        <w:rPr>
          <w:rFonts w:hint="eastAsia"/>
          <w:sz w:val="36"/>
          <w:szCs w:val="36"/>
          <w:rtl/>
        </w:rPr>
        <w:t>طبعة</w:t>
      </w:r>
      <w:r w:rsidRPr="000868E4">
        <w:rPr>
          <w:sz w:val="36"/>
          <w:szCs w:val="36"/>
          <w:rtl/>
        </w:rPr>
        <w:t xml:space="preserve"> </w:t>
      </w:r>
      <w:r w:rsidRPr="000868E4">
        <w:rPr>
          <w:rFonts w:hint="eastAsia"/>
          <w:sz w:val="36"/>
          <w:szCs w:val="36"/>
          <w:rtl/>
        </w:rPr>
        <w:t>الهند،</w:t>
      </w:r>
      <w:r w:rsidRPr="000868E4">
        <w:rPr>
          <w:sz w:val="36"/>
          <w:szCs w:val="36"/>
          <w:rtl/>
        </w:rPr>
        <w:t xml:space="preserve"> </w:t>
      </w:r>
      <w:r w:rsidRPr="000868E4">
        <w:rPr>
          <w:rFonts w:hint="eastAsia"/>
          <w:sz w:val="36"/>
          <w:szCs w:val="36"/>
          <w:rtl/>
        </w:rPr>
        <w:t>دائرة</w:t>
      </w:r>
      <w:r w:rsidRPr="000868E4">
        <w:rPr>
          <w:sz w:val="36"/>
          <w:szCs w:val="36"/>
          <w:rtl/>
        </w:rPr>
        <w:t xml:space="preserve"> </w:t>
      </w:r>
      <w:r w:rsidRPr="000868E4">
        <w:rPr>
          <w:rFonts w:hint="eastAsia"/>
          <w:sz w:val="36"/>
          <w:szCs w:val="36"/>
          <w:rtl/>
        </w:rPr>
        <w:t>المعارف</w:t>
      </w:r>
      <w:r w:rsidRPr="000868E4">
        <w:rPr>
          <w:sz w:val="36"/>
          <w:szCs w:val="36"/>
          <w:rtl/>
        </w:rPr>
        <w:t xml:space="preserve"> </w:t>
      </w:r>
      <w:r w:rsidRPr="000868E4">
        <w:rPr>
          <w:rFonts w:hint="eastAsia"/>
          <w:sz w:val="36"/>
          <w:szCs w:val="36"/>
          <w:rtl/>
        </w:rPr>
        <w:t>العثمانية،</w:t>
      </w:r>
      <w:r w:rsidRPr="000868E4">
        <w:rPr>
          <w:sz w:val="36"/>
          <w:szCs w:val="36"/>
          <w:rtl/>
        </w:rPr>
        <w:t xml:space="preserve"> 1962م،</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tl/>
        </w:rPr>
      </w:pPr>
      <w:r w:rsidRPr="000868E4">
        <w:rPr>
          <w:sz w:val="36"/>
          <w:szCs w:val="36"/>
          <w:rtl/>
        </w:rPr>
        <w:t>ابن محرز، سؤالات ابن محرز</w:t>
      </w:r>
      <w:r w:rsidRPr="000868E4">
        <w:rPr>
          <w:rFonts w:hint="eastAsia"/>
          <w:sz w:val="36"/>
          <w:szCs w:val="36"/>
          <w:rtl/>
        </w:rPr>
        <w:t>،</w:t>
      </w:r>
      <w:r w:rsidR="008653CB" w:rsidRPr="000868E4">
        <w:rPr>
          <w:rFonts w:hint="cs"/>
          <w:sz w:val="36"/>
          <w:szCs w:val="36"/>
          <w:rtl/>
        </w:rPr>
        <w:t xml:space="preserve"> </w:t>
      </w:r>
    </w:p>
    <w:p w:rsidR="00D11C92" w:rsidRPr="000868E4" w:rsidRDefault="00D11C92" w:rsidP="00D11C92">
      <w:pPr>
        <w:pStyle w:val="FootnoteText"/>
        <w:rPr>
          <w:sz w:val="36"/>
          <w:szCs w:val="36"/>
          <w:rtl/>
        </w:rPr>
      </w:pPr>
      <w:r w:rsidRPr="000868E4">
        <w:rPr>
          <w:sz w:val="36"/>
          <w:szCs w:val="36"/>
          <w:rtl/>
        </w:rPr>
        <w:t>ابن النجار أبو عبد الله محمد بن أبي الفضل، المستفاد من ذيل تاريخ بغداد، تحقيق محمد مولود خلف، بيروت: مؤسسة الرسالة، ط الأولى، 1406هـ-1986م</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tl/>
        </w:rPr>
      </w:pPr>
      <w:r w:rsidRPr="000868E4">
        <w:rPr>
          <w:sz w:val="36"/>
          <w:szCs w:val="36"/>
          <w:rtl/>
        </w:rPr>
        <w:t>ابن نديم، محمد بن إسحاق، الفهرست</w:t>
      </w:r>
      <w:r w:rsidRPr="000868E4">
        <w:rPr>
          <w:rFonts w:hint="eastAsia"/>
          <w:sz w:val="36"/>
          <w:szCs w:val="36"/>
          <w:rtl/>
        </w:rPr>
        <w:t>،</w:t>
      </w:r>
      <w:r w:rsidRPr="000868E4">
        <w:rPr>
          <w:sz w:val="36"/>
          <w:szCs w:val="36"/>
          <w:rtl/>
        </w:rPr>
        <w:t xml:space="preserve"> </w:t>
      </w:r>
      <w:r w:rsidRPr="000868E4">
        <w:rPr>
          <w:rFonts w:hint="eastAsia"/>
          <w:sz w:val="36"/>
          <w:szCs w:val="36"/>
          <w:rtl/>
        </w:rPr>
        <w:t>تحقيق</w:t>
      </w:r>
      <w:r w:rsidRPr="000868E4">
        <w:rPr>
          <w:sz w:val="36"/>
          <w:szCs w:val="36"/>
          <w:rtl/>
        </w:rPr>
        <w:t xml:space="preserve"> </w:t>
      </w:r>
      <w:r w:rsidRPr="000868E4">
        <w:rPr>
          <w:rFonts w:hint="eastAsia"/>
          <w:sz w:val="36"/>
          <w:szCs w:val="36"/>
          <w:rtl/>
        </w:rPr>
        <w:t>محمد</w:t>
      </w:r>
      <w:r w:rsidRPr="000868E4">
        <w:rPr>
          <w:sz w:val="36"/>
          <w:szCs w:val="36"/>
          <w:rtl/>
        </w:rPr>
        <w:t xml:space="preserve"> </w:t>
      </w:r>
      <w:r w:rsidRPr="000868E4">
        <w:rPr>
          <w:rFonts w:hint="eastAsia"/>
          <w:sz w:val="36"/>
          <w:szCs w:val="36"/>
          <w:rtl/>
        </w:rPr>
        <w:t>أحمد</w:t>
      </w:r>
      <w:r w:rsidRPr="000868E4">
        <w:rPr>
          <w:sz w:val="36"/>
          <w:szCs w:val="36"/>
          <w:rtl/>
        </w:rPr>
        <w:t xml:space="preserve"> </w:t>
      </w:r>
      <w:r w:rsidRPr="000868E4">
        <w:rPr>
          <w:rFonts w:hint="eastAsia"/>
          <w:sz w:val="36"/>
          <w:szCs w:val="36"/>
          <w:rtl/>
        </w:rPr>
        <w:t>أحمد،</w:t>
      </w:r>
      <w:r w:rsidRPr="000868E4">
        <w:rPr>
          <w:sz w:val="36"/>
          <w:szCs w:val="36"/>
          <w:rtl/>
        </w:rPr>
        <w:t xml:space="preserve"> </w:t>
      </w:r>
      <w:r w:rsidRPr="000868E4">
        <w:rPr>
          <w:rFonts w:hint="eastAsia"/>
          <w:sz w:val="36"/>
          <w:szCs w:val="36"/>
          <w:rtl/>
        </w:rPr>
        <w:t>مصر</w:t>
      </w:r>
      <w:r w:rsidRPr="000868E4">
        <w:rPr>
          <w:sz w:val="36"/>
          <w:szCs w:val="36"/>
          <w:rtl/>
        </w:rPr>
        <w:t xml:space="preserve">: </w:t>
      </w:r>
      <w:r w:rsidRPr="000868E4">
        <w:rPr>
          <w:rFonts w:hint="eastAsia"/>
          <w:sz w:val="36"/>
          <w:szCs w:val="36"/>
          <w:rtl/>
        </w:rPr>
        <w:t>المكتبة</w:t>
      </w:r>
      <w:r w:rsidRPr="000868E4">
        <w:rPr>
          <w:sz w:val="36"/>
          <w:szCs w:val="36"/>
          <w:rtl/>
        </w:rPr>
        <w:t xml:space="preserve"> </w:t>
      </w:r>
      <w:r w:rsidRPr="000868E4">
        <w:rPr>
          <w:rFonts w:hint="eastAsia"/>
          <w:sz w:val="36"/>
          <w:szCs w:val="36"/>
          <w:rtl/>
        </w:rPr>
        <w:t>التوقيفية،</w:t>
      </w:r>
      <w:r w:rsidRPr="000868E4">
        <w:rPr>
          <w:sz w:val="36"/>
          <w:szCs w:val="36"/>
          <w:rtl/>
        </w:rPr>
        <w:t xml:space="preserve"> </w:t>
      </w:r>
      <w:r w:rsidRPr="000868E4">
        <w:rPr>
          <w:rFonts w:hint="eastAsia"/>
          <w:sz w:val="36"/>
          <w:szCs w:val="36"/>
          <w:rtl/>
        </w:rPr>
        <w:t>د</w:t>
      </w:r>
      <w:r w:rsidRPr="000868E4">
        <w:rPr>
          <w:sz w:val="36"/>
          <w:szCs w:val="36"/>
          <w:rtl/>
        </w:rPr>
        <w:t>.ت.</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tl/>
        </w:rPr>
      </w:pPr>
      <w:r w:rsidRPr="000868E4">
        <w:rPr>
          <w:rFonts w:hint="eastAsia"/>
          <w:sz w:val="36"/>
          <w:szCs w:val="36"/>
          <w:rtl/>
        </w:rPr>
        <w:t>الأصفهاني</w:t>
      </w:r>
      <w:r w:rsidRPr="000868E4">
        <w:rPr>
          <w:sz w:val="36"/>
          <w:szCs w:val="36"/>
          <w:rtl/>
        </w:rPr>
        <w:t xml:space="preserve"> عبد الله بن محمد أبو الشيخ (ت:369هـ)، طبقات المحدثين بأصبهان والواردين عليه</w:t>
      </w:r>
      <w:r w:rsidRPr="000868E4">
        <w:rPr>
          <w:rFonts w:hint="eastAsia"/>
          <w:sz w:val="36"/>
          <w:szCs w:val="36"/>
          <w:rtl/>
        </w:rPr>
        <w:t>ا،</w:t>
      </w:r>
      <w:r w:rsidRPr="000868E4">
        <w:rPr>
          <w:sz w:val="36"/>
          <w:szCs w:val="36"/>
          <w:rtl/>
        </w:rPr>
        <w:t xml:space="preserve"> </w:t>
      </w:r>
      <w:r w:rsidRPr="000868E4">
        <w:rPr>
          <w:rFonts w:hint="eastAsia"/>
          <w:sz w:val="36"/>
          <w:szCs w:val="36"/>
          <w:rtl/>
        </w:rPr>
        <w:t>تحقيق</w:t>
      </w:r>
      <w:r w:rsidRPr="000868E4">
        <w:rPr>
          <w:sz w:val="36"/>
          <w:szCs w:val="36"/>
          <w:rtl/>
        </w:rPr>
        <w:t xml:space="preserve"> </w:t>
      </w:r>
      <w:r w:rsidRPr="000868E4">
        <w:rPr>
          <w:rFonts w:hint="eastAsia"/>
          <w:sz w:val="36"/>
          <w:szCs w:val="36"/>
          <w:rtl/>
        </w:rPr>
        <w:t>عبد</w:t>
      </w:r>
      <w:r w:rsidRPr="000868E4">
        <w:rPr>
          <w:sz w:val="36"/>
          <w:szCs w:val="36"/>
          <w:rtl/>
        </w:rPr>
        <w:t xml:space="preserve"> </w:t>
      </w:r>
      <w:r w:rsidRPr="000868E4">
        <w:rPr>
          <w:rFonts w:hint="eastAsia"/>
          <w:sz w:val="36"/>
          <w:szCs w:val="36"/>
          <w:rtl/>
        </w:rPr>
        <w:t>الغفور</w:t>
      </w:r>
      <w:r w:rsidRPr="000868E4">
        <w:rPr>
          <w:sz w:val="36"/>
          <w:szCs w:val="36"/>
          <w:rtl/>
        </w:rPr>
        <w:t xml:space="preserve"> </w:t>
      </w:r>
      <w:r w:rsidRPr="000868E4">
        <w:rPr>
          <w:rFonts w:hint="eastAsia"/>
          <w:sz w:val="36"/>
          <w:szCs w:val="36"/>
          <w:rtl/>
        </w:rPr>
        <w:t>عبد</w:t>
      </w:r>
      <w:r w:rsidRPr="000868E4">
        <w:rPr>
          <w:sz w:val="36"/>
          <w:szCs w:val="36"/>
          <w:rtl/>
        </w:rPr>
        <w:t xml:space="preserve"> </w:t>
      </w:r>
      <w:r w:rsidRPr="000868E4">
        <w:rPr>
          <w:rFonts w:hint="eastAsia"/>
          <w:sz w:val="36"/>
          <w:szCs w:val="36"/>
          <w:rtl/>
        </w:rPr>
        <w:t>الحق</w:t>
      </w:r>
      <w:r w:rsidRPr="000868E4">
        <w:rPr>
          <w:sz w:val="36"/>
          <w:szCs w:val="36"/>
          <w:rtl/>
        </w:rPr>
        <w:t xml:space="preserve"> </w:t>
      </w:r>
      <w:r w:rsidRPr="000868E4">
        <w:rPr>
          <w:rFonts w:hint="eastAsia"/>
          <w:sz w:val="36"/>
          <w:szCs w:val="36"/>
          <w:rtl/>
        </w:rPr>
        <w:t>حسين</w:t>
      </w:r>
      <w:r w:rsidRPr="000868E4">
        <w:rPr>
          <w:sz w:val="36"/>
          <w:szCs w:val="36"/>
          <w:rtl/>
        </w:rPr>
        <w:t xml:space="preserve"> </w:t>
      </w:r>
      <w:r w:rsidRPr="000868E4">
        <w:rPr>
          <w:rFonts w:hint="eastAsia"/>
          <w:sz w:val="36"/>
          <w:szCs w:val="36"/>
          <w:rtl/>
        </w:rPr>
        <w:t>البلوشي،</w:t>
      </w:r>
      <w:r w:rsidRPr="000868E4">
        <w:rPr>
          <w:sz w:val="36"/>
          <w:szCs w:val="36"/>
          <w:rtl/>
        </w:rPr>
        <w:t xml:space="preserve"> </w:t>
      </w:r>
      <w:r w:rsidRPr="000868E4">
        <w:rPr>
          <w:rFonts w:hint="eastAsia"/>
          <w:sz w:val="36"/>
          <w:szCs w:val="36"/>
          <w:rtl/>
        </w:rPr>
        <w:t>بيروت</w:t>
      </w:r>
      <w:r w:rsidRPr="000868E4">
        <w:rPr>
          <w:sz w:val="36"/>
          <w:szCs w:val="36"/>
          <w:rtl/>
        </w:rPr>
        <w:t xml:space="preserve">: </w:t>
      </w:r>
      <w:r w:rsidRPr="000868E4">
        <w:rPr>
          <w:rFonts w:hint="eastAsia"/>
          <w:sz w:val="36"/>
          <w:szCs w:val="36"/>
          <w:rtl/>
        </w:rPr>
        <w:t>مؤسسة</w:t>
      </w:r>
      <w:r w:rsidRPr="000868E4">
        <w:rPr>
          <w:sz w:val="36"/>
          <w:szCs w:val="36"/>
          <w:rtl/>
        </w:rPr>
        <w:t xml:space="preserve"> </w:t>
      </w:r>
      <w:r w:rsidRPr="000868E4">
        <w:rPr>
          <w:rFonts w:hint="eastAsia"/>
          <w:sz w:val="36"/>
          <w:szCs w:val="36"/>
          <w:rtl/>
        </w:rPr>
        <w:t>الرسالة،</w:t>
      </w:r>
      <w:r w:rsidRPr="000868E4">
        <w:rPr>
          <w:sz w:val="36"/>
          <w:szCs w:val="36"/>
          <w:rtl/>
        </w:rPr>
        <w:t xml:space="preserve"> ط الأولى، 1407هـ-1987م. </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tl/>
        </w:rPr>
      </w:pPr>
      <w:r w:rsidRPr="000868E4">
        <w:rPr>
          <w:sz w:val="36"/>
          <w:szCs w:val="36"/>
          <w:rtl/>
        </w:rPr>
        <w:lastRenderedPageBreak/>
        <w:t xml:space="preserve">أبو هلال العسكري، كتاب الصناعتين، تحقيق الدكتور علي محمد البجاوي و أبو الفضل إبراهيم، مصر: عيسى الحلبي. </w:t>
      </w:r>
    </w:p>
    <w:p w:rsidR="00D11C92" w:rsidRPr="000868E4" w:rsidRDefault="00D11C92" w:rsidP="00D11C92">
      <w:pPr>
        <w:pStyle w:val="FootnoteText"/>
        <w:rPr>
          <w:sz w:val="36"/>
          <w:szCs w:val="36"/>
        </w:rPr>
      </w:pPr>
      <w:r w:rsidRPr="000868E4">
        <w:rPr>
          <w:sz w:val="36"/>
          <w:szCs w:val="36"/>
          <w:rtl/>
        </w:rPr>
        <w:t>أبو معاذ طارق بن عوض الله، لغة المحدث منظومة في علم الحديث، مكتبة ابن تيمية، ط الأولى 1422هـ-2002م.</w:t>
      </w:r>
    </w:p>
    <w:p w:rsidR="00D11C92" w:rsidRPr="000868E4" w:rsidRDefault="00D11C92" w:rsidP="00D11C92">
      <w:pPr>
        <w:rPr>
          <w:rtl/>
        </w:rPr>
      </w:pPr>
    </w:p>
    <w:p w:rsidR="00D11C92" w:rsidRPr="000868E4" w:rsidRDefault="00D11C92" w:rsidP="00D11C92">
      <w:pPr>
        <w:pStyle w:val="BodyText3"/>
        <w:bidi/>
        <w:spacing w:beforeAutospacing="0" w:after="0" w:afterAutospacing="0" w:line="240" w:lineRule="auto"/>
        <w:ind w:left="57" w:right="57"/>
        <w:jc w:val="both"/>
        <w:rPr>
          <w:sz w:val="36"/>
          <w:szCs w:val="36"/>
          <w:rtl/>
        </w:rPr>
      </w:pPr>
      <w:r w:rsidRPr="000868E4">
        <w:rPr>
          <w:rFonts w:ascii="Traditional Arabic" w:hAnsi="Traditional Arabic" w:cs="Traditional Arabic"/>
          <w:sz w:val="36"/>
          <w:szCs w:val="36"/>
          <w:rtl/>
        </w:rPr>
        <w:t>البخاري محمد بن إسماعيل(ت:256)، التاريخ الكبير، (الطبعة المصورة) بيروت: دار الفكر.</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tl/>
        </w:rPr>
      </w:pPr>
      <w:r w:rsidRPr="000868E4">
        <w:rPr>
          <w:rFonts w:hint="eastAsia"/>
          <w:sz w:val="36"/>
          <w:szCs w:val="36"/>
          <w:rtl/>
        </w:rPr>
        <w:t>البرقاني</w:t>
      </w:r>
      <w:r w:rsidRPr="000868E4">
        <w:rPr>
          <w:sz w:val="36"/>
          <w:szCs w:val="36"/>
          <w:rtl/>
        </w:rPr>
        <w:t xml:space="preserve"> أب</w:t>
      </w:r>
      <w:r w:rsidRPr="000868E4">
        <w:rPr>
          <w:rFonts w:hint="eastAsia"/>
          <w:sz w:val="36"/>
          <w:szCs w:val="36"/>
          <w:rtl/>
        </w:rPr>
        <w:t>و</w:t>
      </w:r>
      <w:r w:rsidRPr="000868E4">
        <w:rPr>
          <w:sz w:val="36"/>
          <w:szCs w:val="36"/>
          <w:rtl/>
        </w:rPr>
        <w:t xml:space="preserve"> بكر</w:t>
      </w:r>
      <w:r w:rsidRPr="000868E4">
        <w:rPr>
          <w:rFonts w:hint="eastAsia"/>
          <w:sz w:val="36"/>
          <w:szCs w:val="36"/>
          <w:rtl/>
        </w:rPr>
        <w:t>،</w:t>
      </w:r>
      <w:r w:rsidRPr="000868E4">
        <w:rPr>
          <w:sz w:val="36"/>
          <w:szCs w:val="36"/>
          <w:rtl/>
        </w:rPr>
        <w:t xml:space="preserve"> سؤلات البرق</w:t>
      </w:r>
      <w:r w:rsidRPr="000868E4">
        <w:rPr>
          <w:rFonts w:hint="eastAsia"/>
          <w:sz w:val="36"/>
          <w:szCs w:val="36"/>
          <w:rtl/>
        </w:rPr>
        <w:t>ان</w:t>
      </w:r>
      <w:r w:rsidRPr="000868E4">
        <w:rPr>
          <w:sz w:val="36"/>
          <w:szCs w:val="36"/>
          <w:rtl/>
        </w:rPr>
        <w:t>ي للدارقطني في الجرح والتعديل</w:t>
      </w:r>
      <w:r w:rsidRPr="000868E4">
        <w:rPr>
          <w:rFonts w:hint="eastAsia"/>
          <w:sz w:val="36"/>
          <w:szCs w:val="36"/>
          <w:rtl/>
        </w:rPr>
        <w:t>،</w:t>
      </w:r>
      <w:r w:rsidRPr="000868E4">
        <w:rPr>
          <w:sz w:val="36"/>
          <w:szCs w:val="36"/>
          <w:rtl/>
        </w:rPr>
        <w:t xml:space="preserve"> تحقيق وتعليق مجدي السيد ابراهيم</w:t>
      </w:r>
      <w:r w:rsidRPr="000868E4">
        <w:rPr>
          <w:rFonts w:hint="eastAsia"/>
          <w:sz w:val="36"/>
          <w:szCs w:val="36"/>
          <w:rtl/>
        </w:rPr>
        <w:t>،</w:t>
      </w:r>
      <w:r w:rsidRPr="000868E4">
        <w:rPr>
          <w:sz w:val="36"/>
          <w:szCs w:val="36"/>
          <w:rtl/>
        </w:rPr>
        <w:t xml:space="preserve"> القاهرة: مكتبة القرآن</w:t>
      </w:r>
      <w:r w:rsidR="003D7B28" w:rsidRPr="000868E4">
        <w:rPr>
          <w:rFonts w:hint="cs"/>
          <w:sz w:val="36"/>
          <w:szCs w:val="36"/>
          <w:rtl/>
        </w:rPr>
        <w:t>.</w:t>
      </w:r>
    </w:p>
    <w:p w:rsidR="00D11C92" w:rsidRPr="000868E4" w:rsidRDefault="00D11C92" w:rsidP="00D11C92">
      <w:pPr>
        <w:pStyle w:val="FootnoteText"/>
        <w:rPr>
          <w:sz w:val="36"/>
          <w:szCs w:val="36"/>
          <w:rtl/>
        </w:rPr>
      </w:pPr>
    </w:p>
    <w:p w:rsidR="00D11C92" w:rsidRPr="000868E4" w:rsidRDefault="00D11C92" w:rsidP="00D40344">
      <w:pPr>
        <w:jc w:val="left"/>
        <w:rPr>
          <w:rtl/>
        </w:rPr>
      </w:pPr>
      <w:r w:rsidRPr="000868E4">
        <w:rPr>
          <w:rFonts w:hint="cs"/>
          <w:rtl/>
        </w:rPr>
        <w:t>البيهقي</w:t>
      </w:r>
      <w:r w:rsidR="00D40344" w:rsidRPr="000868E4">
        <w:rPr>
          <w:rFonts w:eastAsiaTheme="minorHAnsi"/>
          <w:sz w:val="32"/>
          <w:szCs w:val="32"/>
          <w:rtl/>
        </w:rPr>
        <w:t xml:space="preserve"> أبو بكر أحمد بن الحسين بن علي</w:t>
      </w:r>
      <w:r w:rsidR="00D40344" w:rsidRPr="000868E4">
        <w:rPr>
          <w:rFonts w:eastAsiaTheme="minorHAnsi" w:hint="cs"/>
          <w:sz w:val="32"/>
          <w:szCs w:val="32"/>
          <w:rtl/>
        </w:rPr>
        <w:t>، ت</w:t>
      </w:r>
      <w:r w:rsidR="00D40344" w:rsidRPr="000868E4">
        <w:rPr>
          <w:rFonts w:eastAsiaTheme="minorHAnsi"/>
          <w:sz w:val="32"/>
          <w:szCs w:val="32"/>
          <w:rtl/>
        </w:rPr>
        <w:t>حقق سيد كسروي حسن</w:t>
      </w:r>
      <w:r w:rsidR="00D40344" w:rsidRPr="000868E4">
        <w:rPr>
          <w:rFonts w:eastAsiaTheme="minorHAnsi" w:hint="cs"/>
          <w:sz w:val="32"/>
          <w:szCs w:val="32"/>
          <w:rtl/>
        </w:rPr>
        <w:t>، بيروت</w:t>
      </w:r>
      <w:r w:rsidR="00D40344" w:rsidRPr="000868E4">
        <w:rPr>
          <w:rFonts w:eastAsiaTheme="minorHAnsi"/>
          <w:sz w:val="32"/>
          <w:szCs w:val="32"/>
          <w:rtl/>
        </w:rPr>
        <w:t>: دار الكتب العلمية</w:t>
      </w:r>
      <w:r w:rsidR="00D40344" w:rsidRPr="000868E4">
        <w:rPr>
          <w:rFonts w:eastAsiaTheme="minorHAnsi" w:hint="cs"/>
          <w:sz w:val="32"/>
          <w:szCs w:val="32"/>
          <w:rtl/>
        </w:rPr>
        <w:t>، د.ت.</w:t>
      </w:r>
      <w:r w:rsidRPr="000868E4">
        <w:rPr>
          <w:rFonts w:hint="cs"/>
          <w:rtl/>
        </w:rPr>
        <w:t xml:space="preserve"> </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tl/>
        </w:rPr>
      </w:pPr>
      <w:r w:rsidRPr="000868E4">
        <w:rPr>
          <w:sz w:val="36"/>
          <w:szCs w:val="36"/>
          <w:rtl/>
        </w:rPr>
        <w:t xml:space="preserve"> التفتازاني سعد الدين (ت:792هـ)، مختصر المعاني، بيروت: دار الفكر، ط الأولى 1411هـ</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Pr>
      </w:pPr>
      <w:r w:rsidRPr="000868E4">
        <w:rPr>
          <w:rFonts w:hint="eastAsia"/>
          <w:sz w:val="36"/>
          <w:szCs w:val="36"/>
          <w:rtl/>
        </w:rPr>
        <w:t>ا</w:t>
      </w:r>
      <w:r w:rsidRPr="000868E4">
        <w:rPr>
          <w:sz w:val="36"/>
          <w:szCs w:val="36"/>
          <w:rtl/>
        </w:rPr>
        <w:t>لجعيلي عثمان بن حسنين بري، سراج السالك شرح أسهل المسالك، الدار البيضاء: دار الرشاد الحديثة، 1415هـ-1995م.</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tl/>
        </w:rPr>
      </w:pPr>
      <w:r w:rsidRPr="000868E4">
        <w:rPr>
          <w:sz w:val="36"/>
          <w:szCs w:val="36"/>
          <w:rtl/>
        </w:rPr>
        <w:t>الجديع عبد الله بن يوسف، تحرير علوم الحديث، بيروت: مؤسسة الريان، ط الأولى، 1424هـ-2003م</w:t>
      </w:r>
      <w:r w:rsidRPr="000868E4">
        <w:rPr>
          <w:rFonts w:hint="cs"/>
          <w:sz w:val="36"/>
          <w:szCs w:val="36"/>
          <w:rtl/>
        </w:rPr>
        <w:t>.</w:t>
      </w:r>
    </w:p>
    <w:p w:rsidR="00D11C92" w:rsidRPr="000868E4" w:rsidRDefault="00D11C92" w:rsidP="00D11C92">
      <w:pPr>
        <w:pStyle w:val="FootnoteText"/>
        <w:rPr>
          <w:sz w:val="36"/>
          <w:szCs w:val="36"/>
        </w:rPr>
      </w:pPr>
    </w:p>
    <w:p w:rsidR="00D11C92" w:rsidRPr="000868E4" w:rsidRDefault="00D11C92" w:rsidP="00BA12E7">
      <w:pPr>
        <w:jc w:val="left"/>
        <w:rPr>
          <w:rtl/>
        </w:rPr>
      </w:pPr>
      <w:r w:rsidRPr="000868E4">
        <w:rPr>
          <w:rtl/>
        </w:rPr>
        <w:t xml:space="preserve">الحموي، </w:t>
      </w:r>
      <w:r w:rsidR="00BA12E7" w:rsidRPr="000868E4">
        <w:rPr>
          <w:rFonts w:eastAsiaTheme="minorHAnsi"/>
          <w:sz w:val="32"/>
          <w:szCs w:val="32"/>
          <w:rtl/>
        </w:rPr>
        <w:t>ياقوت بن عبد الله أبو عبد الله</w:t>
      </w:r>
      <w:r w:rsidR="00BA12E7" w:rsidRPr="000868E4">
        <w:rPr>
          <w:rFonts w:eastAsiaTheme="minorHAnsi" w:hint="cs"/>
          <w:sz w:val="32"/>
          <w:szCs w:val="32"/>
          <w:rtl/>
        </w:rPr>
        <w:t>،</w:t>
      </w:r>
      <w:r w:rsidR="00BA12E7" w:rsidRPr="000868E4">
        <w:rPr>
          <w:rtl/>
        </w:rPr>
        <w:t xml:space="preserve"> </w:t>
      </w:r>
      <w:r w:rsidRPr="000868E4">
        <w:rPr>
          <w:rtl/>
        </w:rPr>
        <w:t>معجم البلدان</w:t>
      </w:r>
      <w:r w:rsidRPr="000868E4">
        <w:rPr>
          <w:rFonts w:hint="eastAsia"/>
          <w:rtl/>
        </w:rPr>
        <w:t>،</w:t>
      </w:r>
      <w:r w:rsidRPr="000868E4">
        <w:rPr>
          <w:rFonts w:hint="cs"/>
          <w:rtl/>
        </w:rPr>
        <w:t xml:space="preserve"> </w:t>
      </w:r>
      <w:r w:rsidR="00BA12E7" w:rsidRPr="000868E4">
        <w:rPr>
          <w:rFonts w:eastAsiaTheme="minorHAnsi" w:hint="cs"/>
          <w:sz w:val="32"/>
          <w:szCs w:val="32"/>
          <w:rtl/>
        </w:rPr>
        <w:t>بيروت:</w:t>
      </w:r>
      <w:r w:rsidR="00BA12E7" w:rsidRPr="000868E4">
        <w:rPr>
          <w:rFonts w:eastAsiaTheme="minorHAnsi"/>
          <w:sz w:val="32"/>
          <w:szCs w:val="32"/>
          <w:rtl/>
        </w:rPr>
        <w:t xml:space="preserve"> دار الفكر</w:t>
      </w:r>
      <w:r w:rsidR="00BA12E7" w:rsidRPr="000868E4">
        <w:rPr>
          <w:rFonts w:eastAsiaTheme="minorHAnsi" w:hint="cs"/>
          <w:sz w:val="32"/>
          <w:szCs w:val="32"/>
          <w:rtl/>
        </w:rPr>
        <w:t>، د.ت.</w:t>
      </w:r>
    </w:p>
    <w:p w:rsidR="00D11C92" w:rsidRPr="000868E4" w:rsidRDefault="00D11C92" w:rsidP="00D11C92">
      <w:pPr>
        <w:pStyle w:val="FootnoteText"/>
        <w:rPr>
          <w:sz w:val="36"/>
          <w:szCs w:val="36"/>
          <w:rtl/>
        </w:rPr>
      </w:pPr>
    </w:p>
    <w:p w:rsidR="00D11C92" w:rsidRPr="000868E4" w:rsidRDefault="00D11C92" w:rsidP="00D40344">
      <w:pPr>
        <w:pStyle w:val="BodyText3"/>
        <w:bidi/>
        <w:spacing w:line="240" w:lineRule="auto"/>
        <w:jc w:val="both"/>
        <w:rPr>
          <w:rFonts w:ascii="Traditional Arabic" w:hAnsi="Traditional Arabic" w:cs="Traditional Arabic"/>
          <w:sz w:val="36"/>
          <w:szCs w:val="36"/>
          <w:rtl/>
        </w:rPr>
      </w:pPr>
      <w:r w:rsidRPr="000868E4">
        <w:rPr>
          <w:rFonts w:ascii="Traditional Arabic" w:hAnsi="Traditional Arabic" w:cs="Traditional Arabic"/>
          <w:sz w:val="36"/>
          <w:szCs w:val="36"/>
          <w:rtl/>
        </w:rPr>
        <w:lastRenderedPageBreak/>
        <w:t xml:space="preserve">الحاكم أبو عبد الله محمد بن عبد الله المعروف بابن </w:t>
      </w:r>
      <w:r w:rsidR="00D40344" w:rsidRPr="000868E4">
        <w:rPr>
          <w:rFonts w:ascii="Traditional Arabic" w:hAnsi="Traditional Arabic" w:cs="Traditional Arabic"/>
          <w:sz w:val="36"/>
          <w:szCs w:val="36"/>
          <w:rtl/>
        </w:rPr>
        <w:t>البيع(ت:405)، معرفة علوم الحديث</w:t>
      </w:r>
      <w:r w:rsidRPr="000868E4">
        <w:rPr>
          <w:rFonts w:ascii="Traditional Arabic" w:hAnsi="Traditional Arabic" w:cs="Traditional Arabic"/>
          <w:sz w:val="36"/>
          <w:szCs w:val="36"/>
          <w:rtl/>
        </w:rPr>
        <w:t>، مصر: دار الكتب المصرية، تحقيق السيد معظم حسين، المدينة المنورة: المكتبة العلمية، ط الثانية، 1397هـ</w:t>
      </w:r>
      <w:r w:rsidRPr="000868E4">
        <w:rPr>
          <w:rFonts w:ascii="Traditional Arabic" w:hAnsi="Traditional Arabic" w:cs="Traditional Arabic" w:hint="cs"/>
          <w:sz w:val="36"/>
          <w:szCs w:val="36"/>
          <w:rtl/>
        </w:rPr>
        <w:t>.</w:t>
      </w:r>
    </w:p>
    <w:p w:rsidR="00D11C92" w:rsidRPr="000868E4" w:rsidRDefault="00D11C92" w:rsidP="00D11C92">
      <w:pPr>
        <w:pStyle w:val="BodyText3"/>
        <w:bidi/>
        <w:spacing w:line="240" w:lineRule="auto"/>
        <w:jc w:val="both"/>
        <w:rPr>
          <w:rFonts w:ascii="Traditional Arabic" w:hAnsi="Traditional Arabic" w:cs="Traditional Arabic"/>
          <w:sz w:val="36"/>
          <w:szCs w:val="36"/>
        </w:rPr>
      </w:pPr>
      <w:r w:rsidRPr="000868E4">
        <w:rPr>
          <w:rFonts w:ascii="Traditional Arabic" w:hAnsi="Traditional Arabic" w:cs="Traditional Arabic"/>
          <w:sz w:val="36"/>
          <w:szCs w:val="36"/>
          <w:rtl/>
        </w:rPr>
        <w:t>......</w:t>
      </w:r>
      <w:r w:rsidRPr="000868E4">
        <w:rPr>
          <w:rFonts w:ascii="Traditional Arabic" w:hAnsi="Traditional Arabic" w:cs="Traditional Arabic" w:hint="eastAsia"/>
          <w:sz w:val="36"/>
          <w:szCs w:val="36"/>
          <w:rtl/>
        </w:rPr>
        <w:t>،</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المدخل</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إلى</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الصحيح،</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دراسة</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و</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تحقيق</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ربيع</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بن</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هادي</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بن</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عمير</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المدخلي،</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بيروت</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مؤسسة</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الرسالة،</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ط</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الأولى،</w:t>
      </w:r>
      <w:r w:rsidRPr="000868E4">
        <w:rPr>
          <w:rFonts w:ascii="Traditional Arabic" w:hAnsi="Traditional Arabic" w:cs="Traditional Arabic"/>
          <w:sz w:val="36"/>
          <w:szCs w:val="36"/>
          <w:rtl/>
        </w:rPr>
        <w:t xml:space="preserve"> 1404</w:t>
      </w:r>
      <w:r w:rsidRPr="000868E4">
        <w:rPr>
          <w:rFonts w:ascii="Traditional Arabic" w:hAnsi="Traditional Arabic" w:cs="Traditional Arabic" w:hint="eastAsia"/>
          <w:sz w:val="36"/>
          <w:szCs w:val="36"/>
          <w:rtl/>
        </w:rPr>
        <w:t>هـ</w:t>
      </w:r>
      <w:r w:rsidRPr="000868E4">
        <w:rPr>
          <w:rFonts w:ascii="Traditional Arabic" w:hAnsi="Traditional Arabic" w:cs="Traditional Arabic"/>
          <w:sz w:val="36"/>
          <w:szCs w:val="36"/>
          <w:rtl/>
        </w:rPr>
        <w:t>-1984</w:t>
      </w:r>
      <w:r w:rsidRPr="000868E4">
        <w:rPr>
          <w:rFonts w:ascii="Traditional Arabic" w:hAnsi="Traditional Arabic" w:cs="Traditional Arabic" w:hint="eastAsia"/>
          <w:sz w:val="36"/>
          <w:szCs w:val="36"/>
          <w:rtl/>
        </w:rPr>
        <w:t>م</w:t>
      </w:r>
    </w:p>
    <w:p w:rsidR="00D11C92" w:rsidRPr="000868E4" w:rsidRDefault="00D11C92" w:rsidP="00D11C92">
      <w:pPr>
        <w:rPr>
          <w:rtl/>
        </w:rPr>
      </w:pPr>
      <w:r w:rsidRPr="000868E4">
        <w:rPr>
          <w:rFonts w:hint="eastAsia"/>
          <w:rtl/>
        </w:rPr>
        <w:t>الخطيب</w:t>
      </w:r>
      <w:r w:rsidRPr="000868E4">
        <w:rPr>
          <w:rtl/>
        </w:rPr>
        <w:t xml:space="preserve"> </w:t>
      </w:r>
      <w:r w:rsidRPr="000868E4">
        <w:rPr>
          <w:rFonts w:hint="eastAsia"/>
          <w:rtl/>
        </w:rPr>
        <w:t>الغدادي</w:t>
      </w:r>
      <w:r w:rsidRPr="000868E4">
        <w:rPr>
          <w:rtl/>
        </w:rPr>
        <w:t xml:space="preserve"> </w:t>
      </w:r>
      <w:r w:rsidRPr="000868E4">
        <w:rPr>
          <w:rFonts w:hint="eastAsia"/>
          <w:rtl/>
        </w:rPr>
        <w:t>أبو</w:t>
      </w:r>
      <w:r w:rsidRPr="000868E4">
        <w:rPr>
          <w:rtl/>
        </w:rPr>
        <w:t xml:space="preserve"> </w:t>
      </w:r>
      <w:r w:rsidRPr="000868E4">
        <w:rPr>
          <w:rFonts w:hint="eastAsia"/>
          <w:rtl/>
        </w:rPr>
        <w:t>بكر</w:t>
      </w:r>
      <w:r w:rsidRPr="000868E4">
        <w:rPr>
          <w:rtl/>
        </w:rPr>
        <w:t xml:space="preserve"> </w:t>
      </w:r>
      <w:r w:rsidRPr="000868E4">
        <w:rPr>
          <w:rFonts w:hint="eastAsia"/>
          <w:rtl/>
        </w:rPr>
        <w:t>أحمد</w:t>
      </w:r>
      <w:r w:rsidRPr="000868E4">
        <w:rPr>
          <w:rtl/>
        </w:rPr>
        <w:t xml:space="preserve"> </w:t>
      </w:r>
      <w:r w:rsidRPr="000868E4">
        <w:rPr>
          <w:rFonts w:hint="eastAsia"/>
          <w:rtl/>
        </w:rPr>
        <w:t>بن</w:t>
      </w:r>
      <w:r w:rsidRPr="000868E4">
        <w:rPr>
          <w:rtl/>
        </w:rPr>
        <w:t xml:space="preserve"> </w:t>
      </w:r>
      <w:r w:rsidRPr="000868E4">
        <w:rPr>
          <w:rFonts w:hint="eastAsia"/>
          <w:rtl/>
        </w:rPr>
        <w:t>علي</w:t>
      </w:r>
      <w:r w:rsidRPr="000868E4">
        <w:rPr>
          <w:rtl/>
        </w:rPr>
        <w:t xml:space="preserve"> </w:t>
      </w:r>
      <w:r w:rsidRPr="000868E4">
        <w:rPr>
          <w:rFonts w:hint="eastAsia"/>
          <w:rtl/>
        </w:rPr>
        <w:t>بن</w:t>
      </w:r>
      <w:r w:rsidRPr="000868E4">
        <w:rPr>
          <w:rtl/>
        </w:rPr>
        <w:t xml:space="preserve"> </w:t>
      </w:r>
      <w:r w:rsidRPr="000868E4">
        <w:rPr>
          <w:rFonts w:hint="eastAsia"/>
          <w:rtl/>
        </w:rPr>
        <w:t>ثابت</w:t>
      </w:r>
      <w:r w:rsidRPr="000868E4">
        <w:rPr>
          <w:rtl/>
        </w:rPr>
        <w:t>(</w:t>
      </w:r>
      <w:r w:rsidRPr="000868E4">
        <w:rPr>
          <w:rFonts w:hint="eastAsia"/>
          <w:rtl/>
        </w:rPr>
        <w:t>ت</w:t>
      </w:r>
      <w:r w:rsidRPr="000868E4">
        <w:rPr>
          <w:rtl/>
        </w:rPr>
        <w:t>:463)</w:t>
      </w:r>
      <w:r w:rsidRPr="000868E4">
        <w:rPr>
          <w:rFonts w:hint="eastAsia"/>
          <w:rtl/>
        </w:rPr>
        <w:t>،</w:t>
      </w:r>
      <w:r w:rsidRPr="000868E4">
        <w:rPr>
          <w:rtl/>
        </w:rPr>
        <w:t xml:space="preserve"> </w:t>
      </w:r>
      <w:r w:rsidRPr="000868E4">
        <w:rPr>
          <w:rFonts w:hint="eastAsia"/>
          <w:rtl/>
        </w:rPr>
        <w:t>،</w:t>
      </w:r>
      <w:r w:rsidRPr="000868E4">
        <w:rPr>
          <w:rtl/>
        </w:rPr>
        <w:t xml:space="preserve"> </w:t>
      </w:r>
      <w:r w:rsidRPr="000868E4">
        <w:rPr>
          <w:rFonts w:hint="eastAsia"/>
          <w:rtl/>
        </w:rPr>
        <w:t>تاريخ</w:t>
      </w:r>
      <w:r w:rsidRPr="000868E4">
        <w:rPr>
          <w:rtl/>
        </w:rPr>
        <w:t xml:space="preserve"> </w:t>
      </w:r>
      <w:r w:rsidRPr="000868E4">
        <w:rPr>
          <w:rFonts w:hint="eastAsia"/>
          <w:rtl/>
        </w:rPr>
        <w:t>بغداد،</w:t>
      </w:r>
      <w:r w:rsidRPr="000868E4">
        <w:rPr>
          <w:rtl/>
        </w:rPr>
        <w:t xml:space="preserve"> </w:t>
      </w:r>
      <w:r w:rsidRPr="000868E4">
        <w:rPr>
          <w:rFonts w:hint="eastAsia"/>
          <w:rtl/>
        </w:rPr>
        <w:t>القاهرة</w:t>
      </w:r>
      <w:r w:rsidRPr="000868E4">
        <w:rPr>
          <w:rtl/>
        </w:rPr>
        <w:t xml:space="preserve">: </w:t>
      </w:r>
      <w:r w:rsidRPr="000868E4">
        <w:rPr>
          <w:rFonts w:hint="eastAsia"/>
          <w:rtl/>
        </w:rPr>
        <w:t>مكتبة</w:t>
      </w:r>
      <w:r w:rsidRPr="000868E4">
        <w:rPr>
          <w:rtl/>
        </w:rPr>
        <w:t xml:space="preserve"> </w:t>
      </w:r>
      <w:r w:rsidRPr="000868E4">
        <w:rPr>
          <w:rFonts w:hint="eastAsia"/>
          <w:rtl/>
        </w:rPr>
        <w:t>الخانجي،</w:t>
      </w:r>
      <w:r w:rsidRPr="000868E4">
        <w:rPr>
          <w:rtl/>
        </w:rPr>
        <w:t xml:space="preserve"> </w:t>
      </w:r>
      <w:r w:rsidRPr="000868E4">
        <w:rPr>
          <w:rFonts w:hint="eastAsia"/>
          <w:rtl/>
        </w:rPr>
        <w:t>ط</w:t>
      </w:r>
      <w:r w:rsidRPr="000868E4">
        <w:rPr>
          <w:rtl/>
        </w:rPr>
        <w:t xml:space="preserve"> </w:t>
      </w:r>
      <w:r w:rsidRPr="000868E4">
        <w:rPr>
          <w:rFonts w:hint="eastAsia"/>
          <w:rtl/>
        </w:rPr>
        <w:t>الأولي،</w:t>
      </w:r>
      <w:r w:rsidRPr="000868E4">
        <w:rPr>
          <w:rtl/>
        </w:rPr>
        <w:t>1391</w:t>
      </w:r>
      <w:r w:rsidRPr="000868E4">
        <w:rPr>
          <w:rFonts w:hint="eastAsia"/>
          <w:rtl/>
        </w:rPr>
        <w:t>هـ</w:t>
      </w:r>
      <w:r w:rsidRPr="000868E4">
        <w:rPr>
          <w:rtl/>
        </w:rPr>
        <w:t>.</w:t>
      </w:r>
    </w:p>
    <w:p w:rsidR="00D11C92" w:rsidRPr="000868E4" w:rsidRDefault="00D11C92" w:rsidP="00D11C92">
      <w:r w:rsidRPr="000868E4">
        <w:rPr>
          <w:rFonts w:hint="eastAsia"/>
          <w:rtl/>
        </w:rPr>
        <w:t>الخليلي</w:t>
      </w:r>
      <w:r w:rsidRPr="000868E4">
        <w:rPr>
          <w:rtl/>
        </w:rPr>
        <w:t xml:space="preserve"> </w:t>
      </w:r>
      <w:r w:rsidRPr="000868E4">
        <w:rPr>
          <w:rFonts w:hint="eastAsia"/>
          <w:rtl/>
        </w:rPr>
        <w:t>الخليل</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الله،</w:t>
      </w:r>
      <w:r w:rsidRPr="000868E4">
        <w:rPr>
          <w:rtl/>
        </w:rPr>
        <w:t xml:space="preserve"> </w:t>
      </w:r>
      <w:r w:rsidRPr="000868E4">
        <w:rPr>
          <w:rFonts w:hint="eastAsia"/>
          <w:rtl/>
        </w:rPr>
        <w:t>الإرشاد</w:t>
      </w:r>
      <w:r w:rsidRPr="000868E4">
        <w:rPr>
          <w:rtl/>
        </w:rPr>
        <w:t xml:space="preserve"> </w:t>
      </w:r>
      <w:r w:rsidRPr="000868E4">
        <w:rPr>
          <w:rFonts w:hint="eastAsia"/>
          <w:rtl/>
        </w:rPr>
        <w:t>في</w:t>
      </w:r>
      <w:r w:rsidRPr="000868E4">
        <w:rPr>
          <w:rtl/>
        </w:rPr>
        <w:t xml:space="preserve"> </w:t>
      </w:r>
      <w:r w:rsidRPr="000868E4">
        <w:rPr>
          <w:rFonts w:hint="eastAsia"/>
          <w:rtl/>
        </w:rPr>
        <w:t>معرفة</w:t>
      </w:r>
      <w:r w:rsidRPr="000868E4">
        <w:rPr>
          <w:rtl/>
        </w:rPr>
        <w:t xml:space="preserve"> </w:t>
      </w:r>
      <w:r w:rsidRPr="000868E4">
        <w:rPr>
          <w:rFonts w:hint="eastAsia"/>
          <w:rtl/>
        </w:rPr>
        <w:t>علماء</w:t>
      </w:r>
      <w:r w:rsidRPr="000868E4">
        <w:rPr>
          <w:rtl/>
        </w:rPr>
        <w:t xml:space="preserve"> </w:t>
      </w:r>
      <w:r w:rsidRPr="000868E4">
        <w:rPr>
          <w:rFonts w:hint="eastAsia"/>
          <w:rtl/>
        </w:rPr>
        <w:t>الحديث،</w:t>
      </w:r>
      <w:r w:rsidRPr="000868E4">
        <w:rPr>
          <w:rtl/>
        </w:rPr>
        <w:t xml:space="preserve"> </w:t>
      </w:r>
      <w:r w:rsidRPr="000868E4">
        <w:rPr>
          <w:rFonts w:hint="eastAsia"/>
          <w:rtl/>
        </w:rPr>
        <w:t>ضبط</w:t>
      </w:r>
      <w:r w:rsidRPr="000868E4">
        <w:rPr>
          <w:rtl/>
        </w:rPr>
        <w:t xml:space="preserve"> </w:t>
      </w:r>
      <w:r w:rsidRPr="000868E4">
        <w:rPr>
          <w:rFonts w:hint="eastAsia"/>
          <w:rtl/>
        </w:rPr>
        <w:t>الشيخ</w:t>
      </w:r>
      <w:r w:rsidRPr="000868E4">
        <w:rPr>
          <w:rtl/>
        </w:rPr>
        <w:t xml:space="preserve"> </w:t>
      </w:r>
      <w:r w:rsidRPr="000868E4">
        <w:rPr>
          <w:rFonts w:hint="eastAsia"/>
          <w:rtl/>
        </w:rPr>
        <w:t>عامر</w:t>
      </w:r>
      <w:r w:rsidRPr="000868E4">
        <w:rPr>
          <w:rtl/>
        </w:rPr>
        <w:t xml:space="preserve"> </w:t>
      </w:r>
      <w:r w:rsidRPr="000868E4">
        <w:rPr>
          <w:rFonts w:hint="eastAsia"/>
          <w:rtl/>
        </w:rPr>
        <w:t>أحمد</w:t>
      </w:r>
      <w:r w:rsidRPr="000868E4">
        <w:rPr>
          <w:rtl/>
        </w:rPr>
        <w:t xml:space="preserve"> </w:t>
      </w:r>
      <w:r w:rsidRPr="000868E4">
        <w:rPr>
          <w:rFonts w:hint="eastAsia"/>
          <w:rtl/>
        </w:rPr>
        <w:t>حيدر،</w:t>
      </w:r>
      <w:r w:rsidRPr="000868E4">
        <w:rPr>
          <w:rtl/>
        </w:rPr>
        <w:t xml:space="preserve"> </w:t>
      </w:r>
      <w:r w:rsidRPr="000868E4">
        <w:rPr>
          <w:rFonts w:hint="eastAsia"/>
          <w:rtl/>
        </w:rPr>
        <w:t>بيروت</w:t>
      </w:r>
      <w:r w:rsidRPr="000868E4">
        <w:rPr>
          <w:rtl/>
        </w:rPr>
        <w:t xml:space="preserve">: </w:t>
      </w:r>
      <w:r w:rsidRPr="000868E4">
        <w:rPr>
          <w:rFonts w:hint="eastAsia"/>
          <w:rtl/>
        </w:rPr>
        <w:t>دار</w:t>
      </w:r>
      <w:r w:rsidRPr="000868E4">
        <w:rPr>
          <w:rtl/>
        </w:rPr>
        <w:t xml:space="preserve"> </w:t>
      </w:r>
      <w:r w:rsidRPr="000868E4">
        <w:rPr>
          <w:rFonts w:hint="eastAsia"/>
          <w:rtl/>
        </w:rPr>
        <w:t>الفكر،</w:t>
      </w:r>
      <w:r w:rsidRPr="000868E4">
        <w:rPr>
          <w:rtl/>
        </w:rPr>
        <w:t xml:space="preserve"> 1414</w:t>
      </w:r>
      <w:r w:rsidRPr="000868E4">
        <w:rPr>
          <w:rFonts w:hint="eastAsia"/>
          <w:rtl/>
        </w:rPr>
        <w:t>ه</w:t>
      </w:r>
      <w:r w:rsidRPr="000868E4">
        <w:rPr>
          <w:rtl/>
        </w:rPr>
        <w:t>-1993</w:t>
      </w:r>
      <w:r w:rsidRPr="000868E4">
        <w:rPr>
          <w:rFonts w:hint="eastAsia"/>
          <w:rtl/>
        </w:rPr>
        <w:t>م</w:t>
      </w:r>
      <w:r w:rsidRPr="000868E4">
        <w:rPr>
          <w:rtl/>
        </w:rPr>
        <w:t xml:space="preserve">. </w:t>
      </w:r>
    </w:p>
    <w:p w:rsidR="00D11C92" w:rsidRPr="000868E4" w:rsidRDefault="00D11C92" w:rsidP="00D11C92">
      <w:pPr>
        <w:rPr>
          <w:rtl/>
        </w:rPr>
      </w:pPr>
    </w:p>
    <w:p w:rsidR="00D11C92" w:rsidRPr="000868E4" w:rsidRDefault="00D11C92" w:rsidP="00D11C92">
      <w:pPr>
        <w:rPr>
          <w:rtl/>
        </w:rPr>
      </w:pPr>
      <w:r w:rsidRPr="000868E4">
        <w:rPr>
          <w:rtl/>
        </w:rPr>
        <w:t>الدوري أبو الفضل العباس بن محمد بن حاتم البغدادي (ت: 271ه</w:t>
      </w:r>
      <w:r w:rsidRPr="000868E4">
        <w:rPr>
          <w:rFonts w:hint="eastAsia"/>
          <w:rtl/>
        </w:rPr>
        <w:t>ـ</w:t>
      </w:r>
      <w:r w:rsidRPr="000868E4">
        <w:rPr>
          <w:rtl/>
        </w:rPr>
        <w:t>)، تاريخ ابن معين</w:t>
      </w:r>
      <w:r w:rsidRPr="000868E4">
        <w:rPr>
          <w:rFonts w:hint="eastAsia"/>
          <w:rtl/>
        </w:rPr>
        <w:t>،</w:t>
      </w:r>
      <w:r w:rsidRPr="000868E4">
        <w:rPr>
          <w:rtl/>
        </w:rPr>
        <w:t xml:space="preserve"> </w:t>
      </w:r>
      <w:r w:rsidRPr="000868E4">
        <w:rPr>
          <w:rFonts w:hint="eastAsia"/>
          <w:rtl/>
        </w:rPr>
        <w:t>تحقيق</w:t>
      </w:r>
      <w:r w:rsidRPr="000868E4">
        <w:rPr>
          <w:rtl/>
        </w:rPr>
        <w:t xml:space="preserve"> عبد الله </w:t>
      </w:r>
      <w:r w:rsidRPr="000868E4">
        <w:rPr>
          <w:rFonts w:hint="eastAsia"/>
          <w:rtl/>
        </w:rPr>
        <w:t>أ</w:t>
      </w:r>
      <w:r w:rsidRPr="000868E4">
        <w:rPr>
          <w:rtl/>
        </w:rPr>
        <w:t>حمد حسن</w:t>
      </w:r>
      <w:r w:rsidRPr="000868E4">
        <w:rPr>
          <w:rFonts w:hint="eastAsia"/>
          <w:rtl/>
        </w:rPr>
        <w:t>،</w:t>
      </w:r>
      <w:r w:rsidRPr="000868E4">
        <w:rPr>
          <w:rtl/>
        </w:rPr>
        <w:t xml:space="preserve"> بيروت: دار القلم للطباعة والنشر والتوزيع.</w:t>
      </w:r>
    </w:p>
    <w:p w:rsidR="00D11C92" w:rsidRPr="000868E4" w:rsidRDefault="00D11C92" w:rsidP="00D11C92">
      <w:pPr>
        <w:pStyle w:val="BodyText3"/>
        <w:bidi/>
        <w:spacing w:beforeAutospacing="0" w:after="0" w:afterAutospacing="0" w:line="240" w:lineRule="auto"/>
        <w:ind w:left="57" w:right="57"/>
        <w:jc w:val="both"/>
        <w:rPr>
          <w:sz w:val="36"/>
          <w:szCs w:val="36"/>
          <w:rtl/>
        </w:rPr>
      </w:pPr>
    </w:p>
    <w:p w:rsidR="00D11C92" w:rsidRPr="000868E4" w:rsidRDefault="00D11C92" w:rsidP="00D11C92">
      <w:pPr>
        <w:pStyle w:val="BodyText3"/>
        <w:bidi/>
        <w:spacing w:beforeAutospacing="0" w:after="0" w:afterAutospacing="0" w:line="240" w:lineRule="auto"/>
        <w:ind w:left="57" w:right="57"/>
        <w:jc w:val="both"/>
        <w:rPr>
          <w:sz w:val="36"/>
          <w:szCs w:val="36"/>
          <w:rtl/>
        </w:rPr>
      </w:pPr>
      <w:r w:rsidRPr="000868E4">
        <w:rPr>
          <w:rFonts w:ascii="Traditional Arabic" w:hAnsi="Traditional Arabic" w:cs="Traditional Arabic"/>
          <w:sz w:val="36"/>
          <w:szCs w:val="36"/>
          <w:rtl/>
        </w:rPr>
        <w:t>الدارقطني علي بن عمر (ت:385هـ)، تعليقات الدارقطني على المجروحين لابن حبا</w:t>
      </w:r>
      <w:r w:rsidRPr="000868E4">
        <w:rPr>
          <w:rFonts w:ascii="Traditional Arabic" w:hAnsi="Traditional Arabic" w:cs="Traditional Arabic" w:hint="eastAsia"/>
          <w:sz w:val="36"/>
          <w:szCs w:val="36"/>
          <w:rtl/>
        </w:rPr>
        <w:t>ن،</w:t>
      </w:r>
      <w:r w:rsidRPr="000868E4">
        <w:rPr>
          <w:rFonts w:ascii="Traditional Arabic" w:hAnsi="Traditional Arabic" w:cs="Traditional Arabic"/>
          <w:sz w:val="36"/>
          <w:szCs w:val="36"/>
          <w:rtl/>
        </w:rPr>
        <w:t xml:space="preserve"> تحقيق خليل بن محمد العربي، </w:t>
      </w:r>
      <w:r w:rsidRPr="000868E4">
        <w:rPr>
          <w:rFonts w:ascii="Traditional Arabic" w:hAnsi="Traditional Arabic" w:cs="Traditional Arabic" w:hint="eastAsia"/>
          <w:sz w:val="36"/>
          <w:szCs w:val="36"/>
          <w:rtl/>
        </w:rPr>
        <w:t>القاهرة</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دار</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الكتاب</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الإسلامي،</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ط</w:t>
      </w:r>
      <w:r w:rsidRPr="000868E4">
        <w:rPr>
          <w:rFonts w:ascii="Traditional Arabic" w:hAnsi="Traditional Arabic" w:cs="Traditional Arabic"/>
          <w:sz w:val="36"/>
          <w:szCs w:val="36"/>
          <w:rtl/>
        </w:rPr>
        <w:t xml:space="preserve"> </w:t>
      </w:r>
      <w:r w:rsidRPr="000868E4">
        <w:rPr>
          <w:rFonts w:ascii="Traditional Arabic" w:hAnsi="Traditional Arabic" w:cs="Traditional Arabic" w:hint="eastAsia"/>
          <w:sz w:val="36"/>
          <w:szCs w:val="36"/>
          <w:rtl/>
        </w:rPr>
        <w:t>الأولى،</w:t>
      </w:r>
      <w:r w:rsidRPr="000868E4">
        <w:rPr>
          <w:rFonts w:ascii="Traditional Arabic" w:hAnsi="Traditional Arabic" w:cs="Traditional Arabic"/>
          <w:sz w:val="36"/>
          <w:szCs w:val="36"/>
          <w:rtl/>
        </w:rPr>
        <w:t xml:space="preserve"> 1414هـ-1994م</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Pr>
      </w:pPr>
      <w:r w:rsidRPr="000868E4">
        <w:rPr>
          <w:sz w:val="36"/>
          <w:szCs w:val="36"/>
          <w:rtl/>
        </w:rPr>
        <w:t>الذهبي محمد بن أحمد (ت:748هـ)، سير أعلام النبلاء، تحقيق مجموعة من الباحثين بإشراف شعيب الأرناؤوط، بيروت: مؤسسة الرسالة، ط الأولى، 1401هـ</w:t>
      </w:r>
    </w:p>
    <w:p w:rsidR="00D11C92" w:rsidRPr="000868E4" w:rsidRDefault="00D11C92" w:rsidP="00D11C92">
      <w:pPr>
        <w:pStyle w:val="FootnoteText"/>
        <w:rPr>
          <w:sz w:val="36"/>
          <w:szCs w:val="36"/>
          <w:rtl/>
        </w:rPr>
      </w:pPr>
      <w:r w:rsidRPr="000868E4">
        <w:rPr>
          <w:sz w:val="36"/>
          <w:szCs w:val="36"/>
          <w:rtl/>
        </w:rPr>
        <w:t>......، ميزان الإعتدال في معرفة الرجال، تحقيق علي محمد البجاوي ،القاهرة : دار مكتبة عيسى البابي، ط الأولي 1383هـ</w:t>
      </w:r>
    </w:p>
    <w:p w:rsidR="00D11C92" w:rsidRPr="000868E4" w:rsidRDefault="00D11C92" w:rsidP="00D11C92">
      <w:pPr>
        <w:pStyle w:val="FootnoteText"/>
        <w:rPr>
          <w:sz w:val="36"/>
          <w:szCs w:val="36"/>
          <w:rtl/>
        </w:rPr>
      </w:pPr>
      <w:r w:rsidRPr="000868E4">
        <w:rPr>
          <w:sz w:val="36"/>
          <w:szCs w:val="36"/>
          <w:rtl/>
        </w:rPr>
        <w:lastRenderedPageBreak/>
        <w:t xml:space="preserve">.....، تاريخ الإسلام و وفيات المشاهير و الأعلام، تحقيق عمر عبد البسلام تدمرين بيروت: دار الكتاب العربي، ط الثالثةن 1415هـ-1994م  </w:t>
      </w:r>
    </w:p>
    <w:p w:rsidR="00D11C92" w:rsidRPr="000868E4" w:rsidRDefault="00D11C92" w:rsidP="00D11C92">
      <w:pPr>
        <w:pStyle w:val="FootnoteText"/>
        <w:rPr>
          <w:sz w:val="36"/>
          <w:szCs w:val="36"/>
          <w:rtl/>
        </w:rPr>
      </w:pPr>
      <w:r w:rsidRPr="000868E4">
        <w:rPr>
          <w:sz w:val="36"/>
          <w:szCs w:val="36"/>
          <w:rtl/>
        </w:rPr>
        <w:t>.....، الموقظة</w:t>
      </w:r>
      <w:r w:rsidRPr="000868E4">
        <w:rPr>
          <w:rFonts w:hint="eastAsia"/>
          <w:sz w:val="36"/>
          <w:szCs w:val="36"/>
          <w:rtl/>
        </w:rPr>
        <w:t>،</w:t>
      </w:r>
      <w:r w:rsidRPr="000868E4">
        <w:rPr>
          <w:sz w:val="36"/>
          <w:szCs w:val="36"/>
          <w:rtl/>
        </w:rPr>
        <w:t xml:space="preserve"> </w:t>
      </w:r>
      <w:r w:rsidRPr="000868E4">
        <w:rPr>
          <w:rFonts w:hint="eastAsia"/>
          <w:sz w:val="36"/>
          <w:szCs w:val="36"/>
          <w:rtl/>
        </w:rPr>
        <w:t>تحقيق</w:t>
      </w:r>
      <w:r w:rsidRPr="000868E4">
        <w:rPr>
          <w:sz w:val="36"/>
          <w:szCs w:val="36"/>
          <w:rtl/>
        </w:rPr>
        <w:t xml:space="preserve"> عبد الفتاح </w:t>
      </w:r>
      <w:r w:rsidRPr="000868E4">
        <w:rPr>
          <w:rFonts w:hint="eastAsia"/>
          <w:sz w:val="36"/>
          <w:szCs w:val="36"/>
          <w:rtl/>
        </w:rPr>
        <w:t>أبي</w:t>
      </w:r>
      <w:r w:rsidRPr="000868E4">
        <w:rPr>
          <w:sz w:val="36"/>
          <w:szCs w:val="36"/>
          <w:rtl/>
        </w:rPr>
        <w:t xml:space="preserve"> </w:t>
      </w:r>
      <w:r w:rsidRPr="000868E4">
        <w:rPr>
          <w:rFonts w:hint="eastAsia"/>
          <w:sz w:val="36"/>
          <w:szCs w:val="36"/>
          <w:rtl/>
        </w:rPr>
        <w:t>غدة،</w:t>
      </w:r>
      <w:r w:rsidRPr="000868E4">
        <w:rPr>
          <w:sz w:val="36"/>
          <w:szCs w:val="36"/>
          <w:rtl/>
        </w:rPr>
        <w:t xml:space="preserve"> </w:t>
      </w:r>
      <w:r w:rsidRPr="000868E4">
        <w:rPr>
          <w:rFonts w:hint="eastAsia"/>
          <w:sz w:val="36"/>
          <w:szCs w:val="36"/>
          <w:rtl/>
        </w:rPr>
        <w:t>بيروت</w:t>
      </w:r>
      <w:r w:rsidRPr="000868E4">
        <w:rPr>
          <w:sz w:val="36"/>
          <w:szCs w:val="36"/>
          <w:rtl/>
        </w:rPr>
        <w:t xml:space="preserve">: </w:t>
      </w:r>
      <w:r w:rsidRPr="000868E4">
        <w:rPr>
          <w:rFonts w:hint="eastAsia"/>
          <w:sz w:val="36"/>
          <w:szCs w:val="36"/>
          <w:rtl/>
        </w:rPr>
        <w:t>مكتب</w:t>
      </w:r>
      <w:r w:rsidRPr="000868E4">
        <w:rPr>
          <w:sz w:val="36"/>
          <w:szCs w:val="36"/>
          <w:rtl/>
        </w:rPr>
        <w:t xml:space="preserve"> </w:t>
      </w:r>
      <w:r w:rsidRPr="000868E4">
        <w:rPr>
          <w:rFonts w:hint="eastAsia"/>
          <w:sz w:val="36"/>
          <w:szCs w:val="36"/>
          <w:rtl/>
        </w:rPr>
        <w:t>المطبوعات</w:t>
      </w:r>
      <w:r w:rsidRPr="000868E4">
        <w:rPr>
          <w:sz w:val="36"/>
          <w:szCs w:val="36"/>
          <w:rtl/>
        </w:rPr>
        <w:t xml:space="preserve"> </w:t>
      </w:r>
      <w:r w:rsidRPr="000868E4">
        <w:rPr>
          <w:rFonts w:hint="eastAsia"/>
          <w:sz w:val="36"/>
          <w:szCs w:val="36"/>
          <w:rtl/>
        </w:rPr>
        <w:t>الإسلامية،</w:t>
      </w:r>
      <w:r w:rsidRPr="000868E4">
        <w:rPr>
          <w:sz w:val="36"/>
          <w:szCs w:val="36"/>
          <w:rtl/>
        </w:rPr>
        <w:t xml:space="preserve"> </w:t>
      </w:r>
      <w:r w:rsidRPr="000868E4">
        <w:rPr>
          <w:rFonts w:hint="eastAsia"/>
          <w:sz w:val="36"/>
          <w:szCs w:val="36"/>
          <w:rtl/>
        </w:rPr>
        <w:t>ط</w:t>
      </w:r>
      <w:r w:rsidRPr="000868E4">
        <w:rPr>
          <w:sz w:val="36"/>
          <w:szCs w:val="36"/>
          <w:rtl/>
        </w:rPr>
        <w:t xml:space="preserve"> </w:t>
      </w:r>
      <w:r w:rsidRPr="000868E4">
        <w:rPr>
          <w:rFonts w:hint="eastAsia"/>
          <w:sz w:val="36"/>
          <w:szCs w:val="36"/>
          <w:rtl/>
        </w:rPr>
        <w:t>الثامنة،</w:t>
      </w:r>
      <w:r w:rsidRPr="000868E4">
        <w:rPr>
          <w:sz w:val="36"/>
          <w:szCs w:val="36"/>
          <w:rtl/>
        </w:rPr>
        <w:t xml:space="preserve"> 1425ه</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tl/>
        </w:rPr>
      </w:pPr>
      <w:r w:rsidRPr="000868E4">
        <w:rPr>
          <w:sz w:val="36"/>
          <w:szCs w:val="36"/>
          <w:rtl/>
        </w:rPr>
        <w:t>الزيلعي أبو محمد عبد الله بن يوسف (ت:762هـ)، نصب الراية لأحاديث الهداية، مع بغية الألمعي في تخريج الزيلعي، تصحيح إدارة المجلس العلمي، بيروت: المكتب الإسلامي، ط الثانية، 1393هـ.</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Pr>
      </w:pPr>
      <w:r w:rsidRPr="000868E4">
        <w:rPr>
          <w:sz w:val="36"/>
          <w:szCs w:val="36"/>
          <w:rtl/>
        </w:rPr>
        <w:t>السخاوي محمد بن عبد الرحمن(ت:902)، فتح المغيث شرح ألفية الحديث، تحقيق علي حسين علي، مصر: دار الإمام الطبري، ط الثانية، 1412هـ</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Pr>
      </w:pPr>
      <w:r w:rsidRPr="000868E4">
        <w:rPr>
          <w:sz w:val="36"/>
          <w:szCs w:val="36"/>
          <w:rtl/>
        </w:rPr>
        <w:t>السيوطي عبد الرحمن بن أبي بكر(ت:911هـ)، تدريب الراوى شرح تقريب النواوى، تحقيق عبد الوهاب عبد اللطيف ، بيروت: دار  الفكر، 1409هـ ـ 1988م</w:t>
      </w:r>
      <w:r w:rsidRPr="000868E4">
        <w:rPr>
          <w:rFonts w:hint="cs"/>
          <w:sz w:val="36"/>
          <w:szCs w:val="36"/>
          <w:rtl/>
        </w:rPr>
        <w:t>.</w:t>
      </w:r>
      <w:r w:rsidRPr="000868E4">
        <w:rPr>
          <w:sz w:val="36"/>
          <w:szCs w:val="36"/>
          <w:rtl/>
        </w:rPr>
        <w:t xml:space="preserve"> </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Pr>
      </w:pPr>
      <w:r w:rsidRPr="000868E4">
        <w:rPr>
          <w:sz w:val="36"/>
          <w:szCs w:val="36"/>
          <w:rtl/>
        </w:rPr>
        <w:t>السهمي حمزة بن يوسف، سؤالات السهمي للدارقطني وغيره من المشايخ</w:t>
      </w:r>
      <w:r w:rsidRPr="000868E4">
        <w:rPr>
          <w:rFonts w:hint="eastAsia"/>
          <w:sz w:val="36"/>
          <w:szCs w:val="36"/>
          <w:rtl/>
        </w:rPr>
        <w:t>،</w:t>
      </w:r>
      <w:r w:rsidRPr="000868E4">
        <w:rPr>
          <w:sz w:val="36"/>
          <w:szCs w:val="36"/>
          <w:rtl/>
        </w:rPr>
        <w:t xml:space="preserve"> </w:t>
      </w:r>
      <w:r w:rsidRPr="000868E4">
        <w:rPr>
          <w:rFonts w:hint="eastAsia"/>
          <w:sz w:val="36"/>
          <w:szCs w:val="36"/>
          <w:rtl/>
        </w:rPr>
        <w:t>دراسة</w:t>
      </w:r>
      <w:r w:rsidRPr="000868E4">
        <w:rPr>
          <w:sz w:val="36"/>
          <w:szCs w:val="36"/>
          <w:rtl/>
        </w:rPr>
        <w:t xml:space="preserve"> </w:t>
      </w:r>
      <w:r w:rsidRPr="000868E4">
        <w:rPr>
          <w:rFonts w:hint="eastAsia"/>
          <w:sz w:val="36"/>
          <w:szCs w:val="36"/>
          <w:rtl/>
        </w:rPr>
        <w:t>وتحقيق</w:t>
      </w:r>
      <w:r w:rsidRPr="000868E4">
        <w:rPr>
          <w:sz w:val="36"/>
          <w:szCs w:val="36"/>
          <w:rtl/>
        </w:rPr>
        <w:t xml:space="preserve"> </w:t>
      </w:r>
      <w:r w:rsidRPr="000868E4">
        <w:rPr>
          <w:rFonts w:hint="eastAsia"/>
          <w:sz w:val="36"/>
          <w:szCs w:val="36"/>
          <w:rtl/>
        </w:rPr>
        <w:t>موفق</w:t>
      </w:r>
      <w:r w:rsidRPr="000868E4">
        <w:rPr>
          <w:sz w:val="36"/>
          <w:szCs w:val="36"/>
          <w:rtl/>
        </w:rPr>
        <w:t xml:space="preserve"> </w:t>
      </w:r>
      <w:r w:rsidRPr="000868E4">
        <w:rPr>
          <w:rFonts w:hint="eastAsia"/>
          <w:sz w:val="36"/>
          <w:szCs w:val="36"/>
          <w:rtl/>
        </w:rPr>
        <w:t>بن</w:t>
      </w:r>
      <w:r w:rsidRPr="000868E4">
        <w:rPr>
          <w:sz w:val="36"/>
          <w:szCs w:val="36"/>
          <w:rtl/>
        </w:rPr>
        <w:t xml:space="preserve"> </w:t>
      </w:r>
      <w:r w:rsidRPr="000868E4">
        <w:rPr>
          <w:rFonts w:hint="eastAsia"/>
          <w:sz w:val="36"/>
          <w:szCs w:val="36"/>
          <w:rtl/>
        </w:rPr>
        <w:t>عبد</w:t>
      </w:r>
      <w:r w:rsidRPr="000868E4">
        <w:rPr>
          <w:sz w:val="36"/>
          <w:szCs w:val="36"/>
          <w:rtl/>
        </w:rPr>
        <w:t xml:space="preserve"> </w:t>
      </w:r>
      <w:r w:rsidRPr="000868E4">
        <w:rPr>
          <w:rFonts w:hint="eastAsia"/>
          <w:sz w:val="36"/>
          <w:szCs w:val="36"/>
          <w:rtl/>
        </w:rPr>
        <w:t>الله</w:t>
      </w:r>
      <w:r w:rsidRPr="000868E4">
        <w:rPr>
          <w:sz w:val="36"/>
          <w:szCs w:val="36"/>
          <w:rtl/>
        </w:rPr>
        <w:t xml:space="preserve"> </w:t>
      </w:r>
      <w:r w:rsidRPr="000868E4">
        <w:rPr>
          <w:rFonts w:hint="eastAsia"/>
          <w:sz w:val="36"/>
          <w:szCs w:val="36"/>
          <w:rtl/>
        </w:rPr>
        <w:t>بن</w:t>
      </w:r>
      <w:r w:rsidRPr="000868E4">
        <w:rPr>
          <w:sz w:val="36"/>
          <w:szCs w:val="36"/>
          <w:rtl/>
        </w:rPr>
        <w:t xml:space="preserve"> </w:t>
      </w:r>
      <w:r w:rsidRPr="000868E4">
        <w:rPr>
          <w:rFonts w:hint="eastAsia"/>
          <w:sz w:val="36"/>
          <w:szCs w:val="36"/>
          <w:rtl/>
        </w:rPr>
        <w:t>عبد</w:t>
      </w:r>
      <w:r w:rsidRPr="000868E4">
        <w:rPr>
          <w:sz w:val="36"/>
          <w:szCs w:val="36"/>
          <w:rtl/>
        </w:rPr>
        <w:t xml:space="preserve"> </w:t>
      </w:r>
      <w:r w:rsidRPr="000868E4">
        <w:rPr>
          <w:rFonts w:hint="eastAsia"/>
          <w:sz w:val="36"/>
          <w:szCs w:val="36"/>
          <w:rtl/>
        </w:rPr>
        <w:t>القادر،</w:t>
      </w:r>
      <w:r w:rsidRPr="000868E4">
        <w:rPr>
          <w:sz w:val="36"/>
          <w:szCs w:val="36"/>
          <w:rtl/>
        </w:rPr>
        <w:t xml:space="preserve"> الرياض: مكتبة المعارف</w:t>
      </w:r>
      <w:r w:rsidRPr="000868E4">
        <w:rPr>
          <w:rFonts w:hint="eastAsia"/>
          <w:sz w:val="36"/>
          <w:szCs w:val="36"/>
          <w:rtl/>
        </w:rPr>
        <w:t>،</w:t>
      </w:r>
      <w:r w:rsidRPr="000868E4">
        <w:rPr>
          <w:sz w:val="36"/>
          <w:szCs w:val="36"/>
          <w:rtl/>
        </w:rPr>
        <w:t xml:space="preserve"> </w:t>
      </w:r>
      <w:r w:rsidRPr="000868E4">
        <w:rPr>
          <w:rFonts w:hint="eastAsia"/>
          <w:sz w:val="36"/>
          <w:szCs w:val="36"/>
          <w:rtl/>
        </w:rPr>
        <w:t>ط</w:t>
      </w:r>
      <w:r w:rsidRPr="000868E4">
        <w:rPr>
          <w:sz w:val="36"/>
          <w:szCs w:val="36"/>
          <w:rtl/>
        </w:rPr>
        <w:t xml:space="preserve"> </w:t>
      </w:r>
      <w:r w:rsidRPr="000868E4">
        <w:rPr>
          <w:rFonts w:hint="eastAsia"/>
          <w:sz w:val="36"/>
          <w:szCs w:val="36"/>
          <w:rtl/>
        </w:rPr>
        <w:t>الأولى</w:t>
      </w:r>
      <w:r w:rsidRPr="000868E4">
        <w:rPr>
          <w:sz w:val="36"/>
          <w:szCs w:val="36"/>
          <w:rtl/>
        </w:rPr>
        <w:t xml:space="preserve"> 1404هـ - 1984م</w:t>
      </w:r>
    </w:p>
    <w:p w:rsidR="00D11C92" w:rsidRPr="000868E4" w:rsidRDefault="00D11C92" w:rsidP="00D11C92">
      <w:pPr>
        <w:pStyle w:val="FootnoteText"/>
        <w:rPr>
          <w:sz w:val="36"/>
          <w:szCs w:val="36"/>
          <w:rtl/>
        </w:rPr>
      </w:pPr>
    </w:p>
    <w:p w:rsidR="00D11C92" w:rsidRPr="000868E4" w:rsidRDefault="00D11C92" w:rsidP="00776F02">
      <w:pPr>
        <w:pStyle w:val="FootnoteText"/>
        <w:rPr>
          <w:sz w:val="36"/>
          <w:szCs w:val="36"/>
          <w:rtl/>
        </w:rPr>
      </w:pPr>
      <w:r w:rsidRPr="000868E4">
        <w:rPr>
          <w:sz w:val="36"/>
          <w:szCs w:val="36"/>
          <w:rtl/>
        </w:rPr>
        <w:t xml:space="preserve">السمعاني، </w:t>
      </w:r>
      <w:r w:rsidRPr="000868E4">
        <w:rPr>
          <w:rFonts w:hint="eastAsia"/>
          <w:sz w:val="36"/>
          <w:szCs w:val="36"/>
          <w:rtl/>
        </w:rPr>
        <w:t>أبو</w:t>
      </w:r>
      <w:r w:rsidRPr="000868E4">
        <w:rPr>
          <w:sz w:val="36"/>
          <w:szCs w:val="36"/>
          <w:rtl/>
        </w:rPr>
        <w:t xml:space="preserve"> سع</w:t>
      </w:r>
      <w:r w:rsidR="00776F02">
        <w:rPr>
          <w:sz w:val="36"/>
          <w:szCs w:val="36"/>
          <w:rtl/>
        </w:rPr>
        <w:t>د عبد الكريم بن محمد</w:t>
      </w:r>
      <w:r w:rsidRPr="000868E4">
        <w:rPr>
          <w:sz w:val="36"/>
          <w:szCs w:val="36"/>
          <w:rtl/>
        </w:rPr>
        <w:t>(ت:562هـ)، الأنساب</w:t>
      </w:r>
      <w:r w:rsidRPr="000868E4">
        <w:rPr>
          <w:rFonts w:hint="eastAsia"/>
          <w:sz w:val="36"/>
          <w:szCs w:val="36"/>
          <w:rtl/>
        </w:rPr>
        <w:t>،</w:t>
      </w:r>
      <w:r w:rsidRPr="000868E4">
        <w:rPr>
          <w:sz w:val="36"/>
          <w:szCs w:val="36"/>
          <w:rtl/>
        </w:rPr>
        <w:t xml:space="preserve"> الهند: دائرة المعارف العثمانية.</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Pr>
      </w:pPr>
      <w:r w:rsidRPr="000868E4">
        <w:rPr>
          <w:sz w:val="36"/>
          <w:szCs w:val="36"/>
          <w:rtl/>
        </w:rPr>
        <w:t xml:space="preserve">الفيومي أحمد بن محمد، المصباح المنير، مصر: المطبعة الكبرى الأميرية، 1906م </w:t>
      </w:r>
    </w:p>
    <w:p w:rsidR="00D11C92" w:rsidRPr="000868E4" w:rsidRDefault="00D11C92" w:rsidP="00D11C92">
      <w:pPr>
        <w:pStyle w:val="FootnoteText"/>
        <w:rPr>
          <w:sz w:val="36"/>
          <w:szCs w:val="36"/>
          <w:rtl/>
        </w:rPr>
      </w:pPr>
    </w:p>
    <w:p w:rsidR="00D11C92" w:rsidRPr="000868E4" w:rsidRDefault="00D11C92" w:rsidP="00D11C92">
      <w:pPr>
        <w:rPr>
          <w:rtl/>
        </w:rPr>
      </w:pPr>
      <w:r w:rsidRPr="000868E4">
        <w:rPr>
          <w:rtl/>
        </w:rPr>
        <w:t>العيني أبو محمد محمود بن أحمد (ت:855هـ)، مغانى الأخيار فى شرح أسامى رجال معانى الآثار</w:t>
      </w:r>
      <w:r w:rsidRPr="000868E4">
        <w:rPr>
          <w:rFonts w:hint="eastAsia"/>
          <w:rtl/>
        </w:rPr>
        <w:t>،</w:t>
      </w:r>
      <w:r w:rsidRPr="000868E4">
        <w:rPr>
          <w:rtl/>
        </w:rPr>
        <w:t xml:space="preserve"> </w:t>
      </w:r>
      <w:r w:rsidRPr="000868E4">
        <w:rPr>
          <w:rFonts w:hint="eastAsia"/>
          <w:rtl/>
        </w:rPr>
        <w:t>ت</w:t>
      </w:r>
      <w:r w:rsidRPr="000868E4">
        <w:rPr>
          <w:rtl/>
        </w:rPr>
        <w:t>حق</w:t>
      </w:r>
      <w:r w:rsidRPr="000868E4">
        <w:rPr>
          <w:rFonts w:hint="eastAsia"/>
          <w:rtl/>
        </w:rPr>
        <w:t>ي</w:t>
      </w:r>
      <w:r w:rsidRPr="000868E4">
        <w:rPr>
          <w:rtl/>
        </w:rPr>
        <w:t>ق أب</w:t>
      </w:r>
      <w:r w:rsidRPr="000868E4">
        <w:rPr>
          <w:rFonts w:hint="eastAsia"/>
          <w:rtl/>
        </w:rPr>
        <w:t>ي</w:t>
      </w:r>
      <w:r w:rsidRPr="000868E4">
        <w:rPr>
          <w:rtl/>
        </w:rPr>
        <w:t xml:space="preserve"> عبد الله محمد حسن الشافعى القاهرى الشهير بـ محمد فارس.</w:t>
      </w:r>
    </w:p>
    <w:p w:rsidR="00D11C92" w:rsidRPr="000868E4" w:rsidRDefault="00D11C92" w:rsidP="00D11C92">
      <w:pPr>
        <w:pStyle w:val="FootnoteText"/>
        <w:rPr>
          <w:sz w:val="36"/>
          <w:szCs w:val="36"/>
          <w:rtl/>
        </w:rPr>
      </w:pPr>
    </w:p>
    <w:p w:rsidR="00D11C92" w:rsidRPr="000868E4" w:rsidRDefault="00D11C92" w:rsidP="00D11C92">
      <w:pPr>
        <w:pStyle w:val="FootnoteText"/>
        <w:rPr>
          <w:sz w:val="36"/>
          <w:szCs w:val="36"/>
        </w:rPr>
      </w:pPr>
      <w:r w:rsidRPr="000868E4">
        <w:rPr>
          <w:sz w:val="36"/>
          <w:szCs w:val="36"/>
          <w:rtl/>
        </w:rPr>
        <w:t>العقيلي أبو جعفر محمد بن عمرو، الضعفاء الكبير، تحقيق الدكتور عبد المعطي قلعجي، بير</w:t>
      </w:r>
      <w:r w:rsidR="001B4A10" w:rsidRPr="000868E4">
        <w:rPr>
          <w:sz w:val="36"/>
          <w:szCs w:val="36"/>
          <w:rtl/>
        </w:rPr>
        <w:t>وت: دار الكتب العلمية، ط الأولي</w:t>
      </w:r>
      <w:r w:rsidRPr="000868E4">
        <w:rPr>
          <w:sz w:val="36"/>
          <w:szCs w:val="36"/>
          <w:rtl/>
        </w:rPr>
        <w:t>، 1404هـ</w:t>
      </w:r>
    </w:p>
    <w:p w:rsidR="00261301" w:rsidRPr="000868E4" w:rsidRDefault="00D11C92" w:rsidP="00722B21">
      <w:pPr>
        <w:rPr>
          <w:rFonts w:eastAsiaTheme="minorHAnsi"/>
          <w:sz w:val="32"/>
          <w:szCs w:val="32"/>
          <w:rtl/>
        </w:rPr>
      </w:pPr>
      <w:r w:rsidRPr="000868E4">
        <w:rPr>
          <w:rFonts w:hint="eastAsia"/>
          <w:rtl/>
        </w:rPr>
        <w:t>المزي</w:t>
      </w:r>
      <w:r w:rsidRPr="000868E4">
        <w:rPr>
          <w:rtl/>
        </w:rPr>
        <w:t xml:space="preserve"> </w:t>
      </w:r>
      <w:r w:rsidRPr="000868E4">
        <w:rPr>
          <w:rFonts w:hint="eastAsia"/>
          <w:rtl/>
        </w:rPr>
        <w:t>أبو</w:t>
      </w:r>
      <w:r w:rsidRPr="000868E4">
        <w:rPr>
          <w:rtl/>
        </w:rPr>
        <w:t xml:space="preserve"> </w:t>
      </w:r>
      <w:r w:rsidRPr="000868E4">
        <w:rPr>
          <w:rFonts w:hint="eastAsia"/>
          <w:rtl/>
        </w:rPr>
        <w:t>الحجاج</w:t>
      </w:r>
      <w:r w:rsidRPr="000868E4">
        <w:rPr>
          <w:rtl/>
        </w:rPr>
        <w:t xml:space="preserve"> </w:t>
      </w:r>
      <w:r w:rsidRPr="000868E4">
        <w:rPr>
          <w:rFonts w:hint="eastAsia"/>
          <w:rtl/>
        </w:rPr>
        <w:t>يوسف</w:t>
      </w:r>
      <w:r w:rsidRPr="000868E4">
        <w:rPr>
          <w:rtl/>
        </w:rPr>
        <w:t xml:space="preserve"> </w:t>
      </w:r>
      <w:r w:rsidRPr="000868E4">
        <w:rPr>
          <w:rFonts w:hint="eastAsia"/>
          <w:rtl/>
        </w:rPr>
        <w:t>بن</w:t>
      </w:r>
      <w:r w:rsidRPr="000868E4">
        <w:rPr>
          <w:rtl/>
        </w:rPr>
        <w:t xml:space="preserve"> </w:t>
      </w:r>
      <w:r w:rsidRPr="000868E4">
        <w:rPr>
          <w:rFonts w:hint="eastAsia"/>
          <w:rtl/>
        </w:rPr>
        <w:t>عبد</w:t>
      </w:r>
      <w:r w:rsidRPr="000868E4">
        <w:rPr>
          <w:rtl/>
        </w:rPr>
        <w:t xml:space="preserve"> </w:t>
      </w:r>
      <w:r w:rsidRPr="000868E4">
        <w:rPr>
          <w:rFonts w:hint="eastAsia"/>
          <w:rtl/>
        </w:rPr>
        <w:t>الرحمن</w:t>
      </w:r>
      <w:r w:rsidRPr="000868E4">
        <w:rPr>
          <w:rtl/>
        </w:rPr>
        <w:t xml:space="preserve"> </w:t>
      </w:r>
      <w:r w:rsidRPr="000868E4">
        <w:rPr>
          <w:rFonts w:hint="eastAsia"/>
          <w:rtl/>
        </w:rPr>
        <w:t>،</w:t>
      </w:r>
      <w:r w:rsidRPr="000868E4">
        <w:rPr>
          <w:rtl/>
        </w:rPr>
        <w:t xml:space="preserve"> </w:t>
      </w:r>
      <w:r w:rsidRPr="000868E4">
        <w:rPr>
          <w:rFonts w:hint="eastAsia"/>
          <w:rtl/>
        </w:rPr>
        <w:t>تهذيب</w:t>
      </w:r>
      <w:r w:rsidRPr="000868E4">
        <w:rPr>
          <w:rtl/>
        </w:rPr>
        <w:t xml:space="preserve"> </w:t>
      </w:r>
      <w:r w:rsidRPr="000868E4">
        <w:rPr>
          <w:rFonts w:hint="eastAsia"/>
          <w:rtl/>
        </w:rPr>
        <w:t>الكمال،</w:t>
      </w:r>
      <w:r w:rsidRPr="000868E4">
        <w:rPr>
          <w:rtl/>
        </w:rPr>
        <w:t xml:space="preserve"> </w:t>
      </w:r>
      <w:r w:rsidR="00261301" w:rsidRPr="000868E4">
        <w:rPr>
          <w:rFonts w:eastAsiaTheme="minorHAnsi"/>
          <w:sz w:val="32"/>
          <w:szCs w:val="32"/>
          <w:rtl/>
        </w:rPr>
        <w:t>تهذيب الكمال</w:t>
      </w:r>
      <w:r w:rsidR="00261301" w:rsidRPr="000868E4">
        <w:rPr>
          <w:rFonts w:eastAsiaTheme="minorHAnsi" w:hint="cs"/>
          <w:sz w:val="32"/>
          <w:szCs w:val="32"/>
          <w:rtl/>
        </w:rPr>
        <w:t>،</w:t>
      </w:r>
      <w:r w:rsidR="00261301" w:rsidRPr="000868E4">
        <w:rPr>
          <w:rFonts w:eastAsiaTheme="minorHAnsi"/>
          <w:sz w:val="32"/>
          <w:szCs w:val="32"/>
          <w:rtl/>
        </w:rPr>
        <w:t xml:space="preserve"> تحقيق </w:t>
      </w:r>
      <w:r w:rsidR="00261301" w:rsidRPr="000868E4">
        <w:rPr>
          <w:rFonts w:eastAsiaTheme="minorHAnsi" w:hint="cs"/>
          <w:sz w:val="32"/>
          <w:szCs w:val="32"/>
          <w:rtl/>
        </w:rPr>
        <w:t>ال</w:t>
      </w:r>
      <w:r w:rsidR="00261301" w:rsidRPr="000868E4">
        <w:rPr>
          <w:rFonts w:eastAsiaTheme="minorHAnsi"/>
          <w:sz w:val="32"/>
          <w:szCs w:val="32"/>
          <w:rtl/>
        </w:rPr>
        <w:t>د</w:t>
      </w:r>
      <w:r w:rsidR="00261301" w:rsidRPr="000868E4">
        <w:rPr>
          <w:rFonts w:eastAsiaTheme="minorHAnsi" w:hint="cs"/>
          <w:sz w:val="32"/>
          <w:szCs w:val="32"/>
          <w:rtl/>
        </w:rPr>
        <w:t>كتور</w:t>
      </w:r>
      <w:r w:rsidR="00261301" w:rsidRPr="000868E4">
        <w:rPr>
          <w:rFonts w:eastAsiaTheme="minorHAnsi"/>
          <w:sz w:val="32"/>
          <w:szCs w:val="32"/>
          <w:rtl/>
        </w:rPr>
        <w:t xml:space="preserve"> بشار عواد معروف</w:t>
      </w:r>
      <w:r w:rsidR="00261301" w:rsidRPr="000868E4">
        <w:rPr>
          <w:rFonts w:eastAsiaTheme="minorHAnsi" w:hint="cs"/>
          <w:sz w:val="32"/>
          <w:szCs w:val="32"/>
          <w:rtl/>
        </w:rPr>
        <w:t>، بيروت:</w:t>
      </w:r>
      <w:r w:rsidR="00261301" w:rsidRPr="000868E4">
        <w:rPr>
          <w:rFonts w:eastAsiaTheme="minorHAnsi"/>
          <w:sz w:val="32"/>
          <w:szCs w:val="32"/>
          <w:rtl/>
        </w:rPr>
        <w:t xml:space="preserve"> مؤسسة الرسالة</w:t>
      </w:r>
      <w:r w:rsidR="00261301" w:rsidRPr="000868E4">
        <w:rPr>
          <w:rFonts w:eastAsiaTheme="minorHAnsi" w:hint="cs"/>
          <w:sz w:val="32"/>
          <w:szCs w:val="32"/>
          <w:rtl/>
        </w:rPr>
        <w:t xml:space="preserve">، </w:t>
      </w:r>
      <w:r w:rsidR="00261301" w:rsidRPr="000868E4">
        <w:rPr>
          <w:rFonts w:eastAsiaTheme="minorHAnsi"/>
          <w:sz w:val="32"/>
          <w:szCs w:val="32"/>
          <w:rtl/>
        </w:rPr>
        <w:t>ط الأولى، 1400</w:t>
      </w:r>
      <w:r w:rsidR="00261301" w:rsidRPr="000868E4">
        <w:rPr>
          <w:rFonts w:eastAsiaTheme="minorHAnsi" w:hint="cs"/>
          <w:sz w:val="32"/>
          <w:szCs w:val="32"/>
          <w:rtl/>
        </w:rPr>
        <w:t>ه</w:t>
      </w:r>
      <w:r w:rsidR="00261301" w:rsidRPr="000868E4">
        <w:rPr>
          <w:rFonts w:eastAsiaTheme="minorHAnsi"/>
          <w:sz w:val="32"/>
          <w:szCs w:val="32"/>
          <w:rtl/>
        </w:rPr>
        <w:t xml:space="preserve"> – 1980</w:t>
      </w:r>
      <w:r w:rsidR="00261301" w:rsidRPr="000868E4">
        <w:rPr>
          <w:rFonts w:eastAsiaTheme="minorHAnsi" w:hint="cs"/>
          <w:sz w:val="32"/>
          <w:szCs w:val="32"/>
          <w:rtl/>
        </w:rPr>
        <w:t>م.</w:t>
      </w:r>
    </w:p>
    <w:p w:rsidR="00D11C92" w:rsidRPr="000868E4" w:rsidRDefault="00D11C92" w:rsidP="00D11C92">
      <w:pPr>
        <w:pStyle w:val="BodyText3"/>
        <w:bidi/>
        <w:spacing w:line="240" w:lineRule="auto"/>
        <w:jc w:val="both"/>
        <w:rPr>
          <w:rFonts w:ascii="Traditional Arabic" w:hAnsi="Traditional Arabic" w:cs="Traditional Arabic"/>
          <w:sz w:val="36"/>
          <w:szCs w:val="36"/>
          <w:rtl/>
        </w:rPr>
      </w:pPr>
      <w:r w:rsidRPr="000868E4">
        <w:rPr>
          <w:rFonts w:ascii="Traditional Arabic" w:hAnsi="Traditional Arabic" w:cs="Traditional Arabic"/>
          <w:sz w:val="36"/>
          <w:szCs w:val="36"/>
          <w:rtl/>
        </w:rPr>
        <w:t>مسلم بن إبراهيم أبو الحسين (ت:261)، الجامع الصحيح ـ مع شرح النووى، بيروت: دار الفكر، ط الثانية،1392هـ ـ 1972م</w:t>
      </w:r>
    </w:p>
    <w:p w:rsidR="00D11C92" w:rsidRPr="000868E4" w:rsidRDefault="00D11C92" w:rsidP="00D11C92">
      <w:r w:rsidRPr="000868E4">
        <w:rPr>
          <w:rtl/>
        </w:rPr>
        <w:t>المعل</w:t>
      </w:r>
      <w:r w:rsidR="00776F02">
        <w:rPr>
          <w:rtl/>
        </w:rPr>
        <w:t>مي عبد الرحمن بن يحيى(ت:1386هـ)</w:t>
      </w:r>
      <w:r w:rsidRPr="000868E4">
        <w:rPr>
          <w:rtl/>
        </w:rPr>
        <w:t>، التنكيل بما في تأنيب الكوثرى من الأباطيل، الرياض: طبع الرئاسة العامة لإدارة البحوث العلمية والإفتاء والإرشاد،</w:t>
      </w:r>
      <w:r w:rsidRPr="000868E4">
        <w:rPr>
          <w:rFonts w:hint="cs"/>
          <w:rtl/>
        </w:rPr>
        <w:t xml:space="preserve"> </w:t>
      </w:r>
      <w:r w:rsidRPr="000868E4">
        <w:rPr>
          <w:rtl/>
        </w:rPr>
        <w:t>1403هـ ـ 1983م</w:t>
      </w:r>
    </w:p>
    <w:sectPr w:rsidR="00D11C92" w:rsidRPr="000868E4" w:rsidSect="00930769">
      <w:footerReference w:type="default" r:id="rId10"/>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Mu'azzam I. Khalid" w:date="2011-05-05T23:37:00Z" w:initials="MIK">
    <w:p w:rsidR="00AD3883" w:rsidRDefault="00AD3883" w:rsidP="0058406F">
      <w:pPr>
        <w:pStyle w:val="CommentText"/>
      </w:pPr>
      <w:r>
        <w:rPr>
          <w:rStyle w:val="CommentReference"/>
        </w:rPr>
        <w:annotationRef/>
      </w:r>
    </w:p>
  </w:comment>
  <w:comment w:id="1" w:author="Mu'azzam I. Khalid" w:date="2011-05-05T23:37:00Z" w:initials="MIK">
    <w:p w:rsidR="00AD3883" w:rsidRDefault="00AD3883" w:rsidP="0058406F">
      <w:pPr>
        <w:pStyle w:val="CommentText"/>
      </w:pPr>
      <w:r>
        <w:rPr>
          <w:rStyle w:val="CommentReference"/>
        </w:rPr>
        <w:annotationRef/>
      </w:r>
    </w:p>
  </w:comment>
  <w:comment w:id="2" w:author="Mu'azzam I. Khalid" w:date="2011-05-05T23:40:00Z" w:initials="MIK">
    <w:p w:rsidR="00AD3883" w:rsidRDefault="00AD3883" w:rsidP="00D11C92">
      <w:pPr>
        <w:pStyle w:val="CommentText"/>
      </w:pPr>
      <w:r>
        <w:rPr>
          <w:rStyle w:val="CommentReference"/>
        </w:rPr>
        <w:annotationRef/>
      </w:r>
    </w:p>
  </w:comment>
  <w:comment w:id="3" w:author="Mu'azzam I. Khalid" w:date="2011-05-05T23:40:00Z" w:initials="MIK">
    <w:p w:rsidR="00AD3883" w:rsidRDefault="00AD3883" w:rsidP="00D11C92">
      <w:pPr>
        <w:pStyle w:val="CommentText"/>
      </w:pPr>
      <w:r>
        <w:rPr>
          <w:rStyle w:val="CommentReference"/>
        </w:rPr>
        <w:annotationRef/>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4DE" w:rsidRDefault="007154DE" w:rsidP="0058406F">
      <w:r>
        <w:separator/>
      </w:r>
    </w:p>
  </w:endnote>
  <w:endnote w:type="continuationSeparator" w:id="0">
    <w:p w:rsidR="007154DE" w:rsidRDefault="007154DE" w:rsidP="005840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392683"/>
      <w:docPartObj>
        <w:docPartGallery w:val="Page Numbers (Bottom of Page)"/>
        <w:docPartUnique/>
      </w:docPartObj>
    </w:sdtPr>
    <w:sdtContent>
      <w:p w:rsidR="00AD3883" w:rsidRDefault="006A14D1">
        <w:pPr>
          <w:pStyle w:val="Footer"/>
          <w:jc w:val="center"/>
        </w:pPr>
        <w:fldSimple w:instr=" PAGE   \* MERGEFORMAT ">
          <w:r w:rsidR="009C5526">
            <w:rPr>
              <w:noProof/>
              <w:rtl/>
            </w:rPr>
            <w:t>1</w:t>
          </w:r>
        </w:fldSimple>
      </w:p>
    </w:sdtContent>
  </w:sdt>
  <w:p w:rsidR="00AD3883" w:rsidRDefault="00AD38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4DE" w:rsidRDefault="007154DE" w:rsidP="0058406F">
      <w:r>
        <w:separator/>
      </w:r>
    </w:p>
  </w:footnote>
  <w:footnote w:type="continuationSeparator" w:id="0">
    <w:p w:rsidR="007154DE" w:rsidRDefault="007154DE" w:rsidP="0058406F">
      <w:r>
        <w:continuationSeparator/>
      </w:r>
    </w:p>
  </w:footnote>
  <w:footnote w:id="1">
    <w:p w:rsidR="00AD3883" w:rsidRDefault="00AD3883" w:rsidP="0058406F">
      <w:pPr>
        <w:rPr>
          <w:sz w:val="24"/>
          <w:szCs w:val="24"/>
        </w:rPr>
      </w:pPr>
      <w:r w:rsidRPr="00D27509">
        <w:rPr>
          <w:rStyle w:val="FootnoteReference"/>
          <w:sz w:val="24"/>
          <w:szCs w:val="24"/>
        </w:rPr>
        <w:footnoteRef/>
      </w:r>
      <w:r w:rsidRPr="00D27509">
        <w:rPr>
          <w:sz w:val="24"/>
          <w:szCs w:val="24"/>
          <w:rtl/>
        </w:rPr>
        <w:t xml:space="preserve"> - الكتَّاني</w:t>
      </w:r>
      <w:r w:rsidRPr="00D27509">
        <w:rPr>
          <w:rFonts w:hint="eastAsia"/>
          <w:sz w:val="24"/>
          <w:szCs w:val="24"/>
          <w:rtl/>
        </w:rPr>
        <w:t>،</w:t>
      </w:r>
      <w:r w:rsidRPr="00D27509">
        <w:rPr>
          <w:sz w:val="24"/>
          <w:szCs w:val="24"/>
          <w:rtl/>
        </w:rPr>
        <w:t xml:space="preserve"> عبد الحي بن عبد الكبير، فهرس الفهارس والأثبات ومعجم المعاجم والمشيخات والمسلسلات</w:t>
      </w:r>
      <w:r w:rsidRPr="00D27509">
        <w:rPr>
          <w:rFonts w:hint="eastAsia"/>
          <w:sz w:val="24"/>
          <w:szCs w:val="24"/>
          <w:rtl/>
        </w:rPr>
        <w:t>،</w:t>
      </w:r>
      <w:r w:rsidRPr="00D27509">
        <w:rPr>
          <w:sz w:val="24"/>
          <w:szCs w:val="24"/>
          <w:rtl/>
        </w:rPr>
        <w:t xml:space="preserve"> تحقيق إحسان عباس</w:t>
      </w:r>
      <w:r w:rsidRPr="00D27509">
        <w:rPr>
          <w:rFonts w:hint="eastAsia"/>
          <w:sz w:val="24"/>
          <w:szCs w:val="24"/>
          <w:rtl/>
        </w:rPr>
        <w:t>،</w:t>
      </w:r>
      <w:r w:rsidRPr="00D27509">
        <w:rPr>
          <w:sz w:val="24"/>
          <w:szCs w:val="24"/>
          <w:rtl/>
        </w:rPr>
        <w:t xml:space="preserve"> </w:t>
      </w:r>
      <w:r w:rsidRPr="00D27509">
        <w:rPr>
          <w:rFonts w:hint="eastAsia"/>
          <w:sz w:val="24"/>
          <w:szCs w:val="24"/>
          <w:rtl/>
        </w:rPr>
        <w:t>بيروت</w:t>
      </w:r>
      <w:r w:rsidRPr="00D27509">
        <w:rPr>
          <w:sz w:val="24"/>
          <w:szCs w:val="24"/>
          <w:rtl/>
        </w:rPr>
        <w:t>: دار الغرب الإسلامي</w:t>
      </w:r>
      <w:r w:rsidRPr="00D27509">
        <w:rPr>
          <w:rFonts w:hint="eastAsia"/>
          <w:sz w:val="24"/>
          <w:szCs w:val="24"/>
          <w:rtl/>
        </w:rPr>
        <w:t>،</w:t>
      </w:r>
      <w:r w:rsidRPr="00D27509">
        <w:rPr>
          <w:sz w:val="24"/>
          <w:szCs w:val="24"/>
          <w:rtl/>
        </w:rPr>
        <w:t xml:space="preserve"> ط </w:t>
      </w:r>
      <w:r w:rsidRPr="00D27509">
        <w:rPr>
          <w:rFonts w:hint="eastAsia"/>
          <w:sz w:val="24"/>
          <w:szCs w:val="24"/>
          <w:rtl/>
        </w:rPr>
        <w:t>الثانية</w:t>
      </w:r>
      <w:r w:rsidRPr="00D27509">
        <w:rPr>
          <w:sz w:val="24"/>
          <w:szCs w:val="24"/>
          <w:rtl/>
        </w:rPr>
        <w:t>، 1982</w:t>
      </w:r>
      <w:r w:rsidRPr="00D27509">
        <w:rPr>
          <w:rFonts w:hint="eastAsia"/>
          <w:sz w:val="24"/>
          <w:szCs w:val="24"/>
          <w:rtl/>
        </w:rPr>
        <w:t>م،</w:t>
      </w:r>
      <w:r w:rsidRPr="00D27509">
        <w:rPr>
          <w:sz w:val="24"/>
          <w:szCs w:val="24"/>
          <w:rtl/>
        </w:rPr>
        <w:t xml:space="preserve"> (2/</w:t>
      </w:r>
      <w:r w:rsidRPr="00D27509">
        <w:rPr>
          <w:sz w:val="24"/>
          <w:szCs w:val="24"/>
        </w:rPr>
        <w:t>676</w:t>
      </w:r>
      <w:r w:rsidRPr="00D27509">
        <w:rPr>
          <w:sz w:val="24"/>
          <w:szCs w:val="24"/>
          <w:rtl/>
        </w:rPr>
        <w:t xml:space="preserve">). </w:t>
      </w:r>
      <w:r w:rsidRPr="00D27509">
        <w:rPr>
          <w:rFonts w:hint="eastAsia"/>
          <w:sz w:val="24"/>
          <w:szCs w:val="24"/>
          <w:rtl/>
        </w:rPr>
        <w:t>و</w:t>
      </w:r>
      <w:r w:rsidRPr="00D27509">
        <w:rPr>
          <w:sz w:val="24"/>
          <w:szCs w:val="24"/>
          <w:rtl/>
        </w:rPr>
        <w:t xml:space="preserve"> ما ما زال مخطوطا</w:t>
      </w:r>
      <w:r w:rsidRPr="00D27509">
        <w:rPr>
          <w:rFonts w:hint="eastAsia"/>
          <w:sz w:val="24"/>
          <w:szCs w:val="24"/>
          <w:rtl/>
        </w:rPr>
        <w:t>،</w:t>
      </w:r>
      <w:r w:rsidRPr="00D27509">
        <w:rPr>
          <w:sz w:val="24"/>
          <w:szCs w:val="24"/>
          <w:rtl/>
        </w:rPr>
        <w:t xml:space="preserve"> </w:t>
      </w:r>
      <w:r w:rsidRPr="00D27509">
        <w:rPr>
          <w:rFonts w:hint="eastAsia"/>
          <w:sz w:val="24"/>
          <w:szCs w:val="24"/>
          <w:rtl/>
        </w:rPr>
        <w:t>كما</w:t>
      </w:r>
      <w:r w:rsidRPr="00D27509">
        <w:rPr>
          <w:sz w:val="24"/>
          <w:szCs w:val="24"/>
          <w:rtl/>
        </w:rPr>
        <w:t xml:space="preserve"> ذكر الزركلي</w:t>
      </w:r>
      <w:r w:rsidRPr="00D27509">
        <w:rPr>
          <w:rFonts w:hint="eastAsia"/>
          <w:sz w:val="24"/>
          <w:szCs w:val="24"/>
          <w:rtl/>
        </w:rPr>
        <w:t>،</w:t>
      </w:r>
      <w:r w:rsidRPr="00D27509">
        <w:rPr>
          <w:sz w:val="24"/>
          <w:szCs w:val="24"/>
          <w:rtl/>
        </w:rPr>
        <w:t xml:space="preserve"> خير الدين بن محمود بن محمد بن علي بن فارس الدمشقي</w:t>
      </w:r>
      <w:r w:rsidRPr="00D27509">
        <w:rPr>
          <w:rFonts w:hint="eastAsia"/>
          <w:sz w:val="24"/>
          <w:szCs w:val="24"/>
          <w:rtl/>
        </w:rPr>
        <w:t>،</w:t>
      </w:r>
      <w:r w:rsidRPr="00D27509">
        <w:rPr>
          <w:sz w:val="24"/>
          <w:szCs w:val="24"/>
          <w:rtl/>
        </w:rPr>
        <w:t xml:space="preserve"> </w:t>
      </w:r>
      <w:r w:rsidRPr="00D27509">
        <w:rPr>
          <w:rFonts w:hint="eastAsia"/>
          <w:sz w:val="24"/>
          <w:szCs w:val="24"/>
          <w:rtl/>
        </w:rPr>
        <w:t>بيروت</w:t>
      </w:r>
      <w:r w:rsidRPr="00D27509">
        <w:rPr>
          <w:sz w:val="24"/>
          <w:szCs w:val="24"/>
          <w:rtl/>
        </w:rPr>
        <w:t>: دار العلم للملايين</w:t>
      </w:r>
      <w:r w:rsidRPr="00D27509">
        <w:rPr>
          <w:rFonts w:hint="eastAsia"/>
          <w:sz w:val="24"/>
          <w:szCs w:val="24"/>
          <w:rtl/>
        </w:rPr>
        <w:t>،</w:t>
      </w:r>
      <w:r w:rsidRPr="00D27509">
        <w:rPr>
          <w:sz w:val="24"/>
          <w:szCs w:val="24"/>
          <w:rtl/>
        </w:rPr>
        <w:t xml:space="preserve"> ط: الخامسة</w:t>
      </w:r>
      <w:r w:rsidRPr="00D27509">
        <w:rPr>
          <w:color w:val="000000"/>
          <w:sz w:val="24"/>
          <w:szCs w:val="24"/>
          <w:rtl/>
        </w:rPr>
        <w:t xml:space="preserve"> عشر</w:t>
      </w:r>
      <w:r w:rsidRPr="00D27509">
        <w:rPr>
          <w:rFonts w:hint="eastAsia"/>
          <w:color w:val="000000"/>
          <w:sz w:val="24"/>
          <w:szCs w:val="24"/>
          <w:rtl/>
        </w:rPr>
        <w:t>،</w:t>
      </w:r>
      <w:r w:rsidRPr="00D27509">
        <w:rPr>
          <w:color w:val="000000"/>
          <w:sz w:val="24"/>
          <w:szCs w:val="24"/>
          <w:rtl/>
        </w:rPr>
        <w:t xml:space="preserve"> 2002 م</w:t>
      </w:r>
      <w:r w:rsidRPr="00D27509">
        <w:rPr>
          <w:rFonts w:hint="eastAsia"/>
          <w:color w:val="000000"/>
          <w:sz w:val="24"/>
          <w:szCs w:val="24"/>
          <w:rtl/>
        </w:rPr>
        <w:t>،</w:t>
      </w:r>
      <w:r w:rsidRPr="00D27509">
        <w:rPr>
          <w:color w:val="000000"/>
          <w:sz w:val="24"/>
          <w:szCs w:val="24"/>
          <w:rtl/>
        </w:rPr>
        <w:t xml:space="preserve"> (6/237)</w:t>
      </w:r>
    </w:p>
  </w:footnote>
  <w:footnote w:id="2">
    <w:p w:rsidR="00AD3883" w:rsidRPr="00A55672" w:rsidRDefault="00AD3883">
      <w:pPr>
        <w:pStyle w:val="FootnoteText"/>
        <w:rPr>
          <w:sz w:val="24"/>
          <w:szCs w:val="24"/>
        </w:rPr>
      </w:pPr>
      <w:r w:rsidRPr="00A55672">
        <w:rPr>
          <w:rStyle w:val="FootnoteReference"/>
          <w:sz w:val="24"/>
          <w:szCs w:val="24"/>
        </w:rPr>
        <w:footnoteRef/>
      </w:r>
      <w:r w:rsidRPr="00A55672">
        <w:rPr>
          <w:sz w:val="24"/>
          <w:szCs w:val="24"/>
          <w:rtl/>
        </w:rPr>
        <w:t xml:space="preserve"> </w:t>
      </w:r>
      <w:r w:rsidRPr="00A55672">
        <w:rPr>
          <w:rFonts w:hint="cs"/>
          <w:sz w:val="24"/>
          <w:szCs w:val="24"/>
          <w:rtl/>
        </w:rPr>
        <w:t xml:space="preserve">- على موقع جامعة أم القرى: </w:t>
      </w:r>
      <w:r w:rsidRPr="00A55672">
        <w:rPr>
          <w:sz w:val="24"/>
          <w:szCs w:val="24"/>
        </w:rPr>
        <w:t>K</w:t>
      </w:r>
      <w:r w:rsidRPr="00A55672">
        <w:rPr>
          <w:sz w:val="24"/>
          <w:szCs w:val="24"/>
          <w:rtl/>
        </w:rPr>
        <w:t>:\البيان والتَّعريف بسرقة الحديث النَّبويّ الشَّريف، » جامعة أم القرى.</w:t>
      </w:r>
      <w:r w:rsidRPr="00A55672">
        <w:rPr>
          <w:sz w:val="24"/>
          <w:szCs w:val="24"/>
        </w:rPr>
        <w:t>mht</w:t>
      </w:r>
    </w:p>
  </w:footnote>
  <w:footnote w:id="3">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xml:space="preserve">- </w:t>
      </w:r>
      <w:r>
        <w:rPr>
          <w:rFonts w:hint="cs"/>
          <w:sz w:val="24"/>
          <w:szCs w:val="24"/>
          <w:rtl/>
        </w:rPr>
        <w:t>و</w:t>
      </w:r>
      <w:r w:rsidRPr="00D27509">
        <w:rPr>
          <w:sz w:val="24"/>
          <w:szCs w:val="24"/>
          <w:rtl/>
        </w:rPr>
        <w:t>الكتاب مطبوع بد</w:t>
      </w:r>
      <w:r w:rsidRPr="00D27509">
        <w:rPr>
          <w:rFonts w:hint="eastAsia"/>
          <w:sz w:val="24"/>
          <w:szCs w:val="24"/>
          <w:rtl/>
        </w:rPr>
        <w:t>ار</w:t>
      </w:r>
      <w:r w:rsidRPr="00D27509">
        <w:rPr>
          <w:sz w:val="24"/>
          <w:szCs w:val="24"/>
          <w:rtl/>
        </w:rPr>
        <w:t xml:space="preserve"> </w:t>
      </w:r>
      <w:r w:rsidRPr="00D27509">
        <w:rPr>
          <w:rFonts w:hint="eastAsia"/>
          <w:sz w:val="24"/>
          <w:szCs w:val="24"/>
          <w:rtl/>
        </w:rPr>
        <w:t>التوحيد</w:t>
      </w:r>
      <w:r w:rsidRPr="00D27509">
        <w:rPr>
          <w:sz w:val="24"/>
          <w:szCs w:val="24"/>
          <w:rtl/>
        </w:rPr>
        <w:t xml:space="preserve">- </w:t>
      </w:r>
      <w:r w:rsidRPr="00D27509">
        <w:rPr>
          <w:rFonts w:hint="eastAsia"/>
          <w:sz w:val="24"/>
          <w:szCs w:val="24"/>
          <w:rtl/>
        </w:rPr>
        <w:t>الرياض،</w:t>
      </w:r>
      <w:r w:rsidRPr="00D27509">
        <w:rPr>
          <w:sz w:val="24"/>
          <w:szCs w:val="24"/>
          <w:rtl/>
        </w:rPr>
        <w:t xml:space="preserve"> </w:t>
      </w:r>
      <w:r w:rsidRPr="00D27509">
        <w:rPr>
          <w:rFonts w:hint="eastAsia"/>
          <w:sz w:val="24"/>
          <w:szCs w:val="24"/>
          <w:rtl/>
        </w:rPr>
        <w:t>ط</w:t>
      </w:r>
      <w:r w:rsidRPr="00D27509">
        <w:rPr>
          <w:sz w:val="24"/>
          <w:szCs w:val="24"/>
          <w:rtl/>
        </w:rPr>
        <w:t xml:space="preserve"> </w:t>
      </w:r>
      <w:r w:rsidRPr="00D27509">
        <w:rPr>
          <w:rFonts w:hint="eastAsia"/>
          <w:sz w:val="24"/>
          <w:szCs w:val="24"/>
          <w:rtl/>
        </w:rPr>
        <w:t>الأولى،</w:t>
      </w:r>
      <w:r w:rsidRPr="00D27509">
        <w:rPr>
          <w:sz w:val="24"/>
          <w:szCs w:val="24"/>
          <w:rtl/>
        </w:rPr>
        <w:t xml:space="preserve"> 1428هـ-2007م. </w:t>
      </w:r>
      <w:r>
        <w:rPr>
          <w:rFonts w:hint="cs"/>
          <w:sz w:val="24"/>
          <w:szCs w:val="24"/>
          <w:rtl/>
        </w:rPr>
        <w:t xml:space="preserve">تيسر لي </w:t>
      </w:r>
      <w:r w:rsidRPr="00D27509">
        <w:rPr>
          <w:rFonts w:hint="eastAsia"/>
          <w:sz w:val="24"/>
          <w:szCs w:val="24"/>
          <w:rtl/>
        </w:rPr>
        <w:t>اطل</w:t>
      </w:r>
      <w:r>
        <w:rPr>
          <w:rFonts w:hint="cs"/>
          <w:sz w:val="24"/>
          <w:szCs w:val="24"/>
          <w:rtl/>
        </w:rPr>
        <w:t>ا</w:t>
      </w:r>
      <w:r>
        <w:rPr>
          <w:rFonts w:hint="eastAsia"/>
          <w:sz w:val="24"/>
          <w:szCs w:val="24"/>
          <w:rtl/>
        </w:rPr>
        <w:t>ع</w:t>
      </w:r>
      <w:r w:rsidRPr="00D27509">
        <w:rPr>
          <w:sz w:val="24"/>
          <w:szCs w:val="24"/>
          <w:rtl/>
        </w:rPr>
        <w:t xml:space="preserve"> </w:t>
      </w:r>
      <w:r w:rsidRPr="00D27509">
        <w:rPr>
          <w:rFonts w:hint="eastAsia"/>
          <w:sz w:val="24"/>
          <w:szCs w:val="24"/>
          <w:rtl/>
        </w:rPr>
        <w:t>عليه</w:t>
      </w:r>
      <w:r w:rsidRPr="00D27509">
        <w:rPr>
          <w:sz w:val="24"/>
          <w:szCs w:val="24"/>
          <w:rtl/>
        </w:rPr>
        <w:t xml:space="preserve"> </w:t>
      </w:r>
      <w:r w:rsidRPr="00D27509">
        <w:rPr>
          <w:rFonts w:hint="eastAsia"/>
          <w:sz w:val="24"/>
          <w:szCs w:val="24"/>
          <w:rtl/>
        </w:rPr>
        <w:t>في</w:t>
      </w:r>
      <w:r w:rsidRPr="00D27509">
        <w:rPr>
          <w:sz w:val="24"/>
          <w:szCs w:val="24"/>
          <w:rtl/>
        </w:rPr>
        <w:t xml:space="preserve"> </w:t>
      </w:r>
      <w:r w:rsidRPr="00D27509">
        <w:rPr>
          <w:rFonts w:hint="eastAsia"/>
          <w:sz w:val="24"/>
          <w:szCs w:val="24"/>
          <w:rtl/>
        </w:rPr>
        <w:t>مكتبة</w:t>
      </w:r>
      <w:r w:rsidRPr="00D27509">
        <w:rPr>
          <w:sz w:val="24"/>
          <w:szCs w:val="24"/>
          <w:rtl/>
        </w:rPr>
        <w:t xml:space="preserve"> </w:t>
      </w:r>
      <w:r w:rsidRPr="00D27509">
        <w:rPr>
          <w:rFonts w:hint="eastAsia"/>
          <w:sz w:val="24"/>
          <w:szCs w:val="24"/>
          <w:rtl/>
        </w:rPr>
        <w:t>الحرم</w:t>
      </w:r>
      <w:r w:rsidRPr="00D27509">
        <w:rPr>
          <w:sz w:val="24"/>
          <w:szCs w:val="24"/>
          <w:rtl/>
        </w:rPr>
        <w:t xml:space="preserve"> </w:t>
      </w:r>
      <w:r w:rsidRPr="00D27509">
        <w:rPr>
          <w:rFonts w:hint="eastAsia"/>
          <w:sz w:val="24"/>
          <w:szCs w:val="24"/>
          <w:rtl/>
        </w:rPr>
        <w:t>المدني</w:t>
      </w:r>
      <w:r w:rsidRPr="00D27509">
        <w:rPr>
          <w:sz w:val="24"/>
          <w:szCs w:val="24"/>
          <w:rtl/>
        </w:rPr>
        <w:t xml:space="preserve"> </w:t>
      </w:r>
      <w:r w:rsidRPr="00D27509">
        <w:rPr>
          <w:rFonts w:hint="eastAsia"/>
          <w:sz w:val="24"/>
          <w:szCs w:val="24"/>
          <w:rtl/>
        </w:rPr>
        <w:t>على</w:t>
      </w:r>
      <w:r w:rsidRPr="00D27509">
        <w:rPr>
          <w:sz w:val="24"/>
          <w:szCs w:val="24"/>
          <w:rtl/>
        </w:rPr>
        <w:t xml:space="preserve"> </w:t>
      </w:r>
      <w:r w:rsidRPr="00D27509">
        <w:rPr>
          <w:rFonts w:hint="eastAsia"/>
          <w:sz w:val="24"/>
          <w:szCs w:val="24"/>
          <w:rtl/>
        </w:rPr>
        <w:t>طريقي</w:t>
      </w:r>
      <w:r w:rsidRPr="00D27509">
        <w:rPr>
          <w:sz w:val="24"/>
          <w:szCs w:val="24"/>
          <w:rtl/>
        </w:rPr>
        <w:t xml:space="preserve"> </w:t>
      </w:r>
      <w:r w:rsidRPr="00D27509">
        <w:rPr>
          <w:rFonts w:hint="eastAsia"/>
          <w:sz w:val="24"/>
          <w:szCs w:val="24"/>
          <w:rtl/>
        </w:rPr>
        <w:t>للحج</w:t>
      </w:r>
      <w:r w:rsidRPr="00D27509">
        <w:rPr>
          <w:sz w:val="24"/>
          <w:szCs w:val="24"/>
          <w:rtl/>
        </w:rPr>
        <w:t xml:space="preserve"> </w:t>
      </w:r>
      <w:r w:rsidRPr="00D27509">
        <w:rPr>
          <w:rFonts w:hint="eastAsia"/>
          <w:sz w:val="24"/>
          <w:szCs w:val="24"/>
          <w:rtl/>
        </w:rPr>
        <w:t>عام</w:t>
      </w:r>
      <w:r w:rsidRPr="00D27509">
        <w:rPr>
          <w:sz w:val="24"/>
          <w:szCs w:val="24"/>
          <w:rtl/>
        </w:rPr>
        <w:t xml:space="preserve"> 1430هـ-2010م.</w:t>
      </w:r>
    </w:p>
  </w:footnote>
  <w:footnote w:id="4">
    <w:p w:rsidR="00AD3883" w:rsidRPr="001C6B16" w:rsidRDefault="00AD3883" w:rsidP="0058406F">
      <w:pPr>
        <w:pStyle w:val="FootnoteText"/>
        <w:rPr>
          <w:sz w:val="24"/>
          <w:szCs w:val="24"/>
        </w:rPr>
      </w:pPr>
      <w:r>
        <w:rPr>
          <w:rStyle w:val="FootnoteReference"/>
          <w:sz w:val="24"/>
          <w:szCs w:val="24"/>
        </w:rPr>
        <w:footnoteRef/>
      </w:r>
      <w:r w:rsidRPr="00D27509">
        <w:rPr>
          <w:sz w:val="24"/>
          <w:szCs w:val="24"/>
          <w:rtl/>
        </w:rPr>
        <w:t xml:space="preserve"> </w:t>
      </w:r>
      <w:r w:rsidRPr="00D27509">
        <w:rPr>
          <w:sz w:val="24"/>
          <w:szCs w:val="24"/>
          <w:rtl/>
        </w:rPr>
        <w:t>- الفيومي، المصباح المنير (ص/325)</w:t>
      </w:r>
      <w:r w:rsidRPr="00D27509">
        <w:rPr>
          <w:rFonts w:hint="eastAsia"/>
          <w:sz w:val="24"/>
          <w:szCs w:val="24"/>
          <w:rtl/>
        </w:rPr>
        <w:t>،</w:t>
      </w:r>
      <w:r w:rsidRPr="00D27509">
        <w:rPr>
          <w:sz w:val="24"/>
          <w:szCs w:val="24"/>
          <w:rtl/>
        </w:rPr>
        <w:t xml:space="preserve"> </w:t>
      </w:r>
      <w:r w:rsidRPr="00D27509">
        <w:rPr>
          <w:rFonts w:hint="eastAsia"/>
          <w:sz w:val="24"/>
          <w:szCs w:val="24"/>
          <w:rtl/>
        </w:rPr>
        <w:t>وراجع</w:t>
      </w:r>
      <w:r w:rsidRPr="00D27509">
        <w:rPr>
          <w:sz w:val="24"/>
          <w:szCs w:val="24"/>
          <w:rtl/>
        </w:rPr>
        <w:t xml:space="preserve"> مادة سرق في ابن منظور محمد بن مكرم الإفريقي، لسان العرب، بيروت: دار صادر،ط الأولى، 2000م، والزبيدي محمد مرتضى الحسيني (ت:1205هـ)، تاج العروس من جواهر القاموس، مصر: المطبعة الخيرية بالجمالية، ط الأولى، 1994م.</w:t>
      </w:r>
    </w:p>
  </w:footnote>
  <w:footnote w:id="5">
    <w:p w:rsidR="00AD3883" w:rsidRPr="001C6B16" w:rsidRDefault="00AD3883" w:rsidP="0058406F">
      <w:pPr>
        <w:pStyle w:val="FootnoteText"/>
        <w:rPr>
          <w:sz w:val="24"/>
          <w:szCs w:val="24"/>
        </w:rPr>
      </w:pPr>
      <w:r>
        <w:rPr>
          <w:rStyle w:val="FootnoteReference"/>
          <w:sz w:val="24"/>
          <w:szCs w:val="24"/>
        </w:rPr>
        <w:footnoteRef/>
      </w:r>
      <w:r w:rsidRPr="00D27509">
        <w:rPr>
          <w:sz w:val="24"/>
          <w:szCs w:val="24"/>
          <w:rtl/>
        </w:rPr>
        <w:t>- ابن رشد الحفيد أبو الوليد محمد بن أحمد بن محمد بن أحمد(ت:595هـ)، بداية المجتهد ونهاية المقتصد، بيروت: دار الفكر، د.ت.، (2/334)، وابن قدامة موفق الدين أبي محمد عبد الله بن أحمد المقدسي الجمَّاعيلي (ت:620هـ)، المغني، تحقيق الدكتور عبد الله بن عبد المحسن التركي و الدكتور عبد الفتاح محمد الحلو، الرياض: دار عالم الكتب، ط الثالثة، 1417هـ-1997م: (12/416)، والجعلي</w:t>
      </w:r>
      <w:r w:rsidRPr="00D27509">
        <w:rPr>
          <w:rFonts w:hint="eastAsia"/>
          <w:sz w:val="24"/>
          <w:szCs w:val="24"/>
          <w:rtl/>
        </w:rPr>
        <w:t>،</w:t>
      </w:r>
      <w:r w:rsidRPr="00D27509">
        <w:rPr>
          <w:sz w:val="24"/>
          <w:szCs w:val="24"/>
          <w:rtl/>
        </w:rPr>
        <w:t xml:space="preserve"> عثمان بن حسينين بري، سراج السالك شرح أ</w:t>
      </w:r>
      <w:r w:rsidRPr="00D27509">
        <w:rPr>
          <w:rFonts w:hint="eastAsia"/>
          <w:sz w:val="24"/>
          <w:szCs w:val="24"/>
          <w:rtl/>
        </w:rPr>
        <w:t>س</w:t>
      </w:r>
      <w:r w:rsidRPr="00D27509">
        <w:rPr>
          <w:sz w:val="24"/>
          <w:szCs w:val="24"/>
          <w:rtl/>
        </w:rPr>
        <w:t>هل المسالك:(2/288)</w:t>
      </w:r>
    </w:p>
  </w:footnote>
  <w:footnote w:id="6">
    <w:p w:rsidR="00AD3883" w:rsidRPr="001C6B16" w:rsidRDefault="00AD3883" w:rsidP="0058406F">
      <w:pPr>
        <w:pStyle w:val="FootnoteText"/>
        <w:rPr>
          <w:sz w:val="24"/>
          <w:szCs w:val="24"/>
        </w:rPr>
      </w:pPr>
      <w:r>
        <w:rPr>
          <w:rStyle w:val="FootnoteReference"/>
          <w:sz w:val="24"/>
          <w:szCs w:val="24"/>
        </w:rPr>
        <w:footnoteRef/>
      </w:r>
      <w:r w:rsidRPr="00D27509">
        <w:rPr>
          <w:sz w:val="24"/>
          <w:szCs w:val="24"/>
          <w:rtl/>
        </w:rPr>
        <w:t>- التفتازاني سعد الدين (ت:792هـ)، مختصر المعاني، بيروت: دار الفكر، ط الأولى 1411هـ، (ص/300-301)</w:t>
      </w:r>
      <w:r w:rsidRPr="00D27509">
        <w:rPr>
          <w:rFonts w:hint="eastAsia"/>
          <w:sz w:val="24"/>
          <w:szCs w:val="24"/>
          <w:rtl/>
        </w:rPr>
        <w:t>،</w:t>
      </w:r>
      <w:r w:rsidRPr="00D27509">
        <w:rPr>
          <w:sz w:val="24"/>
          <w:szCs w:val="24"/>
          <w:rtl/>
        </w:rPr>
        <w:t xml:space="preserve"> </w:t>
      </w:r>
      <w:r w:rsidRPr="00D27509">
        <w:rPr>
          <w:rFonts w:hint="eastAsia"/>
          <w:sz w:val="24"/>
          <w:szCs w:val="24"/>
          <w:rtl/>
        </w:rPr>
        <w:t>و</w:t>
      </w:r>
      <w:r w:rsidRPr="00D27509">
        <w:rPr>
          <w:sz w:val="24"/>
          <w:szCs w:val="24"/>
          <w:rtl/>
        </w:rPr>
        <w:t xml:space="preserve">أبو هلال العسكري، كتاب الصناعتين، </w:t>
      </w:r>
      <w:r w:rsidRPr="00D27509">
        <w:rPr>
          <w:rFonts w:hint="eastAsia"/>
          <w:sz w:val="24"/>
          <w:szCs w:val="24"/>
          <w:rtl/>
        </w:rPr>
        <w:t>تحقيق</w:t>
      </w:r>
      <w:r w:rsidRPr="00D27509">
        <w:rPr>
          <w:sz w:val="24"/>
          <w:szCs w:val="24"/>
          <w:rtl/>
        </w:rPr>
        <w:t xml:space="preserve"> </w:t>
      </w:r>
      <w:r w:rsidRPr="00D27509">
        <w:rPr>
          <w:rFonts w:hint="eastAsia"/>
          <w:sz w:val="24"/>
          <w:szCs w:val="24"/>
          <w:rtl/>
        </w:rPr>
        <w:t>الدكتور</w:t>
      </w:r>
      <w:r w:rsidRPr="00D27509">
        <w:rPr>
          <w:sz w:val="24"/>
          <w:szCs w:val="24"/>
          <w:rtl/>
        </w:rPr>
        <w:t xml:space="preserve"> </w:t>
      </w:r>
      <w:r w:rsidRPr="00D27509">
        <w:rPr>
          <w:rFonts w:hint="eastAsia"/>
          <w:sz w:val="24"/>
          <w:szCs w:val="24"/>
          <w:rtl/>
        </w:rPr>
        <w:t>علي</w:t>
      </w:r>
      <w:r w:rsidRPr="00D27509">
        <w:rPr>
          <w:sz w:val="24"/>
          <w:szCs w:val="24"/>
          <w:rtl/>
        </w:rPr>
        <w:t xml:space="preserve"> </w:t>
      </w:r>
      <w:r w:rsidRPr="00D27509">
        <w:rPr>
          <w:rFonts w:hint="eastAsia"/>
          <w:sz w:val="24"/>
          <w:szCs w:val="24"/>
          <w:rtl/>
        </w:rPr>
        <w:t>محمد</w:t>
      </w:r>
      <w:r w:rsidRPr="00D27509">
        <w:rPr>
          <w:sz w:val="24"/>
          <w:szCs w:val="24"/>
          <w:rtl/>
        </w:rPr>
        <w:t xml:space="preserve"> </w:t>
      </w:r>
      <w:r w:rsidRPr="00D27509">
        <w:rPr>
          <w:rFonts w:hint="eastAsia"/>
          <w:sz w:val="24"/>
          <w:szCs w:val="24"/>
          <w:rtl/>
        </w:rPr>
        <w:t>البجاوي</w:t>
      </w:r>
      <w:r w:rsidRPr="00D27509">
        <w:rPr>
          <w:sz w:val="24"/>
          <w:szCs w:val="24"/>
          <w:rtl/>
        </w:rPr>
        <w:t xml:space="preserve"> </w:t>
      </w:r>
      <w:r w:rsidRPr="00D27509">
        <w:rPr>
          <w:rFonts w:hint="eastAsia"/>
          <w:sz w:val="24"/>
          <w:szCs w:val="24"/>
          <w:rtl/>
        </w:rPr>
        <w:t>و</w:t>
      </w:r>
      <w:r w:rsidRPr="00D27509">
        <w:rPr>
          <w:sz w:val="24"/>
          <w:szCs w:val="24"/>
          <w:rtl/>
        </w:rPr>
        <w:t xml:space="preserve"> </w:t>
      </w:r>
      <w:r w:rsidRPr="00D27509">
        <w:rPr>
          <w:rFonts w:hint="eastAsia"/>
          <w:sz w:val="24"/>
          <w:szCs w:val="24"/>
          <w:rtl/>
        </w:rPr>
        <w:t>أبو</w:t>
      </w:r>
      <w:r w:rsidRPr="00D27509">
        <w:rPr>
          <w:sz w:val="24"/>
          <w:szCs w:val="24"/>
          <w:rtl/>
        </w:rPr>
        <w:t xml:space="preserve"> </w:t>
      </w:r>
      <w:r w:rsidRPr="00D27509">
        <w:rPr>
          <w:rFonts w:hint="eastAsia"/>
          <w:sz w:val="24"/>
          <w:szCs w:val="24"/>
          <w:rtl/>
        </w:rPr>
        <w:t>الفضل</w:t>
      </w:r>
      <w:r w:rsidRPr="00D27509">
        <w:rPr>
          <w:sz w:val="24"/>
          <w:szCs w:val="24"/>
          <w:rtl/>
        </w:rPr>
        <w:t xml:space="preserve"> </w:t>
      </w:r>
      <w:r w:rsidRPr="00D27509">
        <w:rPr>
          <w:rFonts w:hint="eastAsia"/>
          <w:sz w:val="24"/>
          <w:szCs w:val="24"/>
          <w:rtl/>
        </w:rPr>
        <w:t>إبراهيم،</w:t>
      </w:r>
      <w:r w:rsidRPr="00D27509">
        <w:rPr>
          <w:sz w:val="24"/>
          <w:szCs w:val="24"/>
          <w:rtl/>
        </w:rPr>
        <w:t xml:space="preserve"> </w:t>
      </w:r>
      <w:r w:rsidRPr="00D27509">
        <w:rPr>
          <w:rFonts w:hint="eastAsia"/>
          <w:sz w:val="24"/>
          <w:szCs w:val="24"/>
          <w:rtl/>
        </w:rPr>
        <w:t>مصر</w:t>
      </w:r>
      <w:r w:rsidRPr="00D27509">
        <w:rPr>
          <w:sz w:val="24"/>
          <w:szCs w:val="24"/>
          <w:rtl/>
        </w:rPr>
        <w:t xml:space="preserve">: </w:t>
      </w:r>
      <w:r w:rsidRPr="00D27509">
        <w:rPr>
          <w:rFonts w:hint="eastAsia"/>
          <w:sz w:val="24"/>
          <w:szCs w:val="24"/>
          <w:rtl/>
        </w:rPr>
        <w:t>عيسى</w:t>
      </w:r>
      <w:r w:rsidRPr="00D27509">
        <w:rPr>
          <w:sz w:val="24"/>
          <w:szCs w:val="24"/>
          <w:rtl/>
        </w:rPr>
        <w:t xml:space="preserve"> </w:t>
      </w:r>
      <w:r w:rsidRPr="00D27509">
        <w:rPr>
          <w:rFonts w:hint="eastAsia"/>
          <w:sz w:val="24"/>
          <w:szCs w:val="24"/>
          <w:rtl/>
        </w:rPr>
        <w:t>الحلبي،</w:t>
      </w:r>
      <w:r w:rsidRPr="00D27509">
        <w:rPr>
          <w:sz w:val="24"/>
          <w:szCs w:val="24"/>
          <w:rtl/>
        </w:rPr>
        <w:t xml:space="preserve"> (ص/202)</w:t>
      </w:r>
    </w:p>
  </w:footnote>
  <w:footnote w:id="7">
    <w:p w:rsidR="00AD3883" w:rsidRDefault="00AD3883" w:rsidP="0058406F">
      <w:pPr>
        <w:rPr>
          <w:sz w:val="24"/>
          <w:szCs w:val="24"/>
          <w:rtl/>
        </w:rPr>
      </w:pPr>
      <w:r>
        <w:rPr>
          <w:rStyle w:val="FootnoteReference"/>
          <w:sz w:val="24"/>
          <w:szCs w:val="24"/>
        </w:rPr>
        <w:footnoteRef/>
      </w:r>
      <w:r w:rsidRPr="00D27509">
        <w:rPr>
          <w:sz w:val="24"/>
          <w:szCs w:val="24"/>
          <w:rtl/>
        </w:rPr>
        <w:t>- ابن رشيق القيرواني، العمدة في محاسن الشعر وآدابه</w:t>
      </w:r>
      <w:r>
        <w:rPr>
          <w:rFonts w:hint="cs"/>
          <w:sz w:val="24"/>
          <w:szCs w:val="24"/>
          <w:rtl/>
        </w:rPr>
        <w:t>.</w:t>
      </w:r>
      <w:r w:rsidRPr="00D27509">
        <w:rPr>
          <w:sz w:val="24"/>
          <w:szCs w:val="24"/>
          <w:rtl/>
        </w:rPr>
        <w:t xml:space="preserve"> </w:t>
      </w:r>
    </w:p>
  </w:footnote>
  <w:footnote w:id="8">
    <w:p w:rsidR="00AD3883" w:rsidRPr="001C6B16" w:rsidRDefault="00AD3883" w:rsidP="0058406F">
      <w:pPr>
        <w:pStyle w:val="FootnoteText"/>
        <w:rPr>
          <w:sz w:val="24"/>
          <w:szCs w:val="24"/>
          <w:rtl/>
        </w:rPr>
      </w:pPr>
      <w:r>
        <w:rPr>
          <w:rStyle w:val="FootnoteReference"/>
          <w:sz w:val="24"/>
          <w:szCs w:val="24"/>
        </w:rPr>
        <w:footnoteRef/>
      </w:r>
      <w:r w:rsidRPr="00D27509">
        <w:rPr>
          <w:sz w:val="24"/>
          <w:szCs w:val="24"/>
          <w:rtl/>
        </w:rPr>
        <w:t>- ابن النجار أبو عبد الله محمد بن أبي الفضل، المستفاد من ذيل تاريخ بغداد، تحقيق محمد مولود خلف، بيروت: مؤسسة الرسالة، ط الأولى، 1406هـ-1986م، (ص/240-241)</w:t>
      </w:r>
    </w:p>
  </w:footnote>
  <w:footnote w:id="9">
    <w:p w:rsidR="00AD3883" w:rsidRPr="001C6B16"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نديم محمد بن إسحاق، الفهرست</w:t>
      </w:r>
      <w:r w:rsidRPr="00D27509">
        <w:rPr>
          <w:rFonts w:hint="eastAsia"/>
          <w:sz w:val="24"/>
          <w:szCs w:val="24"/>
          <w:rtl/>
        </w:rPr>
        <w:t>،</w:t>
      </w:r>
      <w:r w:rsidRPr="00D27509">
        <w:rPr>
          <w:sz w:val="24"/>
          <w:szCs w:val="24"/>
          <w:rtl/>
        </w:rPr>
        <w:t xml:space="preserve"> </w:t>
      </w:r>
      <w:r w:rsidRPr="00D27509">
        <w:rPr>
          <w:rFonts w:hint="eastAsia"/>
          <w:sz w:val="24"/>
          <w:szCs w:val="24"/>
          <w:rtl/>
        </w:rPr>
        <w:t>تحقيق</w:t>
      </w:r>
      <w:r w:rsidRPr="00D27509">
        <w:rPr>
          <w:sz w:val="24"/>
          <w:szCs w:val="24"/>
          <w:rtl/>
        </w:rPr>
        <w:t xml:space="preserve"> </w:t>
      </w:r>
      <w:r w:rsidRPr="00D27509">
        <w:rPr>
          <w:rFonts w:hint="eastAsia"/>
          <w:sz w:val="24"/>
          <w:szCs w:val="24"/>
          <w:rtl/>
        </w:rPr>
        <w:t>محمد</w:t>
      </w:r>
      <w:r w:rsidRPr="00D27509">
        <w:rPr>
          <w:sz w:val="24"/>
          <w:szCs w:val="24"/>
          <w:rtl/>
        </w:rPr>
        <w:t xml:space="preserve"> </w:t>
      </w:r>
      <w:r w:rsidRPr="00D27509">
        <w:rPr>
          <w:rFonts w:hint="eastAsia"/>
          <w:sz w:val="24"/>
          <w:szCs w:val="24"/>
          <w:rtl/>
        </w:rPr>
        <w:t>أحمد</w:t>
      </w:r>
      <w:r w:rsidRPr="00D27509">
        <w:rPr>
          <w:sz w:val="24"/>
          <w:szCs w:val="24"/>
          <w:rtl/>
        </w:rPr>
        <w:t xml:space="preserve"> </w:t>
      </w:r>
      <w:r w:rsidRPr="00D27509">
        <w:rPr>
          <w:rFonts w:hint="eastAsia"/>
          <w:sz w:val="24"/>
          <w:szCs w:val="24"/>
          <w:rtl/>
        </w:rPr>
        <w:t>أحمد،</w:t>
      </w:r>
      <w:r w:rsidRPr="00D27509">
        <w:rPr>
          <w:sz w:val="24"/>
          <w:szCs w:val="24"/>
          <w:rtl/>
        </w:rPr>
        <w:t xml:space="preserve"> </w:t>
      </w:r>
      <w:r w:rsidRPr="00D27509">
        <w:rPr>
          <w:rFonts w:hint="eastAsia"/>
          <w:sz w:val="24"/>
          <w:szCs w:val="24"/>
          <w:rtl/>
        </w:rPr>
        <w:t>مصر</w:t>
      </w:r>
      <w:r w:rsidRPr="00D27509">
        <w:rPr>
          <w:sz w:val="24"/>
          <w:szCs w:val="24"/>
          <w:rtl/>
        </w:rPr>
        <w:t xml:space="preserve">: </w:t>
      </w:r>
      <w:r w:rsidRPr="00D27509">
        <w:rPr>
          <w:rFonts w:hint="eastAsia"/>
          <w:sz w:val="24"/>
          <w:szCs w:val="24"/>
          <w:rtl/>
        </w:rPr>
        <w:t>المكتبة</w:t>
      </w:r>
      <w:r w:rsidRPr="00D27509">
        <w:rPr>
          <w:sz w:val="24"/>
          <w:szCs w:val="24"/>
          <w:rtl/>
        </w:rPr>
        <w:t xml:space="preserve"> </w:t>
      </w:r>
      <w:r w:rsidRPr="00D27509">
        <w:rPr>
          <w:rFonts w:hint="eastAsia"/>
          <w:sz w:val="24"/>
          <w:szCs w:val="24"/>
          <w:rtl/>
        </w:rPr>
        <w:t>التوقيفية،</w:t>
      </w:r>
      <w:r w:rsidRPr="00D27509">
        <w:rPr>
          <w:sz w:val="24"/>
          <w:szCs w:val="24"/>
          <w:rtl/>
        </w:rPr>
        <w:t xml:space="preserve"> د.ت.، (</w:t>
      </w:r>
      <w:r w:rsidRPr="00D27509">
        <w:rPr>
          <w:rFonts w:hint="eastAsia"/>
          <w:sz w:val="24"/>
          <w:szCs w:val="24"/>
          <w:rtl/>
        </w:rPr>
        <w:t>ص</w:t>
      </w:r>
      <w:r w:rsidRPr="00D27509">
        <w:rPr>
          <w:sz w:val="24"/>
          <w:szCs w:val="24"/>
          <w:rtl/>
        </w:rPr>
        <w:t>/106)</w:t>
      </w:r>
    </w:p>
  </w:footnote>
  <w:footnote w:id="10">
    <w:p w:rsidR="00AD3883" w:rsidRDefault="00AD3883" w:rsidP="0058406F">
      <w:pPr>
        <w:rPr>
          <w:sz w:val="24"/>
          <w:szCs w:val="24"/>
          <w:rtl/>
        </w:rPr>
      </w:pPr>
      <w:r>
        <w:rPr>
          <w:rStyle w:val="FootnoteReference"/>
          <w:sz w:val="24"/>
          <w:szCs w:val="24"/>
        </w:rPr>
        <w:footnoteRef/>
      </w:r>
      <w:r w:rsidRPr="00D27509">
        <w:rPr>
          <w:sz w:val="24"/>
          <w:szCs w:val="24"/>
          <w:rtl/>
        </w:rPr>
        <w:t>- الذهبي محمد بن أحمد بن عثمان ، تاريخ الإسلام ووفيات المشاهير والأعلام</w:t>
      </w:r>
      <w:r w:rsidRPr="00D27509">
        <w:rPr>
          <w:rFonts w:hint="eastAsia"/>
          <w:sz w:val="24"/>
          <w:szCs w:val="24"/>
          <w:rtl/>
        </w:rPr>
        <w:t>،</w:t>
      </w:r>
      <w:r w:rsidRPr="00D27509">
        <w:rPr>
          <w:sz w:val="24"/>
          <w:szCs w:val="24"/>
          <w:rtl/>
        </w:rPr>
        <w:t xml:space="preserve"> تحقيق </w:t>
      </w:r>
      <w:r w:rsidRPr="00D27509">
        <w:rPr>
          <w:rFonts w:hint="eastAsia"/>
          <w:sz w:val="24"/>
          <w:szCs w:val="24"/>
          <w:rtl/>
        </w:rPr>
        <w:t>ال</w:t>
      </w:r>
      <w:r w:rsidRPr="00D27509">
        <w:rPr>
          <w:sz w:val="24"/>
          <w:szCs w:val="24"/>
          <w:rtl/>
        </w:rPr>
        <w:t>د</w:t>
      </w:r>
      <w:r w:rsidRPr="00D27509">
        <w:rPr>
          <w:rFonts w:hint="eastAsia"/>
          <w:sz w:val="24"/>
          <w:szCs w:val="24"/>
          <w:rtl/>
        </w:rPr>
        <w:t>كتور</w:t>
      </w:r>
      <w:r w:rsidRPr="00D27509">
        <w:rPr>
          <w:sz w:val="24"/>
          <w:szCs w:val="24"/>
          <w:rtl/>
        </w:rPr>
        <w:t xml:space="preserve"> عمر عبد السلام تدمري</w:t>
      </w:r>
      <w:r w:rsidRPr="00D27509">
        <w:rPr>
          <w:rFonts w:hint="eastAsia"/>
          <w:sz w:val="24"/>
          <w:szCs w:val="24"/>
          <w:rtl/>
        </w:rPr>
        <w:t>،</w:t>
      </w:r>
      <w:r w:rsidRPr="00D27509">
        <w:rPr>
          <w:sz w:val="24"/>
          <w:szCs w:val="24"/>
          <w:rtl/>
        </w:rPr>
        <w:t xml:space="preserve"> بيروت: دار الكتاب العربي</w:t>
      </w:r>
      <w:r w:rsidRPr="00D27509">
        <w:rPr>
          <w:rFonts w:hint="eastAsia"/>
          <w:sz w:val="24"/>
          <w:szCs w:val="24"/>
          <w:rtl/>
        </w:rPr>
        <w:t>،</w:t>
      </w:r>
      <w:r w:rsidRPr="00D27509">
        <w:rPr>
          <w:sz w:val="24"/>
          <w:szCs w:val="24"/>
          <w:rtl/>
        </w:rPr>
        <w:t xml:space="preserve"> ط الأول، 1407هـ - 1987م</w:t>
      </w:r>
      <w:r w:rsidRPr="00D27509">
        <w:rPr>
          <w:rFonts w:hint="eastAsia"/>
          <w:sz w:val="24"/>
          <w:szCs w:val="24"/>
          <w:rtl/>
        </w:rPr>
        <w:t>،</w:t>
      </w:r>
      <w:r w:rsidRPr="00D27509">
        <w:rPr>
          <w:sz w:val="24"/>
          <w:szCs w:val="24"/>
          <w:rtl/>
        </w:rPr>
        <w:t xml:space="preserve"> (17/140)، و نقله عنه السخاوي، فتح المغيث، (1/336-337)</w:t>
      </w:r>
      <w:r w:rsidRPr="00D27509">
        <w:rPr>
          <w:rFonts w:hint="eastAsia"/>
          <w:sz w:val="24"/>
          <w:szCs w:val="24"/>
          <w:rtl/>
        </w:rPr>
        <w:t>،</w:t>
      </w:r>
      <w:r w:rsidRPr="00D27509">
        <w:rPr>
          <w:sz w:val="24"/>
          <w:szCs w:val="24"/>
          <w:rtl/>
        </w:rPr>
        <w:t xml:space="preserve"> </w:t>
      </w:r>
      <w:r w:rsidRPr="00D27509">
        <w:rPr>
          <w:rFonts w:hint="eastAsia"/>
          <w:sz w:val="24"/>
          <w:szCs w:val="24"/>
          <w:rtl/>
        </w:rPr>
        <w:t>والغاية</w:t>
      </w:r>
      <w:r w:rsidRPr="00D27509">
        <w:rPr>
          <w:sz w:val="24"/>
          <w:szCs w:val="24"/>
          <w:rtl/>
        </w:rPr>
        <w:t xml:space="preserve"> </w:t>
      </w:r>
      <w:r w:rsidRPr="00D27509">
        <w:rPr>
          <w:rFonts w:hint="eastAsia"/>
          <w:sz w:val="24"/>
          <w:szCs w:val="24"/>
          <w:rtl/>
        </w:rPr>
        <w:t>شرح</w:t>
      </w:r>
      <w:r w:rsidRPr="00D27509">
        <w:rPr>
          <w:sz w:val="24"/>
          <w:szCs w:val="24"/>
          <w:rtl/>
        </w:rPr>
        <w:t xml:space="preserve"> </w:t>
      </w:r>
      <w:r w:rsidRPr="00D27509">
        <w:rPr>
          <w:rFonts w:hint="eastAsia"/>
          <w:sz w:val="24"/>
          <w:szCs w:val="24"/>
          <w:rtl/>
        </w:rPr>
        <w:t>منظومة</w:t>
      </w:r>
      <w:r w:rsidRPr="00D27509">
        <w:rPr>
          <w:sz w:val="24"/>
          <w:szCs w:val="24"/>
          <w:rtl/>
        </w:rPr>
        <w:t xml:space="preserve"> </w:t>
      </w:r>
      <w:r w:rsidRPr="00D27509">
        <w:rPr>
          <w:rFonts w:hint="eastAsia"/>
          <w:sz w:val="24"/>
          <w:szCs w:val="24"/>
          <w:rtl/>
        </w:rPr>
        <w:t>الهداية،</w:t>
      </w:r>
      <w:r w:rsidRPr="00D27509">
        <w:rPr>
          <w:sz w:val="24"/>
          <w:szCs w:val="24"/>
          <w:rtl/>
        </w:rPr>
        <w:t xml:space="preserve"> تحقيق </w:t>
      </w:r>
      <w:r w:rsidRPr="00D27509">
        <w:rPr>
          <w:rFonts w:hint="eastAsia"/>
          <w:sz w:val="24"/>
          <w:szCs w:val="24"/>
          <w:rtl/>
        </w:rPr>
        <w:t>أحمد</w:t>
      </w:r>
      <w:r w:rsidRPr="00D27509">
        <w:rPr>
          <w:sz w:val="24"/>
          <w:szCs w:val="24"/>
          <w:rtl/>
        </w:rPr>
        <w:t xml:space="preserve"> فريد </w:t>
      </w:r>
      <w:r w:rsidRPr="00D27509">
        <w:rPr>
          <w:rFonts w:hint="eastAsia"/>
          <w:sz w:val="24"/>
          <w:szCs w:val="24"/>
          <w:rtl/>
        </w:rPr>
        <w:t>المزيدي،</w:t>
      </w:r>
      <w:r w:rsidRPr="00D27509">
        <w:rPr>
          <w:sz w:val="24"/>
          <w:szCs w:val="24"/>
          <w:rtl/>
        </w:rPr>
        <w:t xml:space="preserve"> </w:t>
      </w:r>
      <w:r w:rsidRPr="00D27509">
        <w:rPr>
          <w:rFonts w:hint="eastAsia"/>
          <w:sz w:val="24"/>
          <w:szCs w:val="24"/>
          <w:rtl/>
        </w:rPr>
        <w:t>بيروت</w:t>
      </w:r>
      <w:r w:rsidRPr="00D27509">
        <w:rPr>
          <w:sz w:val="24"/>
          <w:szCs w:val="24"/>
          <w:rtl/>
        </w:rPr>
        <w:t xml:space="preserve">: </w:t>
      </w:r>
      <w:r w:rsidRPr="00D27509">
        <w:rPr>
          <w:rFonts w:hint="eastAsia"/>
          <w:sz w:val="24"/>
          <w:szCs w:val="24"/>
          <w:rtl/>
        </w:rPr>
        <w:t>دار</w:t>
      </w:r>
      <w:r w:rsidRPr="00D27509">
        <w:rPr>
          <w:sz w:val="24"/>
          <w:szCs w:val="24"/>
          <w:rtl/>
        </w:rPr>
        <w:t xml:space="preserve"> </w:t>
      </w:r>
      <w:r w:rsidRPr="00D27509">
        <w:rPr>
          <w:rFonts w:hint="eastAsia"/>
          <w:sz w:val="24"/>
          <w:szCs w:val="24"/>
          <w:rtl/>
        </w:rPr>
        <w:t>الكتب</w:t>
      </w:r>
      <w:r w:rsidRPr="00D27509">
        <w:rPr>
          <w:sz w:val="24"/>
          <w:szCs w:val="24"/>
          <w:rtl/>
        </w:rPr>
        <w:t xml:space="preserve"> </w:t>
      </w:r>
      <w:r w:rsidRPr="00D27509">
        <w:rPr>
          <w:rFonts w:hint="eastAsia"/>
          <w:sz w:val="24"/>
          <w:szCs w:val="24"/>
          <w:rtl/>
        </w:rPr>
        <w:t>العلمية،</w:t>
      </w:r>
      <w:r w:rsidRPr="00D27509">
        <w:rPr>
          <w:sz w:val="24"/>
          <w:szCs w:val="24"/>
          <w:rtl/>
        </w:rPr>
        <w:t xml:space="preserve"> </w:t>
      </w:r>
      <w:r w:rsidRPr="00D27509">
        <w:rPr>
          <w:rFonts w:hint="eastAsia"/>
          <w:sz w:val="24"/>
          <w:szCs w:val="24"/>
          <w:rtl/>
        </w:rPr>
        <w:t>ط</w:t>
      </w:r>
      <w:r w:rsidRPr="00D27509">
        <w:rPr>
          <w:sz w:val="24"/>
          <w:szCs w:val="24"/>
          <w:rtl/>
        </w:rPr>
        <w:t xml:space="preserve"> </w:t>
      </w:r>
      <w:r w:rsidRPr="00D27509">
        <w:rPr>
          <w:rFonts w:hint="eastAsia"/>
          <w:sz w:val="24"/>
          <w:szCs w:val="24"/>
          <w:rtl/>
        </w:rPr>
        <w:t>الأولى،</w:t>
      </w:r>
      <w:r w:rsidRPr="00D27509">
        <w:rPr>
          <w:sz w:val="24"/>
          <w:szCs w:val="24"/>
          <w:rtl/>
        </w:rPr>
        <w:t xml:space="preserve"> 1423</w:t>
      </w:r>
      <w:r w:rsidRPr="00D27509">
        <w:rPr>
          <w:rFonts w:hint="eastAsia"/>
          <w:sz w:val="24"/>
          <w:szCs w:val="24"/>
          <w:rtl/>
        </w:rPr>
        <w:t>هـ،</w:t>
      </w:r>
      <w:r w:rsidRPr="00D27509">
        <w:rPr>
          <w:sz w:val="24"/>
          <w:szCs w:val="24"/>
          <w:rtl/>
        </w:rPr>
        <w:t xml:space="preserve"> (ص/114) </w:t>
      </w:r>
    </w:p>
  </w:footnote>
  <w:footnote w:id="11">
    <w:p w:rsidR="00AD3883" w:rsidRPr="001C6B16" w:rsidRDefault="00AD3883" w:rsidP="0058406F">
      <w:pPr>
        <w:pStyle w:val="FootnoteText"/>
        <w:rPr>
          <w:sz w:val="24"/>
          <w:szCs w:val="24"/>
        </w:rPr>
      </w:pPr>
      <w:r>
        <w:rPr>
          <w:rStyle w:val="FootnoteReference"/>
          <w:sz w:val="24"/>
          <w:szCs w:val="24"/>
        </w:rPr>
        <w:footnoteRef/>
      </w:r>
      <w:r w:rsidRPr="00D27509">
        <w:rPr>
          <w:sz w:val="24"/>
          <w:szCs w:val="24"/>
          <w:rtl/>
        </w:rPr>
        <w:t xml:space="preserve"> </w:t>
      </w:r>
      <w:r w:rsidRPr="00D27509">
        <w:rPr>
          <w:sz w:val="24"/>
          <w:szCs w:val="24"/>
          <w:rtl/>
        </w:rPr>
        <w:t>- الخطيب، تاريخ بغداد (3/376)</w:t>
      </w:r>
    </w:p>
  </w:footnote>
  <w:footnote w:id="12">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الصلاح، علوم الحديث: (ص/84- التقييد)</w:t>
      </w:r>
    </w:p>
  </w:footnote>
  <w:footnote w:id="13">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الصلاح،</w:t>
      </w:r>
      <w:r w:rsidRPr="00D27509">
        <w:rPr>
          <w:sz w:val="24"/>
          <w:szCs w:val="24"/>
          <w:rtl/>
        </w:rPr>
        <w:t xml:space="preserve"> </w:t>
      </w:r>
      <w:r w:rsidRPr="00D27509">
        <w:rPr>
          <w:rFonts w:hint="eastAsia"/>
          <w:sz w:val="24"/>
          <w:szCs w:val="24"/>
          <w:rtl/>
        </w:rPr>
        <w:t>علوم</w:t>
      </w:r>
      <w:r w:rsidRPr="00D27509">
        <w:rPr>
          <w:sz w:val="24"/>
          <w:szCs w:val="24"/>
          <w:rtl/>
        </w:rPr>
        <w:t xml:space="preserve"> </w:t>
      </w:r>
      <w:r w:rsidRPr="00D27509">
        <w:rPr>
          <w:rFonts w:hint="eastAsia"/>
          <w:sz w:val="24"/>
          <w:szCs w:val="24"/>
          <w:rtl/>
        </w:rPr>
        <w:t>الحديث</w:t>
      </w:r>
      <w:r w:rsidRPr="00D27509">
        <w:rPr>
          <w:sz w:val="24"/>
          <w:szCs w:val="24"/>
          <w:rtl/>
        </w:rPr>
        <w:t>: (ص/86- الت</w:t>
      </w:r>
      <w:r w:rsidRPr="00D27509">
        <w:rPr>
          <w:rFonts w:hint="eastAsia"/>
          <w:sz w:val="24"/>
          <w:szCs w:val="24"/>
          <w:rtl/>
        </w:rPr>
        <w:t>قييد</w:t>
      </w:r>
      <w:r w:rsidRPr="00D27509">
        <w:rPr>
          <w:sz w:val="24"/>
          <w:szCs w:val="24"/>
          <w:rtl/>
        </w:rPr>
        <w:t>)</w:t>
      </w:r>
    </w:p>
  </w:footnote>
  <w:footnote w:id="14">
    <w:p w:rsidR="00AD3883" w:rsidRPr="001C6B16" w:rsidRDefault="00AD3883" w:rsidP="0058406F">
      <w:pPr>
        <w:pStyle w:val="FootnoteText"/>
        <w:rPr>
          <w:sz w:val="24"/>
          <w:szCs w:val="24"/>
          <w:rtl/>
        </w:rPr>
      </w:pPr>
      <w:r>
        <w:rPr>
          <w:rStyle w:val="FootnoteReference"/>
          <w:sz w:val="24"/>
          <w:szCs w:val="24"/>
        </w:rPr>
        <w:footnoteRef/>
      </w:r>
      <w:r w:rsidRPr="00D27509">
        <w:rPr>
          <w:sz w:val="24"/>
          <w:szCs w:val="24"/>
          <w:rtl/>
        </w:rPr>
        <w:t xml:space="preserve">- الذهبي، الموقظة: (ص/60) </w:t>
      </w:r>
    </w:p>
  </w:footnote>
  <w:footnote w:id="15">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السيوطي، تدريب الراوي، (1/291)</w:t>
      </w:r>
    </w:p>
  </w:footnote>
  <w:footnote w:id="16">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الدوري، تاريخ ابن معين: (1/131)</w:t>
      </w:r>
    </w:p>
  </w:footnote>
  <w:footnote w:id="17">
    <w:p w:rsidR="00AD3883" w:rsidRPr="001C6B16"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النجار، المستفاد من ذيل تاريخ بغداد (ص/112) و قارنه مع الذهبي، ميزان الاعتدال (3/658)</w:t>
      </w:r>
    </w:p>
  </w:footnote>
  <w:footnote w:id="18">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حجر، لسان الميزان، (5/359)</w:t>
      </w:r>
    </w:p>
  </w:footnote>
  <w:footnote w:id="19">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ابن حجر</w:t>
      </w:r>
      <w:r w:rsidRPr="00D27509">
        <w:rPr>
          <w:rFonts w:hint="eastAsia"/>
          <w:sz w:val="24"/>
          <w:szCs w:val="24"/>
          <w:rtl/>
        </w:rPr>
        <w:t>،</w:t>
      </w:r>
      <w:r w:rsidRPr="00D27509">
        <w:rPr>
          <w:sz w:val="24"/>
          <w:szCs w:val="24"/>
          <w:rtl/>
        </w:rPr>
        <w:t xml:space="preserve"> </w:t>
      </w:r>
      <w:r w:rsidRPr="00D27509">
        <w:rPr>
          <w:rFonts w:hint="eastAsia"/>
          <w:sz w:val="24"/>
          <w:szCs w:val="24"/>
          <w:rtl/>
        </w:rPr>
        <w:t>لسان</w:t>
      </w:r>
      <w:r w:rsidRPr="00D27509">
        <w:rPr>
          <w:sz w:val="24"/>
          <w:szCs w:val="24"/>
          <w:rtl/>
        </w:rPr>
        <w:t xml:space="preserve"> </w:t>
      </w:r>
      <w:r w:rsidRPr="00D27509">
        <w:rPr>
          <w:rFonts w:hint="eastAsia"/>
          <w:sz w:val="24"/>
          <w:szCs w:val="24"/>
          <w:rtl/>
        </w:rPr>
        <w:t>الميزان،</w:t>
      </w:r>
      <w:r w:rsidRPr="00D27509">
        <w:rPr>
          <w:sz w:val="24"/>
          <w:szCs w:val="24"/>
          <w:rtl/>
        </w:rPr>
        <w:t xml:space="preserve"> (3/371)</w:t>
      </w:r>
    </w:p>
  </w:footnote>
  <w:footnote w:id="20">
    <w:p w:rsidR="00AD3883" w:rsidRPr="001C6B16" w:rsidRDefault="00AD3883" w:rsidP="0058406F">
      <w:pPr>
        <w:pStyle w:val="FootnoteText"/>
        <w:rPr>
          <w:sz w:val="24"/>
          <w:szCs w:val="24"/>
          <w:rtl/>
        </w:rPr>
      </w:pPr>
      <w:r>
        <w:rPr>
          <w:rStyle w:val="FootnoteReference"/>
          <w:sz w:val="24"/>
          <w:szCs w:val="24"/>
        </w:rPr>
        <w:footnoteRef/>
      </w:r>
      <w:r w:rsidRPr="00D27509">
        <w:rPr>
          <w:sz w:val="24"/>
          <w:szCs w:val="24"/>
          <w:rtl/>
        </w:rPr>
        <w:t>- الجديع عبد الله بن يوسف، تحرير علوم الحديث</w:t>
      </w:r>
      <w:r w:rsidRPr="00D27509">
        <w:rPr>
          <w:rFonts w:hint="eastAsia"/>
          <w:sz w:val="24"/>
          <w:szCs w:val="24"/>
          <w:rtl/>
        </w:rPr>
        <w:t>،</w:t>
      </w:r>
      <w:r w:rsidRPr="00D27509">
        <w:rPr>
          <w:sz w:val="24"/>
          <w:szCs w:val="24"/>
          <w:rtl/>
        </w:rPr>
        <w:t xml:space="preserve"> </w:t>
      </w:r>
      <w:r w:rsidRPr="00D27509">
        <w:rPr>
          <w:rFonts w:hint="eastAsia"/>
          <w:sz w:val="24"/>
          <w:szCs w:val="24"/>
          <w:rtl/>
        </w:rPr>
        <w:t>بيروت</w:t>
      </w:r>
      <w:r w:rsidRPr="00D27509">
        <w:rPr>
          <w:sz w:val="24"/>
          <w:szCs w:val="24"/>
          <w:rtl/>
        </w:rPr>
        <w:t xml:space="preserve">: </w:t>
      </w:r>
      <w:r w:rsidRPr="00D27509">
        <w:rPr>
          <w:rFonts w:hint="eastAsia"/>
          <w:sz w:val="24"/>
          <w:szCs w:val="24"/>
          <w:rtl/>
        </w:rPr>
        <w:t>مؤسسة</w:t>
      </w:r>
      <w:r w:rsidRPr="00D27509">
        <w:rPr>
          <w:sz w:val="24"/>
          <w:szCs w:val="24"/>
          <w:rtl/>
        </w:rPr>
        <w:t xml:space="preserve"> الريان، </w:t>
      </w:r>
      <w:r w:rsidRPr="00D27509">
        <w:rPr>
          <w:rFonts w:hint="eastAsia"/>
          <w:sz w:val="24"/>
          <w:szCs w:val="24"/>
          <w:rtl/>
        </w:rPr>
        <w:t>ط</w:t>
      </w:r>
      <w:r w:rsidRPr="00D27509">
        <w:rPr>
          <w:sz w:val="24"/>
          <w:szCs w:val="24"/>
          <w:rtl/>
        </w:rPr>
        <w:t xml:space="preserve"> </w:t>
      </w:r>
      <w:r w:rsidRPr="00D27509">
        <w:rPr>
          <w:rFonts w:hint="eastAsia"/>
          <w:sz w:val="24"/>
          <w:szCs w:val="24"/>
          <w:rtl/>
        </w:rPr>
        <w:t>الأولى،</w:t>
      </w:r>
      <w:r w:rsidRPr="00D27509">
        <w:rPr>
          <w:sz w:val="24"/>
          <w:szCs w:val="24"/>
          <w:rtl/>
        </w:rPr>
        <w:t xml:space="preserve"> 1424هـ-2003م، (1/395)</w:t>
      </w:r>
    </w:p>
  </w:footnote>
  <w:footnote w:id="21">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حبان</w:t>
      </w:r>
      <w:r w:rsidRPr="00D27509">
        <w:rPr>
          <w:sz w:val="24"/>
          <w:szCs w:val="24"/>
          <w:rtl/>
        </w:rPr>
        <w:t xml:space="preserve"> </w:t>
      </w:r>
      <w:r w:rsidRPr="00D27509">
        <w:rPr>
          <w:rFonts w:hint="eastAsia"/>
          <w:sz w:val="24"/>
          <w:szCs w:val="24"/>
          <w:rtl/>
        </w:rPr>
        <w:t>المجروحين</w:t>
      </w:r>
      <w:r w:rsidRPr="00D27509">
        <w:rPr>
          <w:sz w:val="24"/>
          <w:szCs w:val="24"/>
          <w:rtl/>
        </w:rPr>
        <w:t xml:space="preserve">: (1/75) </w:t>
      </w:r>
    </w:p>
  </w:footnote>
  <w:footnote w:id="22">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محرز،</w:t>
      </w:r>
      <w:r w:rsidRPr="00D27509">
        <w:rPr>
          <w:sz w:val="24"/>
          <w:szCs w:val="24"/>
          <w:rtl/>
        </w:rPr>
        <w:t xml:space="preserve"> </w:t>
      </w:r>
      <w:r w:rsidRPr="00D27509">
        <w:rPr>
          <w:rFonts w:hint="eastAsia"/>
          <w:sz w:val="24"/>
          <w:szCs w:val="24"/>
          <w:rtl/>
        </w:rPr>
        <w:t>سؤالات</w:t>
      </w:r>
      <w:r w:rsidRPr="00D27509">
        <w:rPr>
          <w:sz w:val="24"/>
          <w:szCs w:val="24"/>
          <w:rtl/>
        </w:rPr>
        <w:t xml:space="preserve"> ابن محرز، (ص//458)</w:t>
      </w:r>
    </w:p>
  </w:footnote>
  <w:footnote w:id="23">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الخطيب، تاريخ بغداد: (2/104)</w:t>
      </w:r>
    </w:p>
  </w:footnote>
  <w:footnote w:id="24">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ابن حجر، لسان الميزان: (4/215)</w:t>
      </w:r>
    </w:p>
  </w:footnote>
  <w:footnote w:id="25">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w:t>
      </w:r>
      <w:r w:rsidRPr="00D27509">
        <w:rPr>
          <w:rFonts w:hint="eastAsia"/>
          <w:sz w:val="24"/>
          <w:szCs w:val="24"/>
          <w:rtl/>
        </w:rPr>
        <w:t>ن</w:t>
      </w:r>
      <w:r w:rsidRPr="00D27509">
        <w:rPr>
          <w:sz w:val="24"/>
          <w:szCs w:val="24"/>
          <w:rtl/>
        </w:rPr>
        <w:t xml:space="preserve"> </w:t>
      </w:r>
      <w:r w:rsidRPr="00D27509">
        <w:rPr>
          <w:rFonts w:hint="eastAsia"/>
          <w:sz w:val="24"/>
          <w:szCs w:val="24"/>
          <w:rtl/>
        </w:rPr>
        <w:t>حجر،</w:t>
      </w:r>
      <w:r w:rsidRPr="00D27509">
        <w:rPr>
          <w:sz w:val="24"/>
          <w:szCs w:val="24"/>
          <w:rtl/>
        </w:rPr>
        <w:t xml:space="preserve"> </w:t>
      </w:r>
      <w:r w:rsidRPr="00D27509">
        <w:rPr>
          <w:rFonts w:hint="eastAsia"/>
          <w:sz w:val="24"/>
          <w:szCs w:val="24"/>
          <w:rtl/>
        </w:rPr>
        <w:t>لسان</w:t>
      </w:r>
      <w:r w:rsidRPr="00D27509">
        <w:rPr>
          <w:sz w:val="24"/>
          <w:szCs w:val="24"/>
          <w:rtl/>
        </w:rPr>
        <w:t xml:space="preserve"> </w:t>
      </w:r>
      <w:r w:rsidRPr="00D27509">
        <w:rPr>
          <w:rFonts w:hint="eastAsia"/>
          <w:sz w:val="24"/>
          <w:szCs w:val="24"/>
          <w:rtl/>
        </w:rPr>
        <w:t>الميزان</w:t>
      </w:r>
      <w:r w:rsidRPr="00D27509">
        <w:rPr>
          <w:sz w:val="24"/>
          <w:szCs w:val="24"/>
          <w:rtl/>
        </w:rPr>
        <w:t>: (4/325)</w:t>
      </w:r>
    </w:p>
  </w:footnote>
  <w:footnote w:id="26">
    <w:p w:rsidR="00AD3883" w:rsidRPr="001C6B16" w:rsidRDefault="00AD3883" w:rsidP="0058406F">
      <w:pPr>
        <w:pStyle w:val="FootnoteText"/>
        <w:rPr>
          <w:sz w:val="24"/>
          <w:szCs w:val="24"/>
        </w:rPr>
      </w:pPr>
      <w:r>
        <w:rPr>
          <w:rStyle w:val="FootnoteReference"/>
          <w:sz w:val="24"/>
          <w:szCs w:val="24"/>
        </w:rPr>
        <w:footnoteRef/>
      </w:r>
      <w:r w:rsidRPr="00D27509">
        <w:rPr>
          <w:sz w:val="24"/>
          <w:szCs w:val="24"/>
          <w:rtl/>
        </w:rPr>
        <w:t>- أبو معاذ طارق بن عوض الله، لغة المحدث منظومة في علم الحديث، مكتبة ابن تيمية، ط الأولى 1422هـ-2002م.</w:t>
      </w:r>
    </w:p>
  </w:footnote>
  <w:footnote w:id="27">
    <w:p w:rsidR="00AD3883" w:rsidRPr="001C6B16" w:rsidRDefault="00AD3883" w:rsidP="0058406F">
      <w:pPr>
        <w:pStyle w:val="FootnoteText"/>
        <w:rPr>
          <w:sz w:val="24"/>
          <w:szCs w:val="24"/>
        </w:rPr>
      </w:pPr>
      <w:r>
        <w:rPr>
          <w:rStyle w:val="FootnoteReference"/>
          <w:sz w:val="24"/>
          <w:szCs w:val="24"/>
        </w:rPr>
        <w:footnoteRef/>
      </w:r>
      <w:r w:rsidRPr="00D27509">
        <w:rPr>
          <w:sz w:val="24"/>
          <w:szCs w:val="24"/>
          <w:rtl/>
        </w:rPr>
        <w:t xml:space="preserve">- الذهبي، سير </w:t>
      </w:r>
      <w:r w:rsidRPr="00D27509">
        <w:rPr>
          <w:rFonts w:hint="eastAsia"/>
          <w:sz w:val="24"/>
          <w:szCs w:val="24"/>
          <w:rtl/>
        </w:rPr>
        <w:t>أعلام</w:t>
      </w:r>
      <w:r w:rsidRPr="00D27509">
        <w:rPr>
          <w:sz w:val="24"/>
          <w:szCs w:val="24"/>
          <w:rtl/>
        </w:rPr>
        <w:t xml:space="preserve"> النبلاء: (11/504)</w:t>
      </w:r>
    </w:p>
  </w:footnote>
  <w:footnote w:id="28">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ا</w:t>
      </w:r>
      <w:r w:rsidRPr="00D27509">
        <w:rPr>
          <w:rFonts w:hint="eastAsia"/>
          <w:sz w:val="24"/>
          <w:szCs w:val="24"/>
          <w:rtl/>
        </w:rPr>
        <w:t>بن</w:t>
      </w:r>
      <w:r w:rsidRPr="00D27509">
        <w:rPr>
          <w:sz w:val="24"/>
          <w:szCs w:val="24"/>
          <w:rtl/>
        </w:rPr>
        <w:t xml:space="preserve"> </w:t>
      </w:r>
      <w:r w:rsidRPr="00D27509">
        <w:rPr>
          <w:rFonts w:hint="eastAsia"/>
          <w:sz w:val="24"/>
          <w:szCs w:val="24"/>
          <w:rtl/>
        </w:rPr>
        <w:t>النجار،</w:t>
      </w:r>
      <w:r w:rsidRPr="00D27509">
        <w:rPr>
          <w:sz w:val="24"/>
          <w:szCs w:val="24"/>
          <w:rtl/>
        </w:rPr>
        <w:t xml:space="preserve"> </w:t>
      </w:r>
      <w:r w:rsidRPr="00D27509">
        <w:rPr>
          <w:rFonts w:hint="eastAsia"/>
          <w:sz w:val="24"/>
          <w:szCs w:val="24"/>
          <w:rtl/>
        </w:rPr>
        <w:t>المستفاد</w:t>
      </w:r>
      <w:r w:rsidRPr="00D27509">
        <w:rPr>
          <w:sz w:val="24"/>
          <w:szCs w:val="24"/>
          <w:rtl/>
        </w:rPr>
        <w:t xml:space="preserve"> من ذيل </w:t>
      </w:r>
      <w:r w:rsidRPr="00D27509">
        <w:rPr>
          <w:rFonts w:hint="eastAsia"/>
          <w:sz w:val="24"/>
          <w:szCs w:val="24"/>
          <w:rtl/>
        </w:rPr>
        <w:t>تاريخ</w:t>
      </w:r>
      <w:r w:rsidRPr="00D27509">
        <w:rPr>
          <w:sz w:val="24"/>
          <w:szCs w:val="24"/>
          <w:rtl/>
        </w:rPr>
        <w:t xml:space="preserve"> بغداد: (2/131)</w:t>
      </w:r>
    </w:p>
  </w:footnote>
  <w:footnote w:id="29">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عدي، الكامل: (1/56-57)</w:t>
      </w:r>
    </w:p>
  </w:footnote>
  <w:footnote w:id="30">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البيهقي، معرفة السنن و الآثار، (1/5)</w:t>
      </w:r>
    </w:p>
  </w:footnote>
  <w:footnote w:id="31">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الجديع عبد الله، تحرير علوم الحديث (1/396)</w:t>
      </w:r>
    </w:p>
  </w:footnote>
  <w:footnote w:id="32">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ابن عدي، الكامل: (5/216)</w:t>
      </w:r>
    </w:p>
  </w:footnote>
  <w:footnote w:id="33">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ابن حجر، لسان الميزان:(1/354 و2/439)</w:t>
      </w:r>
    </w:p>
  </w:footnote>
  <w:footnote w:id="34">
    <w:p w:rsidR="00AD3883" w:rsidRPr="001C6B16" w:rsidRDefault="00AD3883" w:rsidP="0058406F">
      <w:pPr>
        <w:pStyle w:val="FootnoteText"/>
        <w:rPr>
          <w:sz w:val="24"/>
          <w:szCs w:val="24"/>
          <w:rtl/>
        </w:rPr>
      </w:pPr>
      <w:r>
        <w:rPr>
          <w:rStyle w:val="FootnoteReference"/>
          <w:sz w:val="24"/>
          <w:szCs w:val="24"/>
        </w:rPr>
        <w:footnoteRef/>
      </w:r>
      <w:r w:rsidRPr="00D27509">
        <w:rPr>
          <w:sz w:val="24"/>
          <w:szCs w:val="24"/>
          <w:rtl/>
        </w:rPr>
        <w:t>- ابن حجر، لسان الميزان: (6/302)</w:t>
      </w:r>
    </w:p>
  </w:footnote>
  <w:footnote w:id="35">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ابن كثير، اختصار علوم الحديث مع الباعث ا</w:t>
      </w:r>
      <w:r w:rsidRPr="00D27509">
        <w:rPr>
          <w:rFonts w:hint="eastAsia"/>
          <w:sz w:val="24"/>
          <w:szCs w:val="24"/>
          <w:rtl/>
        </w:rPr>
        <w:t>لحثيث</w:t>
      </w:r>
      <w:r w:rsidRPr="00D27509">
        <w:rPr>
          <w:sz w:val="24"/>
          <w:szCs w:val="24"/>
          <w:rtl/>
        </w:rPr>
        <w:t xml:space="preserve"> للشيخ أحمد شاكر، بيروت: </w:t>
      </w:r>
      <w:r w:rsidRPr="00D27509">
        <w:rPr>
          <w:rFonts w:hint="eastAsia"/>
          <w:sz w:val="24"/>
          <w:szCs w:val="24"/>
          <w:rtl/>
        </w:rPr>
        <w:t>دار</w:t>
      </w:r>
      <w:r w:rsidRPr="00D27509">
        <w:rPr>
          <w:sz w:val="24"/>
          <w:szCs w:val="24"/>
          <w:rtl/>
        </w:rPr>
        <w:t xml:space="preserve"> الكتب العلمية، د.ت.، (ص/232)</w:t>
      </w:r>
    </w:p>
  </w:footnote>
  <w:footnote w:id="36">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xml:space="preserve">- ابن </w:t>
      </w:r>
      <w:r w:rsidRPr="00D27509">
        <w:rPr>
          <w:rFonts w:hint="eastAsia"/>
          <w:sz w:val="24"/>
          <w:szCs w:val="24"/>
          <w:rtl/>
        </w:rPr>
        <w:t>ال</w:t>
      </w:r>
      <w:r w:rsidRPr="00D27509">
        <w:rPr>
          <w:sz w:val="24"/>
          <w:szCs w:val="24"/>
          <w:rtl/>
        </w:rPr>
        <w:t>صلاح، المقدمة: (ص/367- التقييد)</w:t>
      </w:r>
    </w:p>
  </w:footnote>
  <w:footnote w:id="37">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أخرجه مسلم في مقدمة صحيحه</w:t>
      </w:r>
      <w:r w:rsidRPr="00D27509">
        <w:rPr>
          <w:rFonts w:hint="eastAsia"/>
          <w:sz w:val="24"/>
          <w:szCs w:val="24"/>
          <w:rtl/>
        </w:rPr>
        <w:t>،</w:t>
      </w:r>
      <w:r w:rsidRPr="00D27509">
        <w:rPr>
          <w:sz w:val="24"/>
          <w:szCs w:val="24"/>
          <w:rtl/>
        </w:rPr>
        <w:t xml:space="preserve"> </w:t>
      </w:r>
      <w:r w:rsidRPr="00D27509">
        <w:rPr>
          <w:rFonts w:hint="eastAsia"/>
          <w:sz w:val="24"/>
          <w:szCs w:val="24"/>
          <w:rtl/>
        </w:rPr>
        <w:t>بيروت</w:t>
      </w:r>
      <w:r w:rsidRPr="00D27509">
        <w:rPr>
          <w:sz w:val="24"/>
          <w:szCs w:val="24"/>
          <w:rtl/>
        </w:rPr>
        <w:t xml:space="preserve">: </w:t>
      </w:r>
      <w:r w:rsidRPr="00D27509">
        <w:rPr>
          <w:rFonts w:hint="eastAsia"/>
          <w:sz w:val="24"/>
          <w:szCs w:val="24"/>
          <w:rtl/>
        </w:rPr>
        <w:t>دار</w:t>
      </w:r>
      <w:r w:rsidRPr="00D27509">
        <w:rPr>
          <w:sz w:val="24"/>
          <w:szCs w:val="24"/>
          <w:rtl/>
        </w:rPr>
        <w:t xml:space="preserve"> </w:t>
      </w:r>
      <w:r w:rsidRPr="00D27509">
        <w:rPr>
          <w:rFonts w:hint="eastAsia"/>
          <w:sz w:val="24"/>
          <w:szCs w:val="24"/>
          <w:rtl/>
        </w:rPr>
        <w:t>الفكر،</w:t>
      </w:r>
      <w:r w:rsidRPr="00D27509">
        <w:rPr>
          <w:sz w:val="24"/>
          <w:szCs w:val="24"/>
          <w:rtl/>
        </w:rPr>
        <w:t xml:space="preserve"> </w:t>
      </w:r>
      <w:r w:rsidRPr="00D27509">
        <w:rPr>
          <w:rFonts w:hint="eastAsia"/>
          <w:sz w:val="24"/>
          <w:szCs w:val="24"/>
          <w:rtl/>
        </w:rPr>
        <w:t>ط</w:t>
      </w:r>
      <w:r w:rsidRPr="00D27509">
        <w:rPr>
          <w:sz w:val="24"/>
          <w:szCs w:val="24"/>
          <w:rtl/>
        </w:rPr>
        <w:t xml:space="preserve"> </w:t>
      </w:r>
      <w:r w:rsidRPr="00D27509">
        <w:rPr>
          <w:rFonts w:hint="eastAsia"/>
          <w:sz w:val="24"/>
          <w:szCs w:val="24"/>
          <w:rtl/>
        </w:rPr>
        <w:t>الثانية،</w:t>
      </w:r>
      <w:r w:rsidRPr="00D27509">
        <w:rPr>
          <w:sz w:val="24"/>
          <w:szCs w:val="24"/>
          <w:rtl/>
        </w:rPr>
        <w:t xml:space="preserve"> 1392هـ-1972م، (1/87-مع شرح النووي)</w:t>
      </w:r>
    </w:p>
  </w:footnote>
  <w:footnote w:id="38">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ابن حبان، المجروحين: (1/31-32)</w:t>
      </w:r>
    </w:p>
  </w:footnote>
  <w:footnote w:id="39">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أخرج</w:t>
      </w:r>
      <w:r w:rsidRPr="00D27509">
        <w:rPr>
          <w:rFonts w:hint="eastAsia"/>
          <w:sz w:val="24"/>
          <w:szCs w:val="24"/>
          <w:rtl/>
        </w:rPr>
        <w:t>ه</w:t>
      </w:r>
      <w:r w:rsidRPr="00D27509">
        <w:rPr>
          <w:sz w:val="24"/>
          <w:szCs w:val="24"/>
          <w:rtl/>
        </w:rPr>
        <w:t xml:space="preserve"> </w:t>
      </w:r>
      <w:r w:rsidRPr="00D27509">
        <w:rPr>
          <w:rFonts w:hint="eastAsia"/>
          <w:sz w:val="24"/>
          <w:szCs w:val="24"/>
          <w:rtl/>
        </w:rPr>
        <w:t>مسلم</w:t>
      </w:r>
      <w:r w:rsidRPr="00D27509">
        <w:rPr>
          <w:sz w:val="24"/>
          <w:szCs w:val="24"/>
          <w:rtl/>
        </w:rPr>
        <w:t xml:space="preserve"> </w:t>
      </w:r>
      <w:r w:rsidRPr="00D27509">
        <w:rPr>
          <w:rFonts w:hint="eastAsia"/>
          <w:sz w:val="24"/>
          <w:szCs w:val="24"/>
          <w:rtl/>
        </w:rPr>
        <w:t>في</w:t>
      </w:r>
      <w:r w:rsidRPr="00D27509">
        <w:rPr>
          <w:sz w:val="24"/>
          <w:szCs w:val="24"/>
          <w:rtl/>
        </w:rPr>
        <w:t xml:space="preserve"> </w:t>
      </w:r>
      <w:r w:rsidRPr="00D27509">
        <w:rPr>
          <w:rFonts w:hint="eastAsia"/>
          <w:sz w:val="24"/>
          <w:szCs w:val="24"/>
          <w:rtl/>
        </w:rPr>
        <w:t>مقدمة</w:t>
      </w:r>
      <w:r w:rsidRPr="00D27509">
        <w:rPr>
          <w:sz w:val="24"/>
          <w:szCs w:val="24"/>
          <w:rtl/>
        </w:rPr>
        <w:t xml:space="preserve"> </w:t>
      </w:r>
      <w:r w:rsidRPr="00D27509">
        <w:rPr>
          <w:rFonts w:hint="eastAsia"/>
          <w:sz w:val="24"/>
          <w:szCs w:val="24"/>
          <w:rtl/>
        </w:rPr>
        <w:t>صحيحه</w:t>
      </w:r>
      <w:r w:rsidRPr="00D27509">
        <w:rPr>
          <w:sz w:val="24"/>
          <w:szCs w:val="24"/>
          <w:rtl/>
        </w:rPr>
        <w:t xml:space="preserve"> (1/87)</w:t>
      </w:r>
    </w:p>
  </w:footnote>
  <w:footnote w:id="40">
    <w:p w:rsidR="00AD3883" w:rsidRPr="001C6B16" w:rsidRDefault="00AD3883" w:rsidP="0058406F">
      <w:pPr>
        <w:pStyle w:val="FootnoteText"/>
        <w:rPr>
          <w:sz w:val="24"/>
          <w:szCs w:val="24"/>
          <w:rtl/>
        </w:rPr>
      </w:pPr>
      <w:r>
        <w:rPr>
          <w:rStyle w:val="FootnoteReference"/>
          <w:sz w:val="24"/>
          <w:szCs w:val="24"/>
        </w:rPr>
        <w:footnoteRef/>
      </w:r>
      <w:r w:rsidRPr="00D27509">
        <w:rPr>
          <w:sz w:val="24"/>
          <w:szCs w:val="24"/>
          <w:rtl/>
        </w:rPr>
        <w:t>- الذهبي، الموقظة: (ص/17)</w:t>
      </w:r>
    </w:p>
  </w:footnote>
  <w:footnote w:id="41">
    <w:p w:rsidR="00AD3883" w:rsidRPr="001C6B16" w:rsidRDefault="00AD3883" w:rsidP="0058406F">
      <w:pPr>
        <w:pStyle w:val="FootnoteText"/>
        <w:rPr>
          <w:sz w:val="24"/>
          <w:szCs w:val="24"/>
          <w:rtl/>
        </w:rPr>
      </w:pPr>
      <w:r w:rsidRPr="00D27509">
        <w:rPr>
          <w:rStyle w:val="FootnoteReference"/>
          <w:sz w:val="24"/>
          <w:szCs w:val="24"/>
        </w:rPr>
        <w:footnoteRef/>
      </w:r>
      <w:r w:rsidRPr="00D27509">
        <w:rPr>
          <w:sz w:val="24"/>
          <w:szCs w:val="24"/>
          <w:rtl/>
        </w:rPr>
        <w:t>- أبو معاذ طارق بن عوض الله بن محمد</w:t>
      </w:r>
      <w:r w:rsidRPr="00D27509">
        <w:rPr>
          <w:rFonts w:hint="eastAsia"/>
          <w:sz w:val="24"/>
          <w:szCs w:val="24"/>
          <w:rtl/>
        </w:rPr>
        <w:t>،</w:t>
      </w:r>
      <w:r w:rsidRPr="00D27509">
        <w:rPr>
          <w:sz w:val="24"/>
          <w:szCs w:val="24"/>
          <w:rtl/>
        </w:rPr>
        <w:t xml:space="preserve"> </w:t>
      </w:r>
      <w:r w:rsidRPr="00D27509">
        <w:rPr>
          <w:rFonts w:hint="eastAsia"/>
          <w:sz w:val="24"/>
          <w:szCs w:val="24"/>
          <w:rtl/>
        </w:rPr>
        <w:t>أبو</w:t>
      </w:r>
      <w:r w:rsidRPr="00D27509">
        <w:rPr>
          <w:sz w:val="24"/>
          <w:szCs w:val="24"/>
          <w:rtl/>
        </w:rPr>
        <w:t xml:space="preserve"> معاذ، الإرشادات في تقوية الأحاديث بالشواهد و المتابعات، </w:t>
      </w:r>
      <w:r w:rsidRPr="00D27509">
        <w:rPr>
          <w:rFonts w:hint="eastAsia"/>
          <w:sz w:val="24"/>
          <w:szCs w:val="24"/>
          <w:rtl/>
        </w:rPr>
        <w:t>القاهرة</w:t>
      </w:r>
      <w:r w:rsidRPr="00D27509">
        <w:rPr>
          <w:sz w:val="24"/>
          <w:szCs w:val="24"/>
          <w:rtl/>
        </w:rPr>
        <w:t xml:space="preserve">: </w:t>
      </w:r>
      <w:r w:rsidRPr="00D27509">
        <w:rPr>
          <w:rFonts w:hint="eastAsia"/>
          <w:sz w:val="24"/>
          <w:szCs w:val="24"/>
          <w:rtl/>
        </w:rPr>
        <w:t>مكتبة</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تيمية،</w:t>
      </w:r>
      <w:r w:rsidRPr="00D27509">
        <w:rPr>
          <w:sz w:val="24"/>
          <w:szCs w:val="24"/>
          <w:rtl/>
        </w:rPr>
        <w:t xml:space="preserve"> </w:t>
      </w:r>
      <w:r w:rsidRPr="00D27509">
        <w:rPr>
          <w:rFonts w:hint="eastAsia"/>
          <w:sz w:val="24"/>
          <w:szCs w:val="24"/>
          <w:rtl/>
        </w:rPr>
        <w:t>ط</w:t>
      </w:r>
      <w:r w:rsidRPr="00D27509">
        <w:rPr>
          <w:sz w:val="24"/>
          <w:szCs w:val="24"/>
          <w:rtl/>
        </w:rPr>
        <w:t xml:space="preserve"> </w:t>
      </w:r>
      <w:r w:rsidRPr="00D27509">
        <w:rPr>
          <w:rFonts w:hint="eastAsia"/>
          <w:sz w:val="24"/>
          <w:szCs w:val="24"/>
          <w:rtl/>
        </w:rPr>
        <w:t>الأولى،</w:t>
      </w:r>
      <w:r w:rsidRPr="00D27509">
        <w:rPr>
          <w:sz w:val="24"/>
          <w:szCs w:val="24"/>
          <w:rtl/>
        </w:rPr>
        <w:t xml:space="preserve"> 1417هـ-1998م، (ص/433-442)</w:t>
      </w:r>
    </w:p>
  </w:footnote>
  <w:footnote w:id="42">
    <w:p w:rsidR="00AD3883"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حجر، تعجيل المنفعة: (ص/204)</w:t>
      </w:r>
    </w:p>
  </w:footnote>
  <w:footnote w:id="43">
    <w:p w:rsidR="00AD3883" w:rsidRDefault="00AD3883" w:rsidP="0058406F">
      <w:pPr>
        <w:rPr>
          <w:sz w:val="24"/>
          <w:szCs w:val="24"/>
        </w:rPr>
      </w:pPr>
      <w:r w:rsidRPr="00D27509">
        <w:rPr>
          <w:rStyle w:val="FootnoteReference"/>
          <w:sz w:val="24"/>
          <w:szCs w:val="24"/>
        </w:rPr>
        <w:footnoteRef/>
      </w:r>
      <w:r w:rsidRPr="00D27509">
        <w:rPr>
          <w:sz w:val="24"/>
          <w:szCs w:val="24"/>
          <w:rtl/>
        </w:rPr>
        <w:t>- ابن حجر أحمد بن علي العسقلاني، القول المسدد في الذب عن المسند للإمام أحمد</w:t>
      </w:r>
      <w:r w:rsidRPr="00D27509">
        <w:rPr>
          <w:rFonts w:hint="eastAsia"/>
          <w:sz w:val="24"/>
          <w:szCs w:val="24"/>
          <w:rtl/>
        </w:rPr>
        <w:t>،</w:t>
      </w:r>
      <w:r w:rsidRPr="00D27509">
        <w:rPr>
          <w:sz w:val="24"/>
          <w:szCs w:val="24"/>
          <w:rtl/>
        </w:rPr>
        <w:t xml:space="preserve"> أبو الفضل</w:t>
      </w:r>
      <w:r w:rsidRPr="00D27509">
        <w:rPr>
          <w:rFonts w:hint="eastAsia"/>
          <w:sz w:val="24"/>
          <w:szCs w:val="24"/>
          <w:rtl/>
        </w:rPr>
        <w:t>،</w:t>
      </w:r>
      <w:r w:rsidRPr="00D27509">
        <w:rPr>
          <w:sz w:val="24"/>
          <w:szCs w:val="24"/>
          <w:rtl/>
        </w:rPr>
        <w:t xml:space="preserve"> القاهرة: مكتبة ابن تيمية</w:t>
      </w:r>
      <w:r w:rsidRPr="00D27509">
        <w:rPr>
          <w:rFonts w:hint="eastAsia"/>
          <w:sz w:val="24"/>
          <w:szCs w:val="24"/>
          <w:rtl/>
        </w:rPr>
        <w:t>،</w:t>
      </w:r>
      <w:r w:rsidRPr="00D27509">
        <w:rPr>
          <w:sz w:val="24"/>
          <w:szCs w:val="24"/>
          <w:rtl/>
        </w:rPr>
        <w:t xml:space="preserve"> ط الأولى،1401</w:t>
      </w:r>
      <w:r w:rsidRPr="00D27509">
        <w:rPr>
          <w:rFonts w:hint="eastAsia"/>
          <w:sz w:val="24"/>
          <w:szCs w:val="24"/>
          <w:rtl/>
        </w:rPr>
        <w:t>هـ،</w:t>
      </w:r>
      <w:r w:rsidRPr="00D27509">
        <w:rPr>
          <w:sz w:val="24"/>
          <w:szCs w:val="24"/>
          <w:rtl/>
        </w:rPr>
        <w:t xml:space="preserve">(ص/30)، و قارنه مع أبي معاذ، الإرشادات </w:t>
      </w:r>
      <w:r w:rsidRPr="00D27509">
        <w:rPr>
          <w:rFonts w:hint="eastAsia"/>
          <w:sz w:val="24"/>
          <w:szCs w:val="24"/>
          <w:rtl/>
        </w:rPr>
        <w:t>في</w:t>
      </w:r>
      <w:r w:rsidRPr="00D27509">
        <w:rPr>
          <w:sz w:val="24"/>
          <w:szCs w:val="24"/>
          <w:rtl/>
        </w:rPr>
        <w:t xml:space="preserve"> </w:t>
      </w:r>
      <w:r w:rsidRPr="00D27509">
        <w:rPr>
          <w:rFonts w:hint="eastAsia"/>
          <w:sz w:val="24"/>
          <w:szCs w:val="24"/>
          <w:rtl/>
        </w:rPr>
        <w:t>تقوية</w:t>
      </w:r>
      <w:r w:rsidRPr="00D27509">
        <w:rPr>
          <w:sz w:val="24"/>
          <w:szCs w:val="24"/>
          <w:rtl/>
        </w:rPr>
        <w:t xml:space="preserve"> </w:t>
      </w:r>
      <w:r w:rsidRPr="00D27509">
        <w:rPr>
          <w:rFonts w:hint="eastAsia"/>
          <w:sz w:val="24"/>
          <w:szCs w:val="24"/>
          <w:rtl/>
        </w:rPr>
        <w:t>الأحاديث</w:t>
      </w:r>
      <w:r w:rsidRPr="00D27509">
        <w:rPr>
          <w:sz w:val="24"/>
          <w:szCs w:val="24"/>
          <w:rtl/>
        </w:rPr>
        <w:t xml:space="preserve"> </w:t>
      </w:r>
      <w:r w:rsidRPr="00D27509">
        <w:rPr>
          <w:rFonts w:hint="eastAsia"/>
          <w:sz w:val="24"/>
          <w:szCs w:val="24"/>
          <w:rtl/>
        </w:rPr>
        <w:t>بالشواهد</w:t>
      </w:r>
      <w:r w:rsidRPr="00D27509">
        <w:rPr>
          <w:sz w:val="24"/>
          <w:szCs w:val="24"/>
          <w:rtl/>
        </w:rPr>
        <w:t xml:space="preserve"> </w:t>
      </w:r>
      <w:r w:rsidRPr="00D27509">
        <w:rPr>
          <w:rFonts w:hint="eastAsia"/>
          <w:sz w:val="24"/>
          <w:szCs w:val="24"/>
          <w:rtl/>
        </w:rPr>
        <w:t>و</w:t>
      </w:r>
      <w:r w:rsidRPr="00D27509">
        <w:rPr>
          <w:sz w:val="24"/>
          <w:szCs w:val="24"/>
          <w:rtl/>
        </w:rPr>
        <w:t xml:space="preserve"> </w:t>
      </w:r>
      <w:r w:rsidRPr="00D27509">
        <w:rPr>
          <w:rFonts w:hint="eastAsia"/>
          <w:sz w:val="24"/>
          <w:szCs w:val="24"/>
          <w:rtl/>
        </w:rPr>
        <w:t>المتابعات،</w:t>
      </w:r>
      <w:r w:rsidRPr="00D27509">
        <w:rPr>
          <w:sz w:val="24"/>
          <w:szCs w:val="24"/>
          <w:rtl/>
        </w:rPr>
        <w:t xml:space="preserve"> (ص/436-438)</w:t>
      </w:r>
    </w:p>
  </w:footnote>
  <w:footnote w:id="44">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ابن عدي، الكامل: (1/156)</w:t>
      </w:r>
    </w:p>
  </w:footnote>
  <w:footnote w:id="45">
    <w:p w:rsidR="00AD3883" w:rsidRPr="001C6B16"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حبان، المجروحين: (1/119)، و الذ</w:t>
      </w:r>
      <w:r w:rsidRPr="00D27509">
        <w:rPr>
          <w:rFonts w:hint="eastAsia"/>
          <w:sz w:val="24"/>
          <w:szCs w:val="24"/>
          <w:rtl/>
        </w:rPr>
        <w:t>ه</w:t>
      </w:r>
      <w:r w:rsidRPr="00D27509">
        <w:rPr>
          <w:sz w:val="24"/>
          <w:szCs w:val="24"/>
          <w:rtl/>
        </w:rPr>
        <w:t>بي، سير أعلام النبلاء: (13/493-494)، و ميزان ال</w:t>
      </w:r>
      <w:r w:rsidRPr="00D27509">
        <w:rPr>
          <w:rFonts w:hint="eastAsia"/>
          <w:sz w:val="24"/>
          <w:szCs w:val="24"/>
          <w:rtl/>
        </w:rPr>
        <w:t>ا</w:t>
      </w:r>
      <w:r w:rsidRPr="00D27509">
        <w:rPr>
          <w:sz w:val="24"/>
          <w:szCs w:val="24"/>
          <w:rtl/>
        </w:rPr>
        <w:t>عتدال (1/18)</w:t>
      </w:r>
    </w:p>
  </w:footnote>
  <w:footnote w:id="46">
    <w:p w:rsidR="00AD3883" w:rsidRPr="001C6B16"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Pr>
          <w:rFonts w:hint="cs"/>
          <w:sz w:val="24"/>
          <w:szCs w:val="24"/>
          <w:rtl/>
        </w:rPr>
        <w:t>ابن حبانـ الثقات (5/39)، و</w:t>
      </w:r>
      <w:r w:rsidRPr="00D27509">
        <w:rPr>
          <w:sz w:val="24"/>
          <w:szCs w:val="24"/>
          <w:rtl/>
        </w:rPr>
        <w:t>ابن عدي، الكامل: (1/257)، وابن الجوزي</w:t>
      </w:r>
      <w:r w:rsidRPr="00D27509">
        <w:rPr>
          <w:rFonts w:hint="eastAsia"/>
          <w:sz w:val="24"/>
          <w:szCs w:val="24"/>
          <w:rtl/>
        </w:rPr>
        <w:t>،</w:t>
      </w:r>
      <w:r w:rsidRPr="00D27509">
        <w:rPr>
          <w:sz w:val="24"/>
          <w:szCs w:val="24"/>
          <w:rtl/>
        </w:rPr>
        <w:t xml:space="preserve"> </w:t>
      </w:r>
      <w:r w:rsidRPr="00D27509">
        <w:rPr>
          <w:rFonts w:hint="eastAsia"/>
          <w:sz w:val="24"/>
          <w:szCs w:val="24"/>
          <w:rtl/>
        </w:rPr>
        <w:t>الضعفاء</w:t>
      </w:r>
      <w:r w:rsidRPr="00D27509">
        <w:rPr>
          <w:sz w:val="24"/>
          <w:szCs w:val="24"/>
          <w:rtl/>
        </w:rPr>
        <w:t>: (1/27)، و الذهبي، ميزان ال</w:t>
      </w:r>
      <w:r w:rsidRPr="00D27509">
        <w:rPr>
          <w:rFonts w:hint="eastAsia"/>
          <w:sz w:val="24"/>
          <w:szCs w:val="24"/>
          <w:rtl/>
        </w:rPr>
        <w:t>ا</w:t>
      </w:r>
      <w:r w:rsidRPr="00D27509">
        <w:rPr>
          <w:sz w:val="24"/>
          <w:szCs w:val="24"/>
          <w:rtl/>
        </w:rPr>
        <w:t>عتدال (1/24)</w:t>
      </w:r>
      <w:r>
        <w:rPr>
          <w:rFonts w:hint="cs"/>
          <w:sz w:val="24"/>
          <w:szCs w:val="24"/>
          <w:rtl/>
        </w:rPr>
        <w:t>، و ابن حجر، لسان الميزان: (1/40)</w:t>
      </w:r>
    </w:p>
  </w:footnote>
  <w:footnote w:id="47">
    <w:p w:rsidR="00AD3883" w:rsidRPr="001C6B16" w:rsidRDefault="00AD3883" w:rsidP="0058406F">
      <w:pPr>
        <w:pStyle w:val="FootnoteText"/>
        <w:rPr>
          <w:sz w:val="24"/>
          <w:szCs w:val="24"/>
        </w:rPr>
      </w:pPr>
      <w:r>
        <w:rPr>
          <w:rStyle w:val="FootnoteReference"/>
          <w:sz w:val="24"/>
          <w:szCs w:val="24"/>
        </w:rPr>
        <w:footnoteRef/>
      </w:r>
      <w:r w:rsidRPr="00D27509">
        <w:rPr>
          <w:sz w:val="24"/>
          <w:szCs w:val="24"/>
          <w:rtl/>
        </w:rPr>
        <w:t xml:space="preserve"> </w:t>
      </w:r>
      <w:r w:rsidRPr="00D27509">
        <w:rPr>
          <w:sz w:val="24"/>
          <w:szCs w:val="24"/>
          <w:rtl/>
        </w:rPr>
        <w:t xml:space="preserve">- ابن عدي، الكامل: (1/259)، و ابن الجوزي الضعفاء:(1/38)، و ابن حجر، تهذيب التهذيب: (1/123) </w:t>
      </w:r>
    </w:p>
  </w:footnote>
  <w:footnote w:id="48">
    <w:p w:rsidR="00AD3883" w:rsidRPr="001C6B16" w:rsidRDefault="00AD3883" w:rsidP="0058406F">
      <w:pPr>
        <w:pStyle w:val="FootnoteText"/>
        <w:rPr>
          <w:sz w:val="24"/>
          <w:szCs w:val="24"/>
          <w:rtl/>
        </w:rPr>
      </w:pPr>
      <w:r>
        <w:rPr>
          <w:rStyle w:val="FootnoteReference"/>
          <w:sz w:val="24"/>
          <w:szCs w:val="24"/>
        </w:rPr>
        <w:footnoteRef/>
      </w:r>
      <w:r w:rsidRPr="00D27509">
        <w:rPr>
          <w:sz w:val="24"/>
          <w:szCs w:val="24"/>
          <w:rtl/>
        </w:rPr>
        <w:t>- ابن حبان، المجروحين: (1/116)، وابن الجوزي</w:t>
      </w:r>
      <w:r w:rsidRPr="00D27509">
        <w:rPr>
          <w:rFonts w:hint="eastAsia"/>
          <w:sz w:val="24"/>
          <w:szCs w:val="24"/>
          <w:rtl/>
        </w:rPr>
        <w:t>،</w:t>
      </w:r>
      <w:r w:rsidRPr="00D27509">
        <w:rPr>
          <w:sz w:val="24"/>
          <w:szCs w:val="24"/>
          <w:rtl/>
        </w:rPr>
        <w:t xml:space="preserve"> الضعفاء: (1/40)</w:t>
      </w:r>
    </w:p>
  </w:footnote>
  <w:footnote w:id="49">
    <w:p w:rsidR="00AD3883" w:rsidRPr="001C6B16" w:rsidRDefault="00AD3883" w:rsidP="0058406F">
      <w:pPr>
        <w:pStyle w:val="FootnoteText"/>
        <w:rPr>
          <w:sz w:val="24"/>
          <w:szCs w:val="24"/>
        </w:rPr>
      </w:pPr>
      <w:r>
        <w:rPr>
          <w:rStyle w:val="FootnoteReference"/>
          <w:sz w:val="24"/>
          <w:szCs w:val="24"/>
        </w:rPr>
        <w:footnoteRef/>
      </w:r>
      <w:r w:rsidRPr="00D27509">
        <w:rPr>
          <w:sz w:val="24"/>
          <w:szCs w:val="24"/>
          <w:rtl/>
        </w:rPr>
        <w:t xml:space="preserve"> </w:t>
      </w:r>
      <w:r w:rsidRPr="00D27509">
        <w:rPr>
          <w:sz w:val="24"/>
          <w:szCs w:val="24"/>
          <w:rtl/>
        </w:rPr>
        <w:t>- وابن الجوزي، الموضوعات: (3/18)</w:t>
      </w:r>
    </w:p>
  </w:footnote>
  <w:footnote w:id="50">
    <w:p w:rsidR="00AD3883" w:rsidRPr="001C6B16" w:rsidRDefault="00AD3883" w:rsidP="0058406F">
      <w:pPr>
        <w:pStyle w:val="FootnoteText"/>
        <w:rPr>
          <w:sz w:val="24"/>
          <w:szCs w:val="24"/>
        </w:rPr>
      </w:pPr>
      <w:r w:rsidRPr="00D27509">
        <w:rPr>
          <w:rStyle w:val="FootnoteReference"/>
          <w:sz w:val="24"/>
          <w:szCs w:val="24"/>
        </w:rPr>
        <w:footnoteRef/>
      </w:r>
      <w:r w:rsidRPr="00D27509">
        <w:rPr>
          <w:sz w:val="24"/>
          <w:szCs w:val="24"/>
          <w:rtl/>
        </w:rPr>
        <w:t>- السمعاني: الأنساب (1/27)، و الذهبي، الميزان: (1/52) استفدته من كتاب البيان و التعر</w:t>
      </w:r>
      <w:r w:rsidRPr="00D27509">
        <w:rPr>
          <w:rFonts w:hint="eastAsia"/>
          <w:sz w:val="24"/>
          <w:szCs w:val="24"/>
          <w:rtl/>
        </w:rPr>
        <w:t>يف</w:t>
      </w:r>
      <w:r w:rsidRPr="00D27509">
        <w:rPr>
          <w:sz w:val="24"/>
          <w:szCs w:val="24"/>
          <w:rtl/>
        </w:rPr>
        <w:t xml:space="preserve"> </w:t>
      </w:r>
      <w:r w:rsidRPr="00D27509">
        <w:rPr>
          <w:rFonts w:hint="eastAsia"/>
          <w:sz w:val="24"/>
          <w:szCs w:val="24"/>
          <w:rtl/>
        </w:rPr>
        <w:t>بسرقة</w:t>
      </w:r>
      <w:r w:rsidRPr="00D27509">
        <w:rPr>
          <w:sz w:val="24"/>
          <w:szCs w:val="24"/>
          <w:rtl/>
        </w:rPr>
        <w:t xml:space="preserve"> </w:t>
      </w:r>
      <w:r w:rsidRPr="00D27509">
        <w:rPr>
          <w:rFonts w:hint="eastAsia"/>
          <w:sz w:val="24"/>
          <w:szCs w:val="24"/>
          <w:rtl/>
        </w:rPr>
        <w:t>الحديث</w:t>
      </w:r>
      <w:r w:rsidRPr="00D27509">
        <w:rPr>
          <w:sz w:val="24"/>
          <w:szCs w:val="24"/>
          <w:rtl/>
        </w:rPr>
        <w:t xml:space="preserve"> </w:t>
      </w:r>
      <w:r w:rsidRPr="00D27509">
        <w:rPr>
          <w:rFonts w:hint="eastAsia"/>
          <w:sz w:val="24"/>
          <w:szCs w:val="24"/>
          <w:rtl/>
        </w:rPr>
        <w:t>النبوي</w:t>
      </w:r>
      <w:r w:rsidRPr="00D27509">
        <w:rPr>
          <w:sz w:val="24"/>
          <w:szCs w:val="24"/>
          <w:rtl/>
        </w:rPr>
        <w:t xml:space="preserve"> </w:t>
      </w:r>
      <w:r w:rsidRPr="00D27509">
        <w:rPr>
          <w:rFonts w:hint="eastAsia"/>
          <w:sz w:val="24"/>
          <w:szCs w:val="24"/>
          <w:rtl/>
        </w:rPr>
        <w:t>الشريف،</w:t>
      </w:r>
      <w:r w:rsidRPr="00D27509">
        <w:rPr>
          <w:sz w:val="24"/>
          <w:szCs w:val="24"/>
          <w:rtl/>
        </w:rPr>
        <w:t xml:space="preserve"> </w:t>
      </w:r>
      <w:r w:rsidRPr="00D27509">
        <w:rPr>
          <w:rFonts w:hint="eastAsia"/>
          <w:sz w:val="24"/>
          <w:szCs w:val="24"/>
          <w:rtl/>
        </w:rPr>
        <w:t>للشيخ</w:t>
      </w:r>
      <w:r w:rsidRPr="00D27509">
        <w:rPr>
          <w:sz w:val="24"/>
          <w:szCs w:val="24"/>
          <w:rtl/>
        </w:rPr>
        <w:t xml:space="preserve"> </w:t>
      </w:r>
      <w:r w:rsidRPr="00D27509">
        <w:rPr>
          <w:rFonts w:hint="eastAsia"/>
          <w:sz w:val="24"/>
          <w:szCs w:val="24"/>
          <w:rtl/>
        </w:rPr>
        <w:t>الدكتور</w:t>
      </w:r>
      <w:r w:rsidRPr="00D27509">
        <w:rPr>
          <w:sz w:val="24"/>
          <w:szCs w:val="24"/>
          <w:rtl/>
        </w:rPr>
        <w:t xml:space="preserve"> </w:t>
      </w:r>
      <w:r w:rsidRPr="00D27509">
        <w:rPr>
          <w:rFonts w:hint="eastAsia"/>
          <w:sz w:val="24"/>
          <w:szCs w:val="24"/>
          <w:rtl/>
        </w:rPr>
        <w:t>موفق</w:t>
      </w:r>
      <w:r w:rsidRPr="00D27509">
        <w:rPr>
          <w:sz w:val="24"/>
          <w:szCs w:val="24"/>
          <w:rtl/>
        </w:rPr>
        <w:t xml:space="preserve"> </w:t>
      </w:r>
      <w:r w:rsidRPr="00D27509">
        <w:rPr>
          <w:rFonts w:hint="eastAsia"/>
          <w:sz w:val="24"/>
          <w:szCs w:val="24"/>
          <w:rtl/>
        </w:rPr>
        <w:t>بن</w:t>
      </w:r>
      <w:r w:rsidRPr="00D27509">
        <w:rPr>
          <w:sz w:val="24"/>
          <w:szCs w:val="24"/>
          <w:rtl/>
        </w:rPr>
        <w:t xml:space="preserve"> </w:t>
      </w:r>
      <w:r w:rsidRPr="00D27509">
        <w:rPr>
          <w:rFonts w:hint="eastAsia"/>
          <w:sz w:val="24"/>
          <w:szCs w:val="24"/>
          <w:rtl/>
        </w:rPr>
        <w:t>عبد</w:t>
      </w:r>
      <w:r w:rsidRPr="00D27509">
        <w:rPr>
          <w:sz w:val="24"/>
          <w:szCs w:val="24"/>
          <w:rtl/>
        </w:rPr>
        <w:t xml:space="preserve"> </w:t>
      </w:r>
      <w:r w:rsidRPr="00D27509">
        <w:rPr>
          <w:rFonts w:hint="eastAsia"/>
          <w:sz w:val="24"/>
          <w:szCs w:val="24"/>
          <w:rtl/>
        </w:rPr>
        <w:t>الله</w:t>
      </w:r>
      <w:r w:rsidRPr="00D27509">
        <w:rPr>
          <w:sz w:val="24"/>
          <w:szCs w:val="24"/>
          <w:rtl/>
        </w:rPr>
        <w:t xml:space="preserve"> </w:t>
      </w:r>
      <w:r w:rsidRPr="00D27509">
        <w:rPr>
          <w:rFonts w:hint="eastAsia"/>
          <w:sz w:val="24"/>
          <w:szCs w:val="24"/>
          <w:rtl/>
        </w:rPr>
        <w:t>بن</w:t>
      </w:r>
      <w:r w:rsidRPr="00D27509">
        <w:rPr>
          <w:sz w:val="24"/>
          <w:szCs w:val="24"/>
          <w:rtl/>
        </w:rPr>
        <w:t xml:space="preserve"> </w:t>
      </w:r>
      <w:r w:rsidRPr="00D27509">
        <w:rPr>
          <w:rFonts w:hint="eastAsia"/>
          <w:sz w:val="24"/>
          <w:szCs w:val="24"/>
          <w:rtl/>
        </w:rPr>
        <w:t>عبد</w:t>
      </w:r>
      <w:r w:rsidRPr="00D27509">
        <w:rPr>
          <w:sz w:val="24"/>
          <w:szCs w:val="24"/>
          <w:rtl/>
        </w:rPr>
        <w:t xml:space="preserve"> </w:t>
      </w:r>
      <w:r w:rsidRPr="00D27509">
        <w:rPr>
          <w:rFonts w:hint="eastAsia"/>
          <w:sz w:val="24"/>
          <w:szCs w:val="24"/>
          <w:rtl/>
        </w:rPr>
        <w:t>القادر،</w:t>
      </w:r>
      <w:r w:rsidRPr="00D27509">
        <w:rPr>
          <w:sz w:val="24"/>
          <w:szCs w:val="24"/>
          <w:rtl/>
        </w:rPr>
        <w:t xml:space="preserve"> </w:t>
      </w:r>
      <w:r w:rsidRPr="00D27509">
        <w:rPr>
          <w:rFonts w:hint="eastAsia"/>
          <w:sz w:val="24"/>
          <w:szCs w:val="24"/>
          <w:rtl/>
        </w:rPr>
        <w:t>الرياض</w:t>
      </w:r>
      <w:r w:rsidRPr="00D27509">
        <w:rPr>
          <w:sz w:val="24"/>
          <w:szCs w:val="24"/>
          <w:rtl/>
        </w:rPr>
        <w:t xml:space="preserve">: </w:t>
      </w:r>
      <w:r w:rsidRPr="00D27509">
        <w:rPr>
          <w:rFonts w:hint="eastAsia"/>
          <w:sz w:val="24"/>
          <w:szCs w:val="24"/>
          <w:rtl/>
        </w:rPr>
        <w:t>دار</w:t>
      </w:r>
      <w:r w:rsidRPr="00D27509">
        <w:rPr>
          <w:sz w:val="24"/>
          <w:szCs w:val="24"/>
          <w:rtl/>
        </w:rPr>
        <w:t xml:space="preserve"> </w:t>
      </w:r>
      <w:r>
        <w:rPr>
          <w:rFonts w:hint="eastAsia"/>
          <w:sz w:val="24"/>
          <w:szCs w:val="24"/>
          <w:rtl/>
        </w:rPr>
        <w:t>ال</w:t>
      </w:r>
      <w:r w:rsidRPr="00D27509">
        <w:rPr>
          <w:rFonts w:hint="eastAsia"/>
          <w:sz w:val="24"/>
          <w:szCs w:val="24"/>
          <w:rtl/>
        </w:rPr>
        <w:t>توحيد</w:t>
      </w:r>
      <w:r w:rsidRPr="00D27509">
        <w:rPr>
          <w:sz w:val="24"/>
          <w:szCs w:val="24"/>
          <w:rtl/>
        </w:rPr>
        <w:t xml:space="preserve"> </w:t>
      </w:r>
      <w:r w:rsidRPr="00D27509">
        <w:rPr>
          <w:rFonts w:hint="eastAsia"/>
          <w:sz w:val="24"/>
          <w:szCs w:val="24"/>
          <w:rtl/>
        </w:rPr>
        <w:t>للنشر،</w:t>
      </w:r>
      <w:r w:rsidRPr="00D27509">
        <w:rPr>
          <w:sz w:val="24"/>
          <w:szCs w:val="24"/>
          <w:rtl/>
        </w:rPr>
        <w:t xml:space="preserve"> </w:t>
      </w:r>
      <w:r w:rsidRPr="00D27509">
        <w:rPr>
          <w:rFonts w:hint="eastAsia"/>
          <w:sz w:val="24"/>
          <w:szCs w:val="24"/>
          <w:rtl/>
        </w:rPr>
        <w:t>ط</w:t>
      </w:r>
      <w:r w:rsidRPr="00D27509">
        <w:rPr>
          <w:sz w:val="24"/>
          <w:szCs w:val="24"/>
          <w:rtl/>
        </w:rPr>
        <w:t xml:space="preserve"> </w:t>
      </w:r>
      <w:r w:rsidRPr="00D27509">
        <w:rPr>
          <w:rFonts w:hint="eastAsia"/>
          <w:sz w:val="24"/>
          <w:szCs w:val="24"/>
          <w:rtl/>
        </w:rPr>
        <w:t>الأولى،</w:t>
      </w:r>
      <w:r w:rsidRPr="00D27509">
        <w:rPr>
          <w:sz w:val="24"/>
          <w:szCs w:val="24"/>
          <w:rtl/>
        </w:rPr>
        <w:t xml:space="preserve"> 1428هـ-2007م، (ص/132)</w:t>
      </w:r>
    </w:p>
  </w:footnote>
  <w:footnote w:id="51">
    <w:p w:rsidR="00AD3883" w:rsidRPr="001C6B16" w:rsidRDefault="00AD3883" w:rsidP="0058406F">
      <w:pPr>
        <w:pStyle w:val="FootnoteText"/>
        <w:rPr>
          <w:sz w:val="24"/>
          <w:szCs w:val="24"/>
        </w:rPr>
      </w:pPr>
      <w:r>
        <w:rPr>
          <w:rStyle w:val="FootnoteReference"/>
          <w:sz w:val="24"/>
          <w:szCs w:val="24"/>
        </w:rPr>
        <w:footnoteRef/>
      </w:r>
      <w:r w:rsidRPr="00D27509">
        <w:rPr>
          <w:sz w:val="24"/>
          <w:szCs w:val="24"/>
          <w:rtl/>
        </w:rPr>
        <w:t xml:space="preserve"> </w:t>
      </w:r>
      <w:r w:rsidRPr="00D27509">
        <w:rPr>
          <w:sz w:val="24"/>
          <w:szCs w:val="24"/>
          <w:rtl/>
        </w:rPr>
        <w:t>- الذهبي، تاريخ الإسلام: (4/275)</w:t>
      </w:r>
    </w:p>
  </w:footnote>
  <w:footnote w:id="52">
    <w:p w:rsidR="00AD3883" w:rsidRPr="001C6B16" w:rsidRDefault="00AD3883" w:rsidP="0058406F">
      <w:pPr>
        <w:pStyle w:val="FootnoteText"/>
        <w:rPr>
          <w:sz w:val="24"/>
          <w:szCs w:val="24"/>
        </w:rPr>
      </w:pPr>
      <w:r>
        <w:rPr>
          <w:rStyle w:val="FootnoteReference"/>
          <w:sz w:val="24"/>
          <w:szCs w:val="24"/>
        </w:rPr>
        <w:footnoteRef/>
      </w:r>
      <w:r w:rsidRPr="00D27509">
        <w:rPr>
          <w:sz w:val="24"/>
          <w:szCs w:val="24"/>
          <w:rtl/>
        </w:rPr>
        <w:t xml:space="preserve"> </w:t>
      </w:r>
      <w:r w:rsidRPr="00D27509">
        <w:rPr>
          <w:sz w:val="24"/>
          <w:szCs w:val="24"/>
          <w:rtl/>
        </w:rPr>
        <w:t>- ابن عدي، الكامل: (1/274و 2/335)</w:t>
      </w:r>
    </w:p>
  </w:footnote>
  <w:footnote w:id="53">
    <w:p w:rsidR="00AD3883" w:rsidRPr="001C6B16"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حجر، لسان الميزان: (1/65)</w:t>
      </w:r>
    </w:p>
  </w:footnote>
  <w:footnote w:id="54">
    <w:p w:rsidR="00AD3883" w:rsidRDefault="00AD3883" w:rsidP="0058406F">
      <w:pPr>
        <w:pStyle w:val="FootnoteText"/>
        <w:rPr>
          <w:sz w:val="24"/>
          <w:szCs w:val="24"/>
        </w:rPr>
      </w:pPr>
      <w:r w:rsidRPr="00D27509">
        <w:rPr>
          <w:rStyle w:val="FootnoteReference"/>
          <w:sz w:val="24"/>
          <w:szCs w:val="24"/>
        </w:rPr>
        <w:footnoteRef/>
      </w:r>
      <w:r w:rsidRPr="00D27509">
        <w:rPr>
          <w:sz w:val="24"/>
          <w:szCs w:val="24"/>
          <w:rtl/>
        </w:rPr>
        <w:t>- ابن الجوزي، الموضوعات: 3/161)، و ابن حجر، تهذيب التهذيب: (1/161)</w:t>
      </w:r>
    </w:p>
  </w:footnote>
  <w:footnote w:id="55">
    <w:p w:rsidR="00AD3883"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الأث</w:t>
      </w:r>
      <w:r w:rsidRPr="00D27509">
        <w:rPr>
          <w:rFonts w:hint="eastAsia"/>
          <w:sz w:val="24"/>
          <w:szCs w:val="24"/>
          <w:rtl/>
        </w:rPr>
        <w:t>ير،</w:t>
      </w:r>
      <w:r w:rsidRPr="00D27509">
        <w:rPr>
          <w:sz w:val="24"/>
          <w:szCs w:val="24"/>
          <w:rtl/>
        </w:rPr>
        <w:t xml:space="preserve"> </w:t>
      </w:r>
      <w:r w:rsidRPr="00D27509">
        <w:rPr>
          <w:rFonts w:hint="eastAsia"/>
          <w:sz w:val="24"/>
          <w:szCs w:val="24"/>
          <w:rtl/>
        </w:rPr>
        <w:t>جامع</w:t>
      </w:r>
      <w:r w:rsidRPr="00D27509">
        <w:rPr>
          <w:sz w:val="24"/>
          <w:szCs w:val="24"/>
          <w:rtl/>
        </w:rPr>
        <w:t xml:space="preserve"> </w:t>
      </w:r>
      <w:r w:rsidRPr="00D27509">
        <w:rPr>
          <w:rFonts w:hint="eastAsia"/>
          <w:sz w:val="24"/>
          <w:szCs w:val="24"/>
          <w:rtl/>
        </w:rPr>
        <w:t>الأصول</w:t>
      </w:r>
      <w:r w:rsidRPr="00D27509">
        <w:rPr>
          <w:sz w:val="24"/>
          <w:szCs w:val="24"/>
          <w:rtl/>
        </w:rPr>
        <w:t xml:space="preserve"> (1/140)، </w:t>
      </w:r>
      <w:r w:rsidRPr="00D27509">
        <w:rPr>
          <w:rFonts w:hint="eastAsia"/>
          <w:sz w:val="24"/>
          <w:szCs w:val="24"/>
          <w:rtl/>
        </w:rPr>
        <w:t>مستفاد</w:t>
      </w:r>
      <w:r w:rsidRPr="00D27509">
        <w:rPr>
          <w:sz w:val="24"/>
          <w:szCs w:val="24"/>
          <w:rtl/>
        </w:rPr>
        <w:t xml:space="preserve"> </w:t>
      </w:r>
      <w:r w:rsidRPr="00D27509">
        <w:rPr>
          <w:rFonts w:hint="eastAsia"/>
          <w:sz w:val="24"/>
          <w:szCs w:val="24"/>
          <w:rtl/>
        </w:rPr>
        <w:t>من</w:t>
      </w:r>
      <w:r w:rsidRPr="00D27509">
        <w:rPr>
          <w:sz w:val="24"/>
          <w:szCs w:val="24"/>
          <w:rtl/>
        </w:rPr>
        <w:t xml:space="preserve"> </w:t>
      </w:r>
      <w:r w:rsidRPr="00D27509">
        <w:rPr>
          <w:rFonts w:hint="eastAsia"/>
          <w:sz w:val="24"/>
          <w:szCs w:val="24"/>
          <w:rtl/>
        </w:rPr>
        <w:t>البيان</w:t>
      </w:r>
      <w:r w:rsidRPr="00D27509">
        <w:rPr>
          <w:sz w:val="24"/>
          <w:szCs w:val="24"/>
          <w:rtl/>
        </w:rPr>
        <w:t xml:space="preserve"> </w:t>
      </w:r>
      <w:r w:rsidRPr="00D27509">
        <w:rPr>
          <w:rFonts w:hint="eastAsia"/>
          <w:sz w:val="24"/>
          <w:szCs w:val="24"/>
          <w:rtl/>
        </w:rPr>
        <w:t>و</w:t>
      </w:r>
      <w:r w:rsidRPr="00D27509">
        <w:rPr>
          <w:sz w:val="24"/>
          <w:szCs w:val="24"/>
          <w:rtl/>
        </w:rPr>
        <w:t xml:space="preserve"> </w:t>
      </w:r>
      <w:r w:rsidRPr="00D27509">
        <w:rPr>
          <w:rFonts w:hint="eastAsia"/>
          <w:sz w:val="24"/>
          <w:szCs w:val="24"/>
          <w:rtl/>
        </w:rPr>
        <w:t>التعريف</w:t>
      </w:r>
      <w:r w:rsidRPr="00D27509">
        <w:rPr>
          <w:sz w:val="24"/>
          <w:szCs w:val="24"/>
          <w:rtl/>
        </w:rPr>
        <w:t xml:space="preserve"> (ص/135)</w:t>
      </w:r>
    </w:p>
  </w:footnote>
  <w:footnote w:id="56">
    <w:p w:rsidR="00AD3883" w:rsidRDefault="00AD3883" w:rsidP="0058406F">
      <w:pPr>
        <w:pStyle w:val="FootnoteText"/>
        <w:rPr>
          <w:sz w:val="24"/>
          <w:szCs w:val="24"/>
        </w:rPr>
      </w:pPr>
      <w:r>
        <w:rPr>
          <w:rStyle w:val="FootnoteReference"/>
          <w:sz w:val="24"/>
          <w:szCs w:val="24"/>
        </w:rPr>
        <w:footnoteRef/>
      </w:r>
      <w:r w:rsidRPr="00D27509">
        <w:rPr>
          <w:sz w:val="24"/>
          <w:szCs w:val="24"/>
          <w:rtl/>
        </w:rPr>
        <w:t>- ابن عدي، الكامل: (1/185)، والذهبي، الميزان (1/579)</w:t>
      </w:r>
    </w:p>
  </w:footnote>
  <w:footnote w:id="57">
    <w:p w:rsidR="00AD3883"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-الأصفهاني، ذكر أخبار أصبهان: (1/28)، و الخطيب، تاريخ بغداد: (4/64)، و الذهبي، ميزان الاعتدال: (1/87)</w:t>
      </w:r>
    </w:p>
  </w:footnote>
  <w:footnote w:id="58">
    <w:p w:rsidR="00AD3883" w:rsidRDefault="00AD3883" w:rsidP="0058406F">
      <w:pPr>
        <w:pStyle w:val="FootnoteText"/>
        <w:rPr>
          <w:sz w:val="24"/>
          <w:szCs w:val="24"/>
          <w:rtl/>
        </w:rPr>
      </w:pPr>
      <w:r>
        <w:rPr>
          <w:rStyle w:val="FootnoteReference"/>
          <w:sz w:val="24"/>
          <w:szCs w:val="24"/>
        </w:rPr>
        <w:footnoteRef/>
      </w:r>
      <w:r w:rsidRPr="00D27509">
        <w:rPr>
          <w:sz w:val="24"/>
          <w:szCs w:val="24"/>
          <w:rtl/>
        </w:rPr>
        <w:t>- ابن عدي، الكامل:(1/197)</w:t>
      </w:r>
    </w:p>
  </w:footnote>
  <w:footnote w:id="59">
    <w:p w:rsidR="00AD3883"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الجوزي، الموضوعات: (3/381)</w:t>
      </w:r>
    </w:p>
  </w:footnote>
  <w:footnote w:id="60">
    <w:p w:rsidR="00AD3883"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حجر،</w:t>
      </w:r>
      <w:r w:rsidRPr="00D27509">
        <w:rPr>
          <w:sz w:val="24"/>
          <w:szCs w:val="24"/>
          <w:rtl/>
        </w:rPr>
        <w:t xml:space="preserve"> </w:t>
      </w:r>
      <w:r w:rsidRPr="00D27509">
        <w:rPr>
          <w:rFonts w:hint="eastAsia"/>
          <w:sz w:val="24"/>
          <w:szCs w:val="24"/>
          <w:rtl/>
        </w:rPr>
        <w:t>لسان</w:t>
      </w:r>
      <w:r w:rsidRPr="00D27509">
        <w:rPr>
          <w:sz w:val="24"/>
          <w:szCs w:val="24"/>
          <w:rtl/>
        </w:rPr>
        <w:t xml:space="preserve"> </w:t>
      </w:r>
      <w:r w:rsidRPr="00D27509">
        <w:rPr>
          <w:rFonts w:hint="eastAsia"/>
          <w:sz w:val="24"/>
          <w:szCs w:val="24"/>
          <w:rtl/>
        </w:rPr>
        <w:t>الميزان</w:t>
      </w:r>
      <w:r w:rsidRPr="00D27509">
        <w:rPr>
          <w:sz w:val="24"/>
          <w:szCs w:val="24"/>
          <w:rtl/>
        </w:rPr>
        <w:t xml:space="preserve">: (1/175-176، </w:t>
      </w:r>
      <w:r w:rsidRPr="00D27509">
        <w:rPr>
          <w:rFonts w:hint="eastAsia"/>
          <w:sz w:val="24"/>
          <w:szCs w:val="24"/>
          <w:rtl/>
        </w:rPr>
        <w:t>و</w:t>
      </w:r>
      <w:r w:rsidRPr="00D27509">
        <w:rPr>
          <w:sz w:val="24"/>
          <w:szCs w:val="24"/>
          <w:rtl/>
        </w:rPr>
        <w:t xml:space="preserve"> 179-180)</w:t>
      </w:r>
    </w:p>
  </w:footnote>
  <w:footnote w:id="61">
    <w:p w:rsidR="00AD3883"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-ابن حجر، لسان الميزان: (1/178-179)</w:t>
      </w:r>
    </w:p>
  </w:footnote>
  <w:footnote w:id="62">
    <w:p w:rsidR="00AD3883" w:rsidRDefault="00AD3883" w:rsidP="0058406F">
      <w:pPr>
        <w:pStyle w:val="FootnoteText"/>
        <w:rPr>
          <w:sz w:val="24"/>
          <w:szCs w:val="24"/>
        </w:rPr>
      </w:pPr>
      <w:r>
        <w:rPr>
          <w:rStyle w:val="FootnoteReference"/>
          <w:sz w:val="24"/>
          <w:szCs w:val="24"/>
        </w:rPr>
        <w:footnoteRef/>
      </w:r>
      <w:r w:rsidRPr="00D27509">
        <w:rPr>
          <w:sz w:val="24"/>
          <w:szCs w:val="24"/>
          <w:rtl/>
        </w:rPr>
        <w:t>- ابن عدي، الكامل: (1/189-190)، وابن الجوزي</w:t>
      </w:r>
      <w:r w:rsidRPr="00D27509">
        <w:rPr>
          <w:rFonts w:hint="eastAsia"/>
          <w:sz w:val="24"/>
          <w:szCs w:val="24"/>
          <w:rtl/>
        </w:rPr>
        <w:t>،</w:t>
      </w:r>
      <w:r w:rsidRPr="00D27509">
        <w:rPr>
          <w:sz w:val="24"/>
          <w:szCs w:val="24"/>
          <w:rtl/>
        </w:rPr>
        <w:t xml:space="preserve"> الضعفاء: (1/71)، ابن حجر، لسان الميزان: (1/180)</w:t>
      </w:r>
    </w:p>
  </w:footnote>
  <w:footnote w:id="63">
    <w:p w:rsidR="00AD3883"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عدي، الكامل: (1/173)، </w:t>
      </w:r>
      <w:r w:rsidRPr="00D27509">
        <w:rPr>
          <w:rFonts w:hint="eastAsia"/>
          <w:sz w:val="24"/>
          <w:szCs w:val="24"/>
          <w:rtl/>
        </w:rPr>
        <w:t>و</w:t>
      </w:r>
      <w:r w:rsidRPr="00D27509">
        <w:rPr>
          <w:sz w:val="24"/>
          <w:szCs w:val="24"/>
          <w:rtl/>
        </w:rPr>
        <w:t>ابن الجوزي</w:t>
      </w:r>
      <w:r w:rsidRPr="00D27509">
        <w:rPr>
          <w:rFonts w:hint="eastAsia"/>
          <w:sz w:val="24"/>
          <w:szCs w:val="24"/>
          <w:rtl/>
        </w:rPr>
        <w:t>،</w:t>
      </w:r>
      <w:r w:rsidRPr="00D27509">
        <w:rPr>
          <w:sz w:val="24"/>
          <w:szCs w:val="24"/>
          <w:rtl/>
        </w:rPr>
        <w:t xml:space="preserve"> </w:t>
      </w:r>
      <w:r w:rsidRPr="00D27509">
        <w:rPr>
          <w:rFonts w:hint="eastAsia"/>
          <w:sz w:val="24"/>
          <w:szCs w:val="24"/>
          <w:rtl/>
        </w:rPr>
        <w:t>الضعفاء</w:t>
      </w:r>
      <w:r w:rsidRPr="00D27509">
        <w:rPr>
          <w:sz w:val="24"/>
          <w:szCs w:val="24"/>
          <w:rtl/>
        </w:rPr>
        <w:t>:(1/89)</w:t>
      </w:r>
      <w:r w:rsidRPr="00D27509">
        <w:rPr>
          <w:rFonts w:hint="eastAsia"/>
          <w:sz w:val="24"/>
          <w:szCs w:val="24"/>
          <w:rtl/>
        </w:rPr>
        <w:t>،</w:t>
      </w:r>
      <w:r w:rsidRPr="00D27509">
        <w:rPr>
          <w:sz w:val="24"/>
          <w:szCs w:val="24"/>
          <w:rtl/>
        </w:rPr>
        <w:t xml:space="preserve"> </w:t>
      </w:r>
      <w:r w:rsidRPr="00D27509">
        <w:rPr>
          <w:rFonts w:hint="eastAsia"/>
          <w:sz w:val="24"/>
          <w:szCs w:val="24"/>
          <w:rtl/>
        </w:rPr>
        <w:t>و</w:t>
      </w:r>
      <w:r w:rsidRPr="00D27509">
        <w:rPr>
          <w:sz w:val="24"/>
          <w:szCs w:val="24"/>
          <w:rtl/>
        </w:rPr>
        <w:t>ابن حجر، لسان الميزان: (1/312)</w:t>
      </w:r>
    </w:p>
  </w:footnote>
  <w:footnote w:id="64">
    <w:p w:rsidR="00AD3883"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-السمعاني، الأنساب (4/296)</w:t>
      </w:r>
    </w:p>
  </w:footnote>
  <w:footnote w:id="65">
    <w:p w:rsidR="00AD3883"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عدي، الكامل: (1/186-187)</w:t>
      </w:r>
    </w:p>
  </w:footnote>
  <w:footnote w:id="66">
    <w:p w:rsidR="00AD3883"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عدي، الكامل: (1/176)</w:t>
      </w:r>
    </w:p>
  </w:footnote>
  <w:footnote w:id="67">
    <w:p w:rsidR="00AD3883" w:rsidRDefault="00AD3883" w:rsidP="0058406F">
      <w:pPr>
        <w:pStyle w:val="FootnoteText"/>
        <w:rPr>
          <w:sz w:val="24"/>
          <w:szCs w:val="24"/>
          <w:rtl/>
        </w:rPr>
      </w:pPr>
      <w:r>
        <w:rPr>
          <w:rStyle w:val="FootnoteReference"/>
          <w:sz w:val="24"/>
          <w:szCs w:val="24"/>
        </w:rPr>
        <w:footnoteRef/>
      </w:r>
      <w:r w:rsidRPr="00D27509">
        <w:rPr>
          <w:sz w:val="24"/>
          <w:szCs w:val="24"/>
          <w:rtl/>
        </w:rPr>
        <w:t xml:space="preserve">- أبو الشيخ طبقات المحدثين بأصبهان(4/101)، و الذهبي، </w:t>
      </w:r>
      <w:r w:rsidRPr="00D27509">
        <w:rPr>
          <w:rFonts w:hint="eastAsia"/>
          <w:sz w:val="24"/>
          <w:szCs w:val="24"/>
          <w:rtl/>
        </w:rPr>
        <w:t>ميزان</w:t>
      </w:r>
      <w:r w:rsidRPr="00D27509">
        <w:rPr>
          <w:sz w:val="24"/>
          <w:szCs w:val="24"/>
          <w:rtl/>
        </w:rPr>
        <w:t xml:space="preserve"> الميزان: (1/138)، </w:t>
      </w:r>
      <w:r w:rsidRPr="00D27509">
        <w:rPr>
          <w:rFonts w:hint="eastAsia"/>
          <w:sz w:val="24"/>
          <w:szCs w:val="24"/>
          <w:rtl/>
        </w:rPr>
        <w:t>و</w:t>
      </w:r>
      <w:r w:rsidRPr="00D27509">
        <w:rPr>
          <w:sz w:val="24"/>
          <w:szCs w:val="24"/>
          <w:rtl/>
        </w:rPr>
        <w:t>المزي، تهذيب الكمال (13/68)</w:t>
      </w:r>
    </w:p>
  </w:footnote>
  <w:footnote w:id="68">
    <w:p w:rsidR="00AD3883" w:rsidRDefault="00AD3883" w:rsidP="0058406F">
      <w:pPr>
        <w:pStyle w:val="FootnoteText"/>
        <w:rPr>
          <w:sz w:val="24"/>
          <w:szCs w:val="24"/>
          <w:rtl/>
        </w:rPr>
      </w:pPr>
      <w:r>
        <w:rPr>
          <w:rStyle w:val="FootnoteReference"/>
          <w:sz w:val="24"/>
          <w:szCs w:val="24"/>
        </w:rPr>
        <w:footnoteRef/>
      </w:r>
      <w:r w:rsidRPr="00D27509">
        <w:rPr>
          <w:sz w:val="24"/>
          <w:szCs w:val="24"/>
          <w:rtl/>
        </w:rPr>
        <w:t>- ابن الجوزي، الموضوعات (1/308)</w:t>
      </w:r>
    </w:p>
  </w:footnote>
  <w:footnote w:id="69">
    <w:p w:rsidR="00AD3883"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الجوزي، الموضوعات (1/381)</w:t>
      </w:r>
    </w:p>
  </w:footnote>
  <w:footnote w:id="70">
    <w:p w:rsidR="00AD3883" w:rsidRDefault="00AD3883" w:rsidP="0058406F">
      <w:pPr>
        <w:pStyle w:val="FootnoteText"/>
        <w:rPr>
          <w:sz w:val="24"/>
          <w:szCs w:val="24"/>
          <w:rtl/>
        </w:rPr>
      </w:pPr>
      <w:r>
        <w:rPr>
          <w:rStyle w:val="FootnoteReference"/>
          <w:sz w:val="24"/>
          <w:szCs w:val="24"/>
        </w:rPr>
        <w:footnoteRef/>
      </w:r>
      <w:r w:rsidRPr="00D27509">
        <w:rPr>
          <w:sz w:val="24"/>
          <w:szCs w:val="24"/>
          <w:rtl/>
        </w:rPr>
        <w:t>- الذهبي، ميزان الاعتدال (3/121)</w:t>
      </w:r>
    </w:p>
  </w:footnote>
  <w:footnote w:id="71">
    <w:p w:rsidR="00AD3883" w:rsidRDefault="00AD3883" w:rsidP="00451E85">
      <w:pPr>
        <w:pStyle w:val="FootnoteText"/>
        <w:rPr>
          <w:sz w:val="24"/>
          <w:szCs w:val="24"/>
        </w:rPr>
      </w:pPr>
      <w:r w:rsidRPr="00D27509">
        <w:rPr>
          <w:rStyle w:val="FootnoteReference"/>
          <w:sz w:val="24"/>
          <w:szCs w:val="24"/>
        </w:rPr>
        <w:footnoteRef/>
      </w:r>
      <w:r w:rsidRPr="00D27509">
        <w:rPr>
          <w:sz w:val="24"/>
          <w:szCs w:val="24"/>
          <w:rtl/>
        </w:rPr>
        <w:t>- المنتخب من معجم شيوخ الإمام أبي سعد الس</w:t>
      </w:r>
      <w:r w:rsidRPr="00D27509">
        <w:rPr>
          <w:rFonts w:hint="eastAsia"/>
          <w:sz w:val="24"/>
          <w:szCs w:val="24"/>
          <w:rtl/>
        </w:rPr>
        <w:t>معاني</w:t>
      </w:r>
      <w:r w:rsidRPr="00D27509">
        <w:rPr>
          <w:sz w:val="24"/>
          <w:szCs w:val="24"/>
          <w:rtl/>
        </w:rPr>
        <w:t xml:space="preserve"> (3/174-175)، </w:t>
      </w:r>
      <w:r w:rsidRPr="00D27509">
        <w:rPr>
          <w:rFonts w:hint="eastAsia"/>
          <w:sz w:val="24"/>
          <w:szCs w:val="24"/>
          <w:rtl/>
        </w:rPr>
        <w:t>والذهبي،</w:t>
      </w:r>
      <w:r w:rsidRPr="00D27509">
        <w:rPr>
          <w:sz w:val="24"/>
          <w:szCs w:val="24"/>
          <w:rtl/>
        </w:rPr>
        <w:t xml:space="preserve"> </w:t>
      </w:r>
      <w:r w:rsidRPr="00D27509">
        <w:rPr>
          <w:rFonts w:hint="eastAsia"/>
          <w:sz w:val="24"/>
          <w:szCs w:val="24"/>
          <w:rtl/>
        </w:rPr>
        <w:t>ميزان</w:t>
      </w:r>
      <w:r w:rsidRPr="00D27509">
        <w:rPr>
          <w:sz w:val="24"/>
          <w:szCs w:val="24"/>
          <w:rtl/>
        </w:rPr>
        <w:t xml:space="preserve"> </w:t>
      </w:r>
      <w:r w:rsidRPr="00D27509">
        <w:rPr>
          <w:rFonts w:hint="eastAsia"/>
          <w:sz w:val="24"/>
          <w:szCs w:val="24"/>
          <w:rtl/>
        </w:rPr>
        <w:t>الاعتدال</w:t>
      </w:r>
      <w:r w:rsidRPr="00D27509">
        <w:rPr>
          <w:sz w:val="24"/>
          <w:szCs w:val="24"/>
          <w:rtl/>
        </w:rPr>
        <w:t>: (1/122)</w:t>
      </w:r>
      <w:r>
        <w:rPr>
          <w:rFonts w:hint="cs"/>
          <w:sz w:val="24"/>
          <w:szCs w:val="24"/>
          <w:rtl/>
        </w:rPr>
        <w:t>، و ابن حجر، لسان الميزان: (1/226)</w:t>
      </w:r>
    </w:p>
  </w:footnote>
  <w:footnote w:id="72">
    <w:p w:rsidR="00AD3883"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الخطيب، تاريخ بغداد: (4/325-326)</w:t>
      </w:r>
    </w:p>
  </w:footnote>
  <w:footnote w:id="73">
    <w:p w:rsidR="00AD3883"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عدي، الكامل (1/176-177)</w:t>
      </w:r>
    </w:p>
  </w:footnote>
  <w:footnote w:id="74">
    <w:p w:rsidR="00AD3883" w:rsidRDefault="00AD3883" w:rsidP="0058406F">
      <w:pPr>
        <w:pStyle w:val="FootnoteText"/>
        <w:rPr>
          <w:sz w:val="24"/>
          <w:szCs w:val="24"/>
        </w:rPr>
      </w:pPr>
      <w:r>
        <w:rPr>
          <w:rStyle w:val="FootnoteReference"/>
          <w:sz w:val="24"/>
          <w:szCs w:val="24"/>
        </w:rPr>
        <w:footnoteRef/>
      </w:r>
      <w:r w:rsidRPr="00D27509">
        <w:rPr>
          <w:sz w:val="24"/>
          <w:szCs w:val="24"/>
          <w:rtl/>
        </w:rPr>
        <w:t xml:space="preserve"> </w:t>
      </w:r>
      <w:r w:rsidRPr="00D27509">
        <w:rPr>
          <w:sz w:val="24"/>
          <w:szCs w:val="24"/>
          <w:rtl/>
        </w:rPr>
        <w:t>- ابن عدي، الكامل: (1/196)</w:t>
      </w:r>
    </w:p>
  </w:footnote>
  <w:footnote w:id="75">
    <w:p w:rsidR="00AD3883" w:rsidRDefault="00AD3883" w:rsidP="0058406F">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حبان: المجروحين: (1/156-163)</w:t>
      </w:r>
    </w:p>
  </w:footnote>
  <w:footnote w:id="76">
    <w:p w:rsidR="00AD3883" w:rsidRDefault="00AD3883" w:rsidP="0058406F">
      <w:pPr>
        <w:pStyle w:val="FootnoteText"/>
        <w:rPr>
          <w:sz w:val="24"/>
          <w:szCs w:val="24"/>
        </w:rPr>
      </w:pPr>
      <w:r w:rsidRPr="00D27509">
        <w:rPr>
          <w:rStyle w:val="FootnoteReference"/>
          <w:sz w:val="24"/>
          <w:szCs w:val="24"/>
        </w:rPr>
        <w:footnoteRef/>
      </w:r>
      <w:r w:rsidRPr="00D27509">
        <w:rPr>
          <w:sz w:val="24"/>
          <w:szCs w:val="24"/>
          <w:rtl/>
        </w:rPr>
        <w:t>- ابن الجوزي، الموضوعات: (2/45)</w:t>
      </w:r>
    </w:p>
  </w:footnote>
  <w:footnote w:id="77">
    <w:p w:rsidR="00AD3883" w:rsidRDefault="00AD3883" w:rsidP="0058406F">
      <w:pPr>
        <w:rPr>
          <w:sz w:val="24"/>
          <w:szCs w:val="24"/>
          <w:rtl/>
        </w:rPr>
      </w:pPr>
      <w:r>
        <w:rPr>
          <w:rStyle w:val="FootnoteReference"/>
          <w:sz w:val="24"/>
          <w:szCs w:val="24"/>
        </w:rPr>
        <w:footnoteRef/>
      </w:r>
      <w:r w:rsidRPr="00D27509">
        <w:rPr>
          <w:sz w:val="24"/>
          <w:szCs w:val="24"/>
          <w:rtl/>
        </w:rPr>
        <w:t>- ابن حبان، المجروحين: (1/135)، والبخاري، الكبير(1/382)، و ابن أبي حاتم، الجرح و التعديل: (2/213)، والذهبي، الميزان: (1/86)، و العيني، مغاني الأخبار: (5/383)</w:t>
      </w:r>
    </w:p>
  </w:footnote>
  <w:footnote w:id="78">
    <w:p w:rsidR="00AD3883" w:rsidRDefault="00AD3883" w:rsidP="0058406F">
      <w:pPr>
        <w:pStyle w:val="FootnoteText"/>
        <w:rPr>
          <w:sz w:val="24"/>
          <w:szCs w:val="24"/>
        </w:rPr>
      </w:pPr>
      <w:r>
        <w:rPr>
          <w:rStyle w:val="FootnoteReference"/>
          <w:sz w:val="24"/>
          <w:szCs w:val="24"/>
        </w:rPr>
        <w:footnoteRef/>
      </w:r>
      <w:r w:rsidRPr="00D27509">
        <w:rPr>
          <w:sz w:val="24"/>
          <w:szCs w:val="24"/>
          <w:rtl/>
        </w:rPr>
        <w:t xml:space="preserve"> </w:t>
      </w:r>
      <w:r w:rsidRPr="00D27509">
        <w:rPr>
          <w:sz w:val="24"/>
          <w:szCs w:val="24"/>
          <w:rtl/>
        </w:rPr>
        <w:t>- ابن عدي، الكامل: (1/342)</w:t>
      </w:r>
    </w:p>
  </w:footnote>
  <w:footnote w:id="79">
    <w:p w:rsidR="00AD3883" w:rsidRDefault="00AD3883" w:rsidP="0058406F">
      <w:pPr>
        <w:pStyle w:val="FootnoteText"/>
        <w:rPr>
          <w:sz w:val="24"/>
          <w:szCs w:val="24"/>
        </w:rPr>
      </w:pPr>
      <w:r>
        <w:rPr>
          <w:rStyle w:val="FootnoteReference"/>
          <w:sz w:val="24"/>
          <w:szCs w:val="24"/>
        </w:rPr>
        <w:footnoteRef/>
      </w:r>
      <w:r w:rsidRPr="00D27509">
        <w:rPr>
          <w:sz w:val="24"/>
          <w:szCs w:val="24"/>
          <w:rtl/>
        </w:rPr>
        <w:t>-ابن عدي، الكامل:(1/421-422)، والذهبي، الميزان:(1/209)، والحافظ ابن حجر في تهذيب التهذيب:(1/263). لفت نظري شيخنا الدكتور أحمد محمد إبراهيم- حفظه الله تعالى- إلى خطورة إطل</w:t>
      </w:r>
      <w:r w:rsidRPr="00D27509">
        <w:rPr>
          <w:rFonts w:hint="eastAsia"/>
          <w:sz w:val="24"/>
          <w:szCs w:val="24"/>
          <w:rtl/>
        </w:rPr>
        <w:t>اق</w:t>
      </w:r>
      <w:r w:rsidRPr="00D27509">
        <w:rPr>
          <w:sz w:val="24"/>
          <w:szCs w:val="24"/>
          <w:rtl/>
        </w:rPr>
        <w:t xml:space="preserve"> </w:t>
      </w:r>
      <w:r w:rsidRPr="00D27509">
        <w:rPr>
          <w:rFonts w:hint="eastAsia"/>
          <w:sz w:val="24"/>
          <w:szCs w:val="24"/>
          <w:rtl/>
        </w:rPr>
        <w:t>السرقة</w:t>
      </w:r>
      <w:r w:rsidRPr="00D27509">
        <w:rPr>
          <w:sz w:val="24"/>
          <w:szCs w:val="24"/>
          <w:rtl/>
        </w:rPr>
        <w:t xml:space="preserve"> </w:t>
      </w:r>
      <w:r w:rsidRPr="00D27509">
        <w:rPr>
          <w:rFonts w:hint="eastAsia"/>
          <w:sz w:val="24"/>
          <w:szCs w:val="24"/>
          <w:rtl/>
        </w:rPr>
        <w:t>على</w:t>
      </w:r>
      <w:r w:rsidRPr="00D27509">
        <w:rPr>
          <w:sz w:val="24"/>
          <w:szCs w:val="24"/>
          <w:rtl/>
        </w:rPr>
        <w:t xml:space="preserve"> </w:t>
      </w:r>
      <w:r w:rsidRPr="00D27509">
        <w:rPr>
          <w:rFonts w:hint="eastAsia"/>
          <w:sz w:val="24"/>
          <w:szCs w:val="24"/>
          <w:rtl/>
        </w:rPr>
        <w:t>الحافظ</w:t>
      </w:r>
      <w:r w:rsidRPr="00D27509">
        <w:rPr>
          <w:sz w:val="24"/>
          <w:szCs w:val="24"/>
          <w:rtl/>
        </w:rPr>
        <w:t xml:space="preserve"> </w:t>
      </w:r>
      <w:r w:rsidRPr="00D27509">
        <w:rPr>
          <w:rFonts w:hint="eastAsia"/>
          <w:sz w:val="24"/>
          <w:szCs w:val="24"/>
          <w:rtl/>
        </w:rPr>
        <w:t>عبد</w:t>
      </w:r>
      <w:r w:rsidRPr="00D27509">
        <w:rPr>
          <w:sz w:val="24"/>
          <w:szCs w:val="24"/>
          <w:rtl/>
        </w:rPr>
        <w:t xml:space="preserve"> </w:t>
      </w:r>
      <w:r w:rsidRPr="00D27509">
        <w:rPr>
          <w:rFonts w:hint="eastAsia"/>
          <w:sz w:val="24"/>
          <w:szCs w:val="24"/>
          <w:rtl/>
        </w:rPr>
        <w:t>الرزاق</w:t>
      </w:r>
      <w:r w:rsidRPr="00D27509">
        <w:rPr>
          <w:sz w:val="24"/>
          <w:szCs w:val="24"/>
          <w:rtl/>
        </w:rPr>
        <w:t xml:space="preserve"> </w:t>
      </w:r>
      <w:r w:rsidRPr="00D27509">
        <w:rPr>
          <w:rFonts w:hint="eastAsia"/>
          <w:sz w:val="24"/>
          <w:szCs w:val="24"/>
          <w:rtl/>
        </w:rPr>
        <w:t>الصنعاني</w:t>
      </w:r>
      <w:r w:rsidRPr="00D27509">
        <w:rPr>
          <w:sz w:val="24"/>
          <w:szCs w:val="24"/>
          <w:rtl/>
        </w:rPr>
        <w:t xml:space="preserve"> </w:t>
      </w:r>
      <w:r w:rsidRPr="00D27509">
        <w:rPr>
          <w:rFonts w:hint="eastAsia"/>
          <w:sz w:val="24"/>
          <w:szCs w:val="24"/>
          <w:rtl/>
        </w:rPr>
        <w:t>إلا</w:t>
      </w:r>
      <w:r w:rsidRPr="00D27509">
        <w:rPr>
          <w:sz w:val="24"/>
          <w:szCs w:val="24"/>
          <w:rtl/>
        </w:rPr>
        <w:t xml:space="preserve"> </w:t>
      </w:r>
      <w:r w:rsidRPr="00D27509">
        <w:rPr>
          <w:rFonts w:hint="eastAsia"/>
          <w:sz w:val="24"/>
          <w:szCs w:val="24"/>
          <w:rtl/>
        </w:rPr>
        <w:t>مع</w:t>
      </w:r>
      <w:r w:rsidRPr="00D27509">
        <w:rPr>
          <w:sz w:val="24"/>
          <w:szCs w:val="24"/>
          <w:rtl/>
        </w:rPr>
        <w:t xml:space="preserve"> </w:t>
      </w:r>
      <w:r w:rsidRPr="00D27509">
        <w:rPr>
          <w:rFonts w:hint="eastAsia"/>
          <w:sz w:val="24"/>
          <w:szCs w:val="24"/>
          <w:rtl/>
        </w:rPr>
        <w:t>البيان</w:t>
      </w:r>
      <w:r w:rsidRPr="00D27509">
        <w:rPr>
          <w:sz w:val="24"/>
          <w:szCs w:val="24"/>
          <w:rtl/>
        </w:rPr>
        <w:t xml:space="preserve"> </w:t>
      </w:r>
      <w:r w:rsidRPr="00D27509">
        <w:rPr>
          <w:rFonts w:hint="eastAsia"/>
          <w:sz w:val="24"/>
          <w:szCs w:val="24"/>
          <w:rtl/>
        </w:rPr>
        <w:t>و</w:t>
      </w:r>
      <w:r w:rsidRPr="00D27509">
        <w:rPr>
          <w:sz w:val="24"/>
          <w:szCs w:val="24"/>
          <w:rtl/>
        </w:rPr>
        <w:t xml:space="preserve"> </w:t>
      </w:r>
      <w:r w:rsidRPr="00D27509">
        <w:rPr>
          <w:rFonts w:hint="eastAsia"/>
          <w:sz w:val="24"/>
          <w:szCs w:val="24"/>
          <w:rtl/>
        </w:rPr>
        <w:t>تنزيه</w:t>
      </w:r>
      <w:r w:rsidRPr="00D27509">
        <w:rPr>
          <w:sz w:val="24"/>
          <w:szCs w:val="24"/>
          <w:rtl/>
        </w:rPr>
        <w:t xml:space="preserve"> </w:t>
      </w:r>
      <w:r w:rsidRPr="00D27509">
        <w:rPr>
          <w:rFonts w:hint="eastAsia"/>
          <w:sz w:val="24"/>
          <w:szCs w:val="24"/>
          <w:rtl/>
        </w:rPr>
        <w:t>ساحته،</w:t>
      </w:r>
      <w:r w:rsidRPr="00D27509">
        <w:rPr>
          <w:sz w:val="24"/>
          <w:szCs w:val="24"/>
          <w:rtl/>
        </w:rPr>
        <w:t xml:space="preserve"> فاقتضى </w:t>
      </w:r>
      <w:r w:rsidRPr="00D27509">
        <w:rPr>
          <w:rFonts w:hint="eastAsia"/>
          <w:sz w:val="24"/>
          <w:szCs w:val="24"/>
          <w:rtl/>
        </w:rPr>
        <w:t>هذا</w:t>
      </w:r>
      <w:r w:rsidRPr="00D27509">
        <w:rPr>
          <w:sz w:val="24"/>
          <w:szCs w:val="24"/>
          <w:rtl/>
        </w:rPr>
        <w:t xml:space="preserve"> </w:t>
      </w:r>
      <w:r w:rsidRPr="00D27509">
        <w:rPr>
          <w:rFonts w:hint="eastAsia"/>
          <w:sz w:val="24"/>
          <w:szCs w:val="24"/>
          <w:rtl/>
        </w:rPr>
        <w:t>التنيه</w:t>
      </w:r>
      <w:r w:rsidRPr="00D27509">
        <w:rPr>
          <w:sz w:val="24"/>
          <w:szCs w:val="24"/>
          <w:rtl/>
        </w:rPr>
        <w:t xml:space="preserve"> </w:t>
      </w:r>
      <w:r w:rsidRPr="00D27509">
        <w:rPr>
          <w:rFonts w:hint="eastAsia"/>
          <w:sz w:val="24"/>
          <w:szCs w:val="24"/>
          <w:rtl/>
        </w:rPr>
        <w:t>عند</w:t>
      </w:r>
      <w:r w:rsidRPr="00D27509">
        <w:rPr>
          <w:sz w:val="24"/>
          <w:szCs w:val="24"/>
          <w:rtl/>
        </w:rPr>
        <w:t xml:space="preserve"> </w:t>
      </w:r>
      <w:r w:rsidRPr="00D27509">
        <w:rPr>
          <w:rFonts w:hint="eastAsia"/>
          <w:sz w:val="24"/>
          <w:szCs w:val="24"/>
          <w:rtl/>
        </w:rPr>
        <w:t>كل</w:t>
      </w:r>
      <w:r w:rsidRPr="00D27509">
        <w:rPr>
          <w:sz w:val="24"/>
          <w:szCs w:val="24"/>
          <w:rtl/>
        </w:rPr>
        <w:t xml:space="preserve"> </w:t>
      </w:r>
      <w:r w:rsidRPr="00D27509">
        <w:rPr>
          <w:rFonts w:hint="eastAsia"/>
          <w:sz w:val="24"/>
          <w:szCs w:val="24"/>
          <w:rtl/>
        </w:rPr>
        <w:t>إمام</w:t>
      </w:r>
      <w:r w:rsidRPr="00D27509">
        <w:rPr>
          <w:sz w:val="24"/>
          <w:szCs w:val="24"/>
          <w:rtl/>
        </w:rPr>
        <w:t xml:space="preserve"> </w:t>
      </w:r>
      <w:r w:rsidRPr="00D27509">
        <w:rPr>
          <w:rFonts w:hint="eastAsia"/>
          <w:sz w:val="24"/>
          <w:szCs w:val="24"/>
          <w:rtl/>
        </w:rPr>
        <w:t>ممن</w:t>
      </w:r>
      <w:r w:rsidRPr="00D27509">
        <w:rPr>
          <w:sz w:val="24"/>
          <w:szCs w:val="24"/>
          <w:rtl/>
        </w:rPr>
        <w:t xml:space="preserve"> </w:t>
      </w:r>
      <w:r w:rsidRPr="00D27509">
        <w:rPr>
          <w:rFonts w:hint="eastAsia"/>
          <w:sz w:val="24"/>
          <w:szCs w:val="24"/>
          <w:rtl/>
        </w:rPr>
        <w:t>لا</w:t>
      </w:r>
      <w:r w:rsidRPr="00D27509">
        <w:rPr>
          <w:sz w:val="24"/>
          <w:szCs w:val="24"/>
          <w:rtl/>
        </w:rPr>
        <w:t xml:space="preserve"> </w:t>
      </w:r>
      <w:r>
        <w:rPr>
          <w:rFonts w:hint="cs"/>
          <w:sz w:val="24"/>
          <w:szCs w:val="24"/>
          <w:rtl/>
        </w:rPr>
        <w:t xml:space="preserve">ينبغي أن </w:t>
      </w:r>
      <w:r w:rsidRPr="00D27509">
        <w:rPr>
          <w:rFonts w:hint="eastAsia"/>
          <w:sz w:val="24"/>
          <w:szCs w:val="24"/>
          <w:rtl/>
        </w:rPr>
        <w:t>ت</w:t>
      </w:r>
      <w:r>
        <w:rPr>
          <w:rFonts w:hint="cs"/>
          <w:sz w:val="24"/>
          <w:szCs w:val="24"/>
          <w:rtl/>
        </w:rPr>
        <w:t>ستعم</w:t>
      </w:r>
      <w:r w:rsidRPr="00D27509">
        <w:rPr>
          <w:rFonts w:hint="eastAsia"/>
          <w:sz w:val="24"/>
          <w:szCs w:val="24"/>
          <w:rtl/>
        </w:rPr>
        <w:t>ل</w:t>
      </w:r>
      <w:r w:rsidRPr="00D27509">
        <w:rPr>
          <w:sz w:val="24"/>
          <w:szCs w:val="24"/>
          <w:rtl/>
        </w:rPr>
        <w:t xml:space="preserve"> </w:t>
      </w:r>
      <w:r w:rsidRPr="00D27509">
        <w:rPr>
          <w:rFonts w:hint="eastAsia"/>
          <w:sz w:val="24"/>
          <w:szCs w:val="24"/>
          <w:rtl/>
        </w:rPr>
        <w:t>الكلمة</w:t>
      </w:r>
      <w:r w:rsidRPr="00D27509">
        <w:rPr>
          <w:sz w:val="24"/>
          <w:szCs w:val="24"/>
          <w:rtl/>
        </w:rPr>
        <w:t xml:space="preserve"> </w:t>
      </w:r>
      <w:r>
        <w:rPr>
          <w:rFonts w:hint="cs"/>
          <w:sz w:val="24"/>
          <w:szCs w:val="24"/>
          <w:rtl/>
        </w:rPr>
        <w:t>ب</w:t>
      </w:r>
      <w:r w:rsidRPr="00D27509">
        <w:rPr>
          <w:rFonts w:hint="eastAsia"/>
          <w:sz w:val="24"/>
          <w:szCs w:val="24"/>
          <w:rtl/>
        </w:rPr>
        <w:t>معناها</w:t>
      </w:r>
      <w:r w:rsidRPr="00D27509">
        <w:rPr>
          <w:sz w:val="24"/>
          <w:szCs w:val="24"/>
          <w:rtl/>
        </w:rPr>
        <w:t xml:space="preserve"> </w:t>
      </w:r>
      <w:r w:rsidRPr="00D27509">
        <w:rPr>
          <w:rFonts w:hint="eastAsia"/>
          <w:sz w:val="24"/>
          <w:szCs w:val="24"/>
          <w:rtl/>
        </w:rPr>
        <w:t>الاصطلاحي</w:t>
      </w:r>
      <w:r>
        <w:rPr>
          <w:rFonts w:hint="cs"/>
          <w:sz w:val="24"/>
          <w:szCs w:val="24"/>
          <w:rtl/>
        </w:rPr>
        <w:t xml:space="preserve"> عليه</w:t>
      </w:r>
      <w:r w:rsidRPr="00D27509">
        <w:rPr>
          <w:sz w:val="24"/>
          <w:szCs w:val="24"/>
          <w:rtl/>
        </w:rPr>
        <w:t xml:space="preserve">. </w:t>
      </w:r>
      <w:r w:rsidRPr="00D27509">
        <w:rPr>
          <w:rFonts w:hint="eastAsia"/>
          <w:sz w:val="24"/>
          <w:szCs w:val="24"/>
          <w:rtl/>
        </w:rPr>
        <w:t>فتنبه</w:t>
      </w:r>
      <w:r w:rsidRPr="00D27509">
        <w:rPr>
          <w:sz w:val="24"/>
          <w:szCs w:val="24"/>
          <w:rtl/>
        </w:rPr>
        <w:t xml:space="preserve">! </w:t>
      </w:r>
    </w:p>
  </w:footnote>
  <w:footnote w:id="80">
    <w:p w:rsidR="00AD3883" w:rsidRDefault="00AD3883" w:rsidP="0058406F">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(1/325)</w:t>
      </w:r>
    </w:p>
  </w:footnote>
  <w:footnote w:id="81">
    <w:p w:rsidR="00AD3883" w:rsidRDefault="00AD3883" w:rsidP="0058406F">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xml:space="preserve">- ابن حبان، المجروحين: (1/129)، </w:t>
      </w:r>
      <w:r w:rsidRPr="00D27509">
        <w:rPr>
          <w:rFonts w:hint="eastAsia"/>
          <w:sz w:val="24"/>
          <w:szCs w:val="24"/>
          <w:rtl/>
        </w:rPr>
        <w:t>و</w:t>
      </w:r>
      <w:r w:rsidRPr="00D27509">
        <w:rPr>
          <w:sz w:val="24"/>
          <w:szCs w:val="24"/>
          <w:rtl/>
        </w:rPr>
        <w:t xml:space="preserve"> </w:t>
      </w:r>
      <w:r w:rsidRPr="00D27509">
        <w:rPr>
          <w:rFonts w:hint="eastAsia"/>
          <w:sz w:val="24"/>
          <w:szCs w:val="24"/>
          <w:rtl/>
        </w:rPr>
        <w:t>الذهبي،</w:t>
      </w:r>
      <w:r w:rsidRPr="00D27509">
        <w:rPr>
          <w:sz w:val="24"/>
          <w:szCs w:val="24"/>
          <w:rtl/>
        </w:rPr>
        <w:t xml:space="preserve"> الميزان: (1/226)، </w:t>
      </w:r>
      <w:r w:rsidRPr="00D27509">
        <w:rPr>
          <w:rFonts w:hint="eastAsia"/>
          <w:sz w:val="24"/>
          <w:szCs w:val="24"/>
          <w:rtl/>
        </w:rPr>
        <w:t>و</w:t>
      </w:r>
      <w:r w:rsidRPr="00D27509">
        <w:rPr>
          <w:sz w:val="24"/>
          <w:szCs w:val="24"/>
          <w:rtl/>
        </w:rPr>
        <w:t>ابن الجوزي</w:t>
      </w:r>
      <w:r w:rsidRPr="00D27509">
        <w:rPr>
          <w:rFonts w:hint="eastAsia"/>
          <w:sz w:val="24"/>
          <w:szCs w:val="24"/>
          <w:rtl/>
        </w:rPr>
        <w:t>،</w:t>
      </w:r>
      <w:r w:rsidRPr="00D27509">
        <w:rPr>
          <w:sz w:val="24"/>
          <w:szCs w:val="24"/>
          <w:rtl/>
        </w:rPr>
        <w:t xml:space="preserve"> الضعفاء: (1/111)</w:t>
      </w:r>
    </w:p>
  </w:footnote>
  <w:footnote w:id="82">
    <w:p w:rsidR="00AD3883" w:rsidRDefault="00AD3883" w:rsidP="0058406F">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حجر،</w:t>
      </w:r>
      <w:r w:rsidRPr="00D27509">
        <w:rPr>
          <w:sz w:val="24"/>
          <w:szCs w:val="24"/>
          <w:rtl/>
        </w:rPr>
        <w:t xml:space="preserve"> </w:t>
      </w:r>
      <w:r w:rsidRPr="00D27509">
        <w:rPr>
          <w:rFonts w:hint="eastAsia"/>
          <w:sz w:val="24"/>
          <w:szCs w:val="24"/>
          <w:rtl/>
        </w:rPr>
        <w:t>لسان</w:t>
      </w:r>
      <w:r w:rsidRPr="00D27509">
        <w:rPr>
          <w:sz w:val="24"/>
          <w:szCs w:val="24"/>
          <w:rtl/>
        </w:rPr>
        <w:t xml:space="preserve"> </w:t>
      </w:r>
      <w:r w:rsidRPr="00D27509">
        <w:rPr>
          <w:rFonts w:hint="eastAsia"/>
          <w:sz w:val="24"/>
          <w:szCs w:val="24"/>
          <w:rtl/>
        </w:rPr>
        <w:t>الميزان</w:t>
      </w:r>
      <w:r w:rsidRPr="00D27509">
        <w:rPr>
          <w:sz w:val="24"/>
          <w:szCs w:val="24"/>
          <w:rtl/>
        </w:rPr>
        <w:t>: (1/412)، و الحموي، معجم البلدان (2/178)</w:t>
      </w:r>
    </w:p>
  </w:footnote>
  <w:footnote w:id="83">
    <w:p w:rsidR="00AD3883" w:rsidRDefault="00AD3883" w:rsidP="00D11C92">
      <w:pPr>
        <w:pStyle w:val="FootnoteText"/>
        <w:rPr>
          <w:sz w:val="24"/>
          <w:szCs w:val="24"/>
          <w:rtl/>
        </w:rPr>
      </w:pPr>
      <w:r>
        <w:rPr>
          <w:rStyle w:val="FootnoteReference"/>
          <w:sz w:val="24"/>
          <w:szCs w:val="24"/>
        </w:rPr>
        <w:footnoteRef/>
      </w:r>
      <w:r w:rsidRPr="00D27509">
        <w:rPr>
          <w:sz w:val="24"/>
          <w:szCs w:val="24"/>
          <w:rtl/>
        </w:rPr>
        <w:t>-</w:t>
      </w:r>
      <w:r w:rsidRPr="00D27509">
        <w:rPr>
          <w:rFonts w:hint="eastAsia"/>
          <w:sz w:val="24"/>
          <w:szCs w:val="24"/>
          <w:rtl/>
        </w:rPr>
        <w:t>البرقي،</w:t>
      </w:r>
      <w:r w:rsidRPr="00D27509">
        <w:rPr>
          <w:sz w:val="24"/>
          <w:szCs w:val="24"/>
          <w:rtl/>
        </w:rPr>
        <w:t xml:space="preserve"> سؤلات البرقي(ص/46)، و ابن حجر، هدي الساري مقدمة فتح الباري(ص/391)، و تهذيب التهذيب: (1/248)</w:t>
      </w:r>
    </w:p>
  </w:footnote>
  <w:footnote w:id="84">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ابن حبان، المجروحين: (1/130)</w:t>
      </w:r>
    </w:p>
  </w:footnote>
  <w:footnote w:id="85">
    <w:p w:rsidR="00AD3883" w:rsidRPr="001C6B16" w:rsidRDefault="00AD3883" w:rsidP="00D11C92">
      <w:pPr>
        <w:pStyle w:val="FootnoteText"/>
        <w:rPr>
          <w:sz w:val="24"/>
          <w:szCs w:val="24"/>
          <w:rtl/>
        </w:rPr>
      </w:pPr>
      <w:r w:rsidRPr="00D27509">
        <w:rPr>
          <w:rStyle w:val="FootnoteReference"/>
          <w:sz w:val="24"/>
          <w:szCs w:val="24"/>
        </w:rPr>
        <w:footnoteRef/>
      </w:r>
      <w:r w:rsidRPr="00D27509">
        <w:rPr>
          <w:sz w:val="24"/>
          <w:szCs w:val="24"/>
          <w:rtl/>
        </w:rPr>
        <w:t>- ابن حبان، المجروحين: (1/180)، و الذهبي، الميزان: (1/206)</w:t>
      </w:r>
    </w:p>
  </w:footnote>
  <w:footnote w:id="86">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ابن عدي، الكامل: (1/405)</w:t>
      </w:r>
    </w:p>
  </w:footnote>
  <w:footnote w:id="87">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الذهبي، ميزان الاعتدال: (1/275)، و ابن حجر، لسان الميزان: (1/465)، مستفاد من البيان و التعريف: (ص/154)</w:t>
      </w:r>
    </w:p>
  </w:footnote>
  <w:footnote w:id="88">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الذهبي، سير أعلام النبلاء:(9/431)، و ابن حجر، تهذيب التهذيب: (1/354)، و ابن عدي، الكامل: (1/360)</w:t>
      </w:r>
    </w:p>
  </w:footnote>
  <w:footnote w:id="89">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ابن حبان، المجروحين: (1/71)</w:t>
      </w:r>
    </w:p>
  </w:footnote>
  <w:footnote w:id="90">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ابن نقطة، تكملة الإكمال، (4/194-196/420)، و الذهبي، ميزان الاعتدال: (1/339)</w:t>
      </w:r>
      <w:r w:rsidRPr="00D27509">
        <w:rPr>
          <w:rFonts w:hint="eastAsia"/>
          <w:sz w:val="24"/>
          <w:szCs w:val="24"/>
          <w:rtl/>
        </w:rPr>
        <w:t>،</w:t>
      </w:r>
      <w:r w:rsidRPr="00D27509">
        <w:rPr>
          <w:sz w:val="24"/>
          <w:szCs w:val="24"/>
          <w:rtl/>
        </w:rPr>
        <w:t xml:space="preserve"> مستفاد من البيان والتعريف: (ص/157)</w:t>
      </w:r>
    </w:p>
  </w:footnote>
  <w:footnote w:id="91">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العقيلي، الضعفاء: (1/152)</w:t>
      </w:r>
    </w:p>
  </w:footnote>
  <w:footnote w:id="92">
    <w:p w:rsidR="00AD3883" w:rsidRDefault="00AD3883" w:rsidP="00D11C92">
      <w:pPr>
        <w:rPr>
          <w:sz w:val="24"/>
          <w:szCs w:val="24"/>
          <w:rtl/>
        </w:rPr>
      </w:pPr>
      <w:r w:rsidRPr="00D27509">
        <w:rPr>
          <w:rStyle w:val="FootnoteReference"/>
          <w:sz w:val="24"/>
          <w:szCs w:val="24"/>
        </w:rPr>
        <w:footnoteRef/>
      </w:r>
      <w:r w:rsidRPr="00D27509">
        <w:rPr>
          <w:sz w:val="24"/>
          <w:szCs w:val="24"/>
          <w:rtl/>
        </w:rPr>
        <w:t>-</w:t>
      </w:r>
      <w:r w:rsidRPr="00D27509">
        <w:rPr>
          <w:rFonts w:hint="eastAsia"/>
          <w:sz w:val="24"/>
          <w:szCs w:val="24"/>
          <w:rtl/>
        </w:rPr>
        <w:t>العقيلي،</w:t>
      </w:r>
      <w:r w:rsidRPr="00D27509">
        <w:rPr>
          <w:sz w:val="24"/>
          <w:szCs w:val="24"/>
          <w:rtl/>
        </w:rPr>
        <w:t xml:space="preserve"> </w:t>
      </w:r>
      <w:r w:rsidRPr="00D27509">
        <w:rPr>
          <w:rFonts w:hint="eastAsia"/>
          <w:sz w:val="24"/>
          <w:szCs w:val="24"/>
          <w:rtl/>
        </w:rPr>
        <w:t>الضعفاء</w:t>
      </w:r>
      <w:r w:rsidRPr="00D27509">
        <w:rPr>
          <w:sz w:val="24"/>
          <w:szCs w:val="24"/>
          <w:rtl/>
        </w:rPr>
        <w:t>:(1/152)، و الذهبي، الميزان: (1/343)</w:t>
      </w:r>
      <w:r w:rsidRPr="00D27509">
        <w:rPr>
          <w:rFonts w:hint="eastAsia"/>
          <w:sz w:val="24"/>
          <w:szCs w:val="24"/>
          <w:rtl/>
        </w:rPr>
        <w:t>،</w:t>
      </w:r>
      <w:r w:rsidRPr="00D27509">
        <w:rPr>
          <w:sz w:val="24"/>
          <w:szCs w:val="24"/>
          <w:rtl/>
        </w:rPr>
        <w:t xml:space="preserve"> </w:t>
      </w:r>
      <w:r w:rsidRPr="00D27509">
        <w:rPr>
          <w:rFonts w:hint="eastAsia"/>
          <w:sz w:val="24"/>
          <w:szCs w:val="24"/>
          <w:rtl/>
        </w:rPr>
        <w:t>و</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حجر،</w:t>
      </w:r>
      <w:r w:rsidRPr="00D27509">
        <w:rPr>
          <w:sz w:val="24"/>
          <w:szCs w:val="24"/>
          <w:rtl/>
        </w:rPr>
        <w:t xml:space="preserve"> </w:t>
      </w:r>
      <w:r w:rsidRPr="00D27509">
        <w:rPr>
          <w:rFonts w:hint="eastAsia"/>
          <w:sz w:val="24"/>
          <w:szCs w:val="24"/>
          <w:rtl/>
        </w:rPr>
        <w:t>لسان</w:t>
      </w:r>
      <w:r w:rsidRPr="00D27509">
        <w:rPr>
          <w:sz w:val="24"/>
          <w:szCs w:val="24"/>
          <w:rtl/>
        </w:rPr>
        <w:t xml:space="preserve"> </w:t>
      </w:r>
      <w:r w:rsidRPr="00D27509">
        <w:rPr>
          <w:rFonts w:hint="eastAsia"/>
          <w:sz w:val="24"/>
          <w:szCs w:val="24"/>
          <w:rtl/>
        </w:rPr>
        <w:t>الميزان</w:t>
      </w:r>
      <w:r w:rsidRPr="00D27509">
        <w:rPr>
          <w:sz w:val="24"/>
          <w:szCs w:val="24"/>
          <w:rtl/>
        </w:rPr>
        <w:t>: (1/226)</w:t>
      </w:r>
    </w:p>
  </w:footnote>
  <w:footnote w:id="93">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الجوزي، الموضوعات: (1/399)</w:t>
      </w:r>
    </w:p>
  </w:footnote>
  <w:footnote w:id="94">
    <w:p w:rsidR="00AD3883" w:rsidRPr="001C6B16"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عدي ، الكامل: (5/</w:t>
      </w:r>
      <w:r>
        <w:rPr>
          <w:rFonts w:hint="cs"/>
          <w:sz w:val="24"/>
          <w:szCs w:val="24"/>
          <w:rtl/>
        </w:rPr>
        <w:t>214</w:t>
      </w:r>
      <w:r w:rsidRPr="00D27509">
        <w:rPr>
          <w:sz w:val="24"/>
          <w:szCs w:val="24"/>
          <w:rtl/>
        </w:rPr>
        <w:t>)</w:t>
      </w:r>
    </w:p>
  </w:footnote>
  <w:footnote w:id="95">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ابن عدي، الكامل: (2/159)، وابن الجوزي (1/169)، و ابن حج</w:t>
      </w:r>
      <w:r w:rsidRPr="00D27509">
        <w:rPr>
          <w:rFonts w:hint="eastAsia"/>
          <w:sz w:val="24"/>
          <w:szCs w:val="24"/>
          <w:rtl/>
        </w:rPr>
        <w:t>ر،</w:t>
      </w:r>
      <w:r w:rsidRPr="00D27509">
        <w:rPr>
          <w:sz w:val="24"/>
          <w:szCs w:val="24"/>
          <w:rtl/>
        </w:rPr>
        <w:t xml:space="preserve"> </w:t>
      </w:r>
      <w:r w:rsidRPr="00D27509">
        <w:rPr>
          <w:rFonts w:hint="eastAsia"/>
          <w:sz w:val="24"/>
          <w:szCs w:val="24"/>
          <w:rtl/>
        </w:rPr>
        <w:t>لسان</w:t>
      </w:r>
      <w:r w:rsidRPr="00D27509">
        <w:rPr>
          <w:sz w:val="24"/>
          <w:szCs w:val="24"/>
          <w:rtl/>
        </w:rPr>
        <w:t xml:space="preserve"> </w:t>
      </w:r>
      <w:r w:rsidRPr="00D27509">
        <w:rPr>
          <w:rFonts w:hint="eastAsia"/>
          <w:sz w:val="24"/>
          <w:szCs w:val="24"/>
          <w:rtl/>
        </w:rPr>
        <w:t>الميزان</w:t>
      </w:r>
      <w:r w:rsidRPr="00D27509">
        <w:rPr>
          <w:sz w:val="24"/>
          <w:szCs w:val="24"/>
          <w:rtl/>
        </w:rPr>
        <w:t xml:space="preserve">: (2/109) </w:t>
      </w:r>
    </w:p>
  </w:footnote>
  <w:footnote w:id="96">
    <w:p w:rsidR="00AD3883" w:rsidRPr="001C6B16" w:rsidRDefault="00AD3883" w:rsidP="00D11C92">
      <w:pPr>
        <w:pStyle w:val="FootnoteText"/>
        <w:rPr>
          <w:sz w:val="24"/>
          <w:szCs w:val="24"/>
        </w:rPr>
      </w:pPr>
      <w:r>
        <w:rPr>
          <w:rStyle w:val="FootnoteReference"/>
          <w:sz w:val="24"/>
          <w:szCs w:val="24"/>
        </w:rPr>
        <w:footnoteRef/>
      </w:r>
      <w:r w:rsidRPr="00D27509">
        <w:rPr>
          <w:sz w:val="24"/>
          <w:szCs w:val="24"/>
          <w:rtl/>
        </w:rPr>
        <w:t>- ابن عدي، الكامل: (2/153)، وابن حجر، لسان الميزان: (2/117)</w:t>
      </w:r>
    </w:p>
  </w:footnote>
  <w:footnote w:id="97">
    <w:p w:rsidR="00AD3883" w:rsidRPr="001C6B16"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الجوزي، الموضوعات: (2/116-118)</w:t>
      </w:r>
    </w:p>
  </w:footnote>
  <w:footnote w:id="98">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حجر، لسان الميزان: (2/145). و قارنه مع ابن عدي، الكامل: (3/235-236)</w:t>
      </w:r>
    </w:p>
  </w:footnote>
  <w:footnote w:id="99">
    <w:p w:rsidR="00AD3883" w:rsidRPr="001C6B16"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الخطيب، تاريخ بغداد (7/300-301)، و الذهبي، الميزان: (1/485)، مستفاد من البيان و التعريف: (ص/164)</w:t>
      </w:r>
    </w:p>
  </w:footnote>
  <w:footnote w:id="100">
    <w:p w:rsidR="00AD3883" w:rsidRDefault="00AD3883" w:rsidP="007316FD">
      <w:pPr>
        <w:pStyle w:val="FootnoteText"/>
        <w:rPr>
          <w:sz w:val="24"/>
          <w:szCs w:val="24"/>
        </w:rPr>
      </w:pPr>
      <w:r w:rsidRPr="00D27509">
        <w:rPr>
          <w:rStyle w:val="FootnoteReference"/>
          <w:sz w:val="24"/>
          <w:szCs w:val="24"/>
        </w:rPr>
        <w:footnoteRef/>
      </w:r>
      <w:r>
        <w:rPr>
          <w:sz w:val="24"/>
          <w:szCs w:val="24"/>
          <w:rtl/>
        </w:rPr>
        <w:t>-</w:t>
      </w:r>
      <w:r>
        <w:rPr>
          <w:rFonts w:hint="cs"/>
          <w:sz w:val="24"/>
          <w:szCs w:val="24"/>
          <w:rtl/>
        </w:rPr>
        <w:t>ابن عساكر، تاريخ دمشق (13/77-78)، و</w:t>
      </w:r>
      <w:r w:rsidRPr="00D27509">
        <w:rPr>
          <w:sz w:val="24"/>
          <w:szCs w:val="24"/>
          <w:rtl/>
        </w:rPr>
        <w:t>ال</w:t>
      </w:r>
      <w:r>
        <w:rPr>
          <w:sz w:val="24"/>
          <w:szCs w:val="24"/>
          <w:rtl/>
        </w:rPr>
        <w:t>كتاني، ذيل تاريخ مولد العلماء و</w:t>
      </w:r>
      <w:r w:rsidRPr="00D27509">
        <w:rPr>
          <w:sz w:val="24"/>
          <w:szCs w:val="24"/>
          <w:rtl/>
        </w:rPr>
        <w:t>وفياتتهم، (ص/216/308)، و الذهبي، الميزان: (1/485)</w:t>
      </w:r>
    </w:p>
  </w:footnote>
  <w:footnote w:id="101">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ابن عدي، الكامل: (2/196)، وابن الجوزي(1/181)، و الذهبي، الميزان: (1/433)</w:t>
      </w:r>
    </w:p>
  </w:footnote>
  <w:footnote w:id="102">
    <w:p w:rsidR="00AD3883" w:rsidRDefault="00AD3883" w:rsidP="00D11C92">
      <w:pPr>
        <w:pStyle w:val="FootnoteText"/>
        <w:rPr>
          <w:sz w:val="24"/>
          <w:szCs w:val="24"/>
          <w:rtl/>
        </w:rPr>
      </w:pPr>
      <w:r>
        <w:rPr>
          <w:rStyle w:val="FootnoteReference"/>
          <w:sz w:val="24"/>
          <w:szCs w:val="24"/>
        </w:rPr>
        <w:footnoteRef/>
      </w:r>
      <w:r w:rsidRPr="00D27509">
        <w:rPr>
          <w:sz w:val="24"/>
          <w:szCs w:val="24"/>
          <w:rtl/>
        </w:rPr>
        <w:t>- ابن عدي، الكامل: (2/344)</w:t>
      </w:r>
      <w:r w:rsidRPr="00D27509">
        <w:rPr>
          <w:rFonts w:hint="eastAsia"/>
          <w:sz w:val="24"/>
          <w:szCs w:val="24"/>
          <w:rtl/>
        </w:rPr>
        <w:t>،</w:t>
      </w:r>
      <w:r>
        <w:rPr>
          <w:rFonts w:hint="cs"/>
          <w:sz w:val="24"/>
          <w:szCs w:val="24"/>
          <w:rtl/>
        </w:rPr>
        <w:t xml:space="preserve"> </w:t>
      </w:r>
      <w:r w:rsidRPr="00D27509">
        <w:rPr>
          <w:rFonts w:hint="eastAsia"/>
          <w:sz w:val="24"/>
          <w:szCs w:val="24"/>
          <w:rtl/>
        </w:rPr>
        <w:t>و</w:t>
      </w:r>
      <w:r w:rsidRPr="00D27509">
        <w:rPr>
          <w:sz w:val="24"/>
          <w:szCs w:val="24"/>
          <w:rtl/>
        </w:rPr>
        <w:t xml:space="preserve"> </w:t>
      </w:r>
      <w:r w:rsidRPr="00D27509">
        <w:rPr>
          <w:rFonts w:hint="eastAsia"/>
          <w:sz w:val="24"/>
          <w:szCs w:val="24"/>
          <w:rtl/>
        </w:rPr>
        <w:t>الخطيب،</w:t>
      </w:r>
      <w:r w:rsidRPr="00D27509">
        <w:rPr>
          <w:sz w:val="24"/>
          <w:szCs w:val="24"/>
          <w:rtl/>
        </w:rPr>
        <w:t xml:space="preserve"> </w:t>
      </w:r>
      <w:r w:rsidRPr="00D27509">
        <w:rPr>
          <w:rFonts w:hint="eastAsia"/>
          <w:sz w:val="24"/>
          <w:szCs w:val="24"/>
          <w:rtl/>
        </w:rPr>
        <w:t>تاريخ</w:t>
      </w:r>
      <w:r w:rsidRPr="00D27509">
        <w:rPr>
          <w:sz w:val="24"/>
          <w:szCs w:val="24"/>
          <w:rtl/>
        </w:rPr>
        <w:t xml:space="preserve"> </w:t>
      </w:r>
      <w:r w:rsidRPr="00D27509">
        <w:rPr>
          <w:rFonts w:hint="eastAsia"/>
          <w:sz w:val="24"/>
          <w:szCs w:val="24"/>
          <w:rtl/>
        </w:rPr>
        <w:t>بغداد</w:t>
      </w:r>
      <w:r w:rsidRPr="00D27509">
        <w:rPr>
          <w:sz w:val="24"/>
          <w:szCs w:val="24"/>
          <w:rtl/>
        </w:rPr>
        <w:t>: (7/336)</w:t>
      </w:r>
    </w:p>
  </w:footnote>
  <w:footnote w:id="103">
    <w:p w:rsidR="00AD3883" w:rsidRDefault="00AD3883" w:rsidP="00D11C92">
      <w:pPr>
        <w:pStyle w:val="FootnoteText"/>
        <w:rPr>
          <w:sz w:val="24"/>
          <w:szCs w:val="24"/>
          <w:rtl/>
        </w:rPr>
      </w:pPr>
      <w:r>
        <w:rPr>
          <w:rStyle w:val="FootnoteReference"/>
          <w:sz w:val="24"/>
          <w:szCs w:val="24"/>
        </w:rPr>
        <w:footnoteRef/>
      </w:r>
      <w:r w:rsidRPr="00D27509">
        <w:rPr>
          <w:sz w:val="24"/>
          <w:szCs w:val="24"/>
          <w:rtl/>
        </w:rPr>
        <w:t>- ابن  عدي، الكامل: (2/346)، و ابن عساكر، تاريخ دمشق (14/277)، و ابن حجر، لسان الميزان: (2/220)</w:t>
      </w:r>
    </w:p>
  </w:footnote>
  <w:footnote w:id="104">
    <w:p w:rsidR="00AD3883" w:rsidRDefault="00AD3883" w:rsidP="007A078C">
      <w:pPr>
        <w:pStyle w:val="FootnoteText"/>
        <w:rPr>
          <w:sz w:val="24"/>
          <w:szCs w:val="24"/>
          <w:rtl/>
        </w:rPr>
      </w:pPr>
      <w:r>
        <w:rPr>
          <w:rStyle w:val="FootnoteReference"/>
          <w:sz w:val="24"/>
          <w:szCs w:val="24"/>
        </w:rPr>
        <w:footnoteRef/>
      </w:r>
      <w:r w:rsidRPr="00D27509">
        <w:rPr>
          <w:sz w:val="24"/>
          <w:szCs w:val="24"/>
          <w:rtl/>
        </w:rPr>
        <w:t xml:space="preserve">- ابن عدي، الكامل: (3/330-331)، و ابن حجر، لسان الميزان: (2/213) </w:t>
      </w:r>
    </w:p>
  </w:footnote>
  <w:footnote w:id="105">
    <w:p w:rsidR="00AD3883" w:rsidRDefault="00AD3883" w:rsidP="00D11C92">
      <w:pPr>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الجوزي، الضعفاء: (1/206)</w:t>
      </w:r>
    </w:p>
  </w:footnote>
  <w:footnote w:id="106">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عدي، الكامل: (2/</w:t>
      </w:r>
      <w:r>
        <w:rPr>
          <w:rFonts w:hint="cs"/>
          <w:sz w:val="24"/>
          <w:szCs w:val="24"/>
          <w:rtl/>
        </w:rPr>
        <w:t xml:space="preserve">2/346)، </w:t>
      </w:r>
      <w:r w:rsidRPr="00D27509">
        <w:rPr>
          <w:rFonts w:hint="eastAsia"/>
          <w:sz w:val="24"/>
          <w:szCs w:val="24"/>
          <w:rtl/>
        </w:rPr>
        <w:t>و</w:t>
      </w:r>
      <w:r w:rsidRPr="00D27509">
        <w:rPr>
          <w:sz w:val="24"/>
          <w:szCs w:val="24"/>
          <w:rtl/>
        </w:rPr>
        <w:t xml:space="preserve"> </w:t>
      </w:r>
      <w:r w:rsidRPr="00D27509">
        <w:rPr>
          <w:rFonts w:hint="eastAsia"/>
          <w:sz w:val="24"/>
          <w:szCs w:val="24"/>
          <w:rtl/>
        </w:rPr>
        <w:t>الخطيب،</w:t>
      </w:r>
      <w:r w:rsidRPr="00D27509">
        <w:rPr>
          <w:sz w:val="24"/>
          <w:szCs w:val="24"/>
          <w:rtl/>
        </w:rPr>
        <w:t xml:space="preserve"> </w:t>
      </w:r>
      <w:r w:rsidRPr="00D27509">
        <w:rPr>
          <w:rFonts w:hint="eastAsia"/>
          <w:sz w:val="24"/>
          <w:szCs w:val="24"/>
          <w:rtl/>
        </w:rPr>
        <w:t>تاريخ</w:t>
      </w:r>
      <w:r w:rsidRPr="00D27509">
        <w:rPr>
          <w:sz w:val="24"/>
          <w:szCs w:val="24"/>
          <w:rtl/>
        </w:rPr>
        <w:t xml:space="preserve"> </w:t>
      </w:r>
      <w:r w:rsidRPr="00D27509">
        <w:rPr>
          <w:rFonts w:hint="eastAsia"/>
          <w:sz w:val="24"/>
          <w:szCs w:val="24"/>
          <w:rtl/>
        </w:rPr>
        <w:t>بغداد</w:t>
      </w:r>
      <w:r w:rsidRPr="00D27509">
        <w:rPr>
          <w:sz w:val="24"/>
          <w:szCs w:val="24"/>
          <w:rtl/>
        </w:rPr>
        <w:t>: (7/3</w:t>
      </w:r>
      <w:r>
        <w:rPr>
          <w:rFonts w:hint="cs"/>
          <w:sz w:val="24"/>
          <w:szCs w:val="24"/>
          <w:rtl/>
        </w:rPr>
        <w:t xml:space="preserve">77)، و قارنه مع </w:t>
      </w:r>
      <w:r w:rsidRPr="00D27509">
        <w:rPr>
          <w:sz w:val="24"/>
          <w:szCs w:val="24"/>
          <w:rtl/>
        </w:rPr>
        <w:t>ابن حجر، لسان الميزان: (2/231)</w:t>
      </w:r>
    </w:p>
  </w:footnote>
  <w:footnote w:id="107">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الخطيب،</w:t>
      </w:r>
      <w:r w:rsidRPr="00D27509">
        <w:rPr>
          <w:sz w:val="24"/>
          <w:szCs w:val="24"/>
          <w:rtl/>
        </w:rPr>
        <w:t xml:space="preserve"> </w:t>
      </w:r>
      <w:r w:rsidRPr="00D27509">
        <w:rPr>
          <w:rFonts w:hint="eastAsia"/>
          <w:sz w:val="24"/>
          <w:szCs w:val="24"/>
          <w:rtl/>
        </w:rPr>
        <w:t>تاريخ</w:t>
      </w:r>
      <w:r w:rsidRPr="00D27509">
        <w:rPr>
          <w:sz w:val="24"/>
          <w:szCs w:val="24"/>
          <w:rtl/>
        </w:rPr>
        <w:t xml:space="preserve"> </w:t>
      </w:r>
      <w:r w:rsidRPr="00D27509">
        <w:rPr>
          <w:rFonts w:hint="eastAsia"/>
          <w:sz w:val="24"/>
          <w:szCs w:val="24"/>
          <w:rtl/>
        </w:rPr>
        <w:t>بغداد</w:t>
      </w:r>
      <w:r w:rsidRPr="00D27509">
        <w:rPr>
          <w:sz w:val="24"/>
          <w:szCs w:val="24"/>
          <w:rtl/>
        </w:rPr>
        <w:t>(3/404</w:t>
      </w:r>
      <w:r w:rsidRPr="00D27509">
        <w:rPr>
          <w:sz w:val="24"/>
          <w:szCs w:val="24"/>
        </w:rPr>
        <w:t>(</w:t>
      </w:r>
      <w:r w:rsidRPr="00D27509">
        <w:rPr>
          <w:rFonts w:hint="eastAsia"/>
          <w:sz w:val="24"/>
          <w:szCs w:val="24"/>
          <w:rtl/>
        </w:rPr>
        <w:t>،</w:t>
      </w:r>
      <w:r w:rsidRPr="00D27509">
        <w:rPr>
          <w:sz w:val="24"/>
          <w:szCs w:val="24"/>
          <w:rtl/>
        </w:rPr>
        <w:t xml:space="preserve"> </w:t>
      </w:r>
      <w:r w:rsidRPr="00D27509">
        <w:rPr>
          <w:rFonts w:hint="eastAsia"/>
          <w:sz w:val="24"/>
          <w:szCs w:val="24"/>
          <w:rtl/>
        </w:rPr>
        <w:t>و</w:t>
      </w:r>
      <w:r w:rsidRPr="00D27509">
        <w:rPr>
          <w:sz w:val="24"/>
          <w:szCs w:val="24"/>
          <w:rtl/>
        </w:rPr>
        <w:t xml:space="preserve">الذهبي، تاريخ الإسلام (4/289) </w:t>
      </w:r>
    </w:p>
  </w:footnote>
  <w:footnote w:id="108">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حبان، المجروحين: (1/203)، و ابن ماكولا، </w:t>
      </w:r>
      <w:r w:rsidRPr="00D27509">
        <w:rPr>
          <w:rFonts w:hint="eastAsia"/>
          <w:sz w:val="24"/>
          <w:szCs w:val="24"/>
          <w:rtl/>
        </w:rPr>
        <w:t>الأمير</w:t>
      </w:r>
      <w:r w:rsidRPr="00D27509">
        <w:rPr>
          <w:sz w:val="24"/>
          <w:szCs w:val="24"/>
          <w:rtl/>
        </w:rPr>
        <w:t xml:space="preserve"> علي بن هبة الله، </w:t>
      </w:r>
      <w:r w:rsidRPr="00D27509">
        <w:rPr>
          <w:rFonts w:hint="eastAsia"/>
          <w:sz w:val="24"/>
          <w:szCs w:val="24"/>
          <w:rtl/>
        </w:rPr>
        <w:t>الإكمال</w:t>
      </w:r>
      <w:r w:rsidRPr="00D27509">
        <w:rPr>
          <w:sz w:val="24"/>
          <w:szCs w:val="24"/>
          <w:rtl/>
        </w:rPr>
        <w:t xml:space="preserve"> في رفع الارتياب عن المؤتلف والمختلف في الأسماء و الأنساب</w:t>
      </w:r>
      <w:r w:rsidRPr="00D27509">
        <w:rPr>
          <w:rFonts w:hint="eastAsia"/>
          <w:sz w:val="24"/>
          <w:szCs w:val="24"/>
          <w:rtl/>
        </w:rPr>
        <w:t>،</w:t>
      </w:r>
      <w:r w:rsidRPr="00D27509">
        <w:rPr>
          <w:sz w:val="24"/>
          <w:szCs w:val="24"/>
          <w:rtl/>
        </w:rPr>
        <w:t xml:space="preserve"> </w:t>
      </w:r>
      <w:r w:rsidRPr="00D27509">
        <w:rPr>
          <w:rFonts w:hint="eastAsia"/>
          <w:sz w:val="24"/>
          <w:szCs w:val="24"/>
          <w:rtl/>
        </w:rPr>
        <w:t>تحقيق</w:t>
      </w:r>
      <w:r w:rsidRPr="00D27509">
        <w:rPr>
          <w:sz w:val="24"/>
          <w:szCs w:val="24"/>
          <w:rtl/>
        </w:rPr>
        <w:t xml:space="preserve"> الشيخ يحيى المعلمي، </w:t>
      </w:r>
      <w:r w:rsidRPr="00D27509">
        <w:rPr>
          <w:rFonts w:hint="eastAsia"/>
          <w:sz w:val="24"/>
          <w:szCs w:val="24"/>
          <w:rtl/>
        </w:rPr>
        <w:t>دار</w:t>
      </w:r>
      <w:r w:rsidRPr="00D27509">
        <w:rPr>
          <w:sz w:val="24"/>
          <w:szCs w:val="24"/>
          <w:rtl/>
        </w:rPr>
        <w:t xml:space="preserve"> إحياء التراث العربي، طبعة مصورة عن طبعة </w:t>
      </w:r>
      <w:r w:rsidRPr="00D27509">
        <w:rPr>
          <w:rFonts w:hint="eastAsia"/>
          <w:sz w:val="24"/>
          <w:szCs w:val="24"/>
          <w:rtl/>
        </w:rPr>
        <w:t>الهند،</w:t>
      </w:r>
      <w:r w:rsidRPr="00D27509">
        <w:rPr>
          <w:sz w:val="24"/>
          <w:szCs w:val="24"/>
          <w:rtl/>
        </w:rPr>
        <w:t xml:space="preserve"> دائرة المعارف العثمانية، 1962م، (1/233)، و ابن الجوزي</w:t>
      </w:r>
      <w:r w:rsidRPr="00D27509">
        <w:rPr>
          <w:rFonts w:hint="eastAsia"/>
          <w:sz w:val="24"/>
          <w:szCs w:val="24"/>
          <w:rtl/>
        </w:rPr>
        <w:t>،</w:t>
      </w:r>
      <w:r w:rsidRPr="00D27509">
        <w:rPr>
          <w:sz w:val="24"/>
          <w:szCs w:val="24"/>
          <w:rtl/>
        </w:rPr>
        <w:t xml:space="preserve"> </w:t>
      </w:r>
      <w:r w:rsidRPr="00D27509">
        <w:rPr>
          <w:rFonts w:hint="eastAsia"/>
          <w:sz w:val="24"/>
          <w:szCs w:val="24"/>
          <w:rtl/>
        </w:rPr>
        <w:t>الضعفاء</w:t>
      </w:r>
      <w:r w:rsidRPr="00D27509">
        <w:rPr>
          <w:sz w:val="24"/>
          <w:szCs w:val="24"/>
          <w:rtl/>
        </w:rPr>
        <w:t>: (1/137</w:t>
      </w:r>
      <w:r w:rsidRPr="00D27509">
        <w:rPr>
          <w:sz w:val="24"/>
          <w:szCs w:val="24"/>
        </w:rPr>
        <w:t>(</w:t>
      </w:r>
      <w:r w:rsidRPr="00D27509">
        <w:rPr>
          <w:sz w:val="24"/>
          <w:szCs w:val="24"/>
          <w:rtl/>
        </w:rPr>
        <w:t xml:space="preserve"> </w:t>
      </w:r>
    </w:p>
  </w:footnote>
  <w:footnote w:id="109">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ابن عدي، الكامل: (2/334)، </w:t>
      </w:r>
      <w:r w:rsidRPr="00D27509">
        <w:rPr>
          <w:rFonts w:hint="eastAsia"/>
          <w:sz w:val="24"/>
          <w:szCs w:val="24"/>
          <w:rtl/>
        </w:rPr>
        <w:t>و</w:t>
      </w:r>
      <w:r w:rsidRPr="00D27509">
        <w:rPr>
          <w:sz w:val="24"/>
          <w:szCs w:val="24"/>
          <w:rtl/>
        </w:rPr>
        <w:t>الخطيب البغدادي، تاريخ بغداد: (3/391)</w:t>
      </w:r>
    </w:p>
  </w:footnote>
  <w:footnote w:id="110">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عدي، الكامل: (5/1722)</w:t>
      </w:r>
    </w:p>
  </w:footnote>
  <w:footnote w:id="111">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-ابن عدي، الكامل: (1/341)</w:t>
      </w:r>
      <w:r>
        <w:rPr>
          <w:rFonts w:hint="cs"/>
          <w:sz w:val="24"/>
          <w:szCs w:val="24"/>
          <w:rtl/>
        </w:rPr>
        <w:t>، و الذهبي،</w:t>
      </w:r>
      <w:r w:rsidRPr="00D27509">
        <w:rPr>
          <w:sz w:val="24"/>
          <w:szCs w:val="24"/>
          <w:rtl/>
        </w:rPr>
        <w:t xml:space="preserve"> ال</w:t>
      </w:r>
      <w:r>
        <w:rPr>
          <w:rFonts w:hint="cs"/>
          <w:sz w:val="24"/>
          <w:szCs w:val="24"/>
          <w:rtl/>
        </w:rPr>
        <w:t>م</w:t>
      </w:r>
      <w:r w:rsidRPr="00D27509">
        <w:rPr>
          <w:rFonts w:hint="eastAsia"/>
          <w:sz w:val="24"/>
          <w:szCs w:val="24"/>
          <w:rtl/>
        </w:rPr>
        <w:t>يزان</w:t>
      </w:r>
      <w:r w:rsidRPr="00D27509">
        <w:rPr>
          <w:sz w:val="24"/>
          <w:szCs w:val="24"/>
          <w:rtl/>
        </w:rPr>
        <w:t>: (1/506)</w:t>
      </w:r>
    </w:p>
  </w:footnote>
  <w:footnote w:id="112">
    <w:p w:rsidR="00AD3883" w:rsidRDefault="00AD3883" w:rsidP="00D11C92">
      <w:pPr>
        <w:rPr>
          <w:sz w:val="24"/>
          <w:szCs w:val="24"/>
          <w:rtl/>
        </w:rPr>
      </w:pPr>
      <w:r w:rsidRPr="00D27509">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xml:space="preserve">: (2/368)، </w:t>
      </w:r>
      <w:r w:rsidRPr="00D27509">
        <w:rPr>
          <w:rFonts w:hint="eastAsia"/>
          <w:sz w:val="24"/>
          <w:szCs w:val="24"/>
          <w:rtl/>
        </w:rPr>
        <w:t>و</w:t>
      </w:r>
      <w:r w:rsidRPr="00D27509">
        <w:rPr>
          <w:sz w:val="24"/>
          <w:szCs w:val="24"/>
          <w:rtl/>
        </w:rPr>
        <w:t>ابن الجوزي</w:t>
      </w:r>
      <w:r w:rsidRPr="00D27509">
        <w:rPr>
          <w:rFonts w:hint="eastAsia"/>
          <w:sz w:val="24"/>
          <w:szCs w:val="24"/>
          <w:rtl/>
        </w:rPr>
        <w:t>،</w:t>
      </w:r>
      <w:r w:rsidRPr="00D27509">
        <w:rPr>
          <w:sz w:val="24"/>
          <w:szCs w:val="24"/>
          <w:rtl/>
        </w:rPr>
        <w:t xml:space="preserve"> الضعفاء: (1/215)</w:t>
      </w:r>
      <w:r w:rsidRPr="00D27509">
        <w:rPr>
          <w:rFonts w:hint="eastAsia"/>
          <w:sz w:val="24"/>
          <w:szCs w:val="24"/>
          <w:rtl/>
        </w:rPr>
        <w:t>،</w:t>
      </w:r>
      <w:r w:rsidRPr="00D27509">
        <w:rPr>
          <w:sz w:val="24"/>
          <w:szCs w:val="24"/>
          <w:rtl/>
        </w:rPr>
        <w:t xml:space="preserve"> و </w:t>
      </w:r>
      <w:r w:rsidRPr="00D27509">
        <w:rPr>
          <w:rFonts w:hint="eastAsia"/>
          <w:sz w:val="24"/>
          <w:szCs w:val="24"/>
          <w:rtl/>
        </w:rPr>
        <w:t>الخطيب،</w:t>
      </w:r>
      <w:r w:rsidRPr="00D27509">
        <w:rPr>
          <w:sz w:val="24"/>
          <w:szCs w:val="24"/>
          <w:rtl/>
        </w:rPr>
        <w:t xml:space="preserve"> تاريخ بغداد: (8/67)</w:t>
      </w:r>
      <w:r w:rsidRPr="00D27509">
        <w:rPr>
          <w:rFonts w:hint="eastAsia"/>
          <w:sz w:val="24"/>
          <w:szCs w:val="24"/>
          <w:rtl/>
        </w:rPr>
        <w:t>،</w:t>
      </w:r>
      <w:r w:rsidRPr="00D27509">
        <w:rPr>
          <w:sz w:val="24"/>
          <w:szCs w:val="24"/>
          <w:rtl/>
        </w:rPr>
        <w:t xml:space="preserve"> </w:t>
      </w:r>
      <w:r w:rsidRPr="00D27509">
        <w:rPr>
          <w:rFonts w:hint="eastAsia"/>
          <w:sz w:val="24"/>
          <w:szCs w:val="24"/>
          <w:rtl/>
        </w:rPr>
        <w:t>و</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رجب</w:t>
      </w:r>
      <w:r w:rsidRPr="00D27509">
        <w:rPr>
          <w:sz w:val="24"/>
          <w:szCs w:val="24"/>
          <w:rtl/>
        </w:rPr>
        <w:t xml:space="preserve"> </w:t>
      </w:r>
      <w:r w:rsidRPr="00D27509">
        <w:rPr>
          <w:rFonts w:hint="eastAsia"/>
          <w:sz w:val="24"/>
          <w:szCs w:val="24"/>
          <w:rtl/>
        </w:rPr>
        <w:t>الحنبلي،</w:t>
      </w:r>
      <w:r w:rsidRPr="00D27509">
        <w:rPr>
          <w:sz w:val="24"/>
          <w:szCs w:val="24"/>
          <w:rtl/>
        </w:rPr>
        <w:t xml:space="preserve"> </w:t>
      </w:r>
      <w:r w:rsidRPr="00D27509">
        <w:rPr>
          <w:rFonts w:hint="eastAsia"/>
          <w:sz w:val="24"/>
          <w:szCs w:val="24"/>
          <w:rtl/>
        </w:rPr>
        <w:t>شرح</w:t>
      </w:r>
      <w:r w:rsidRPr="00D27509">
        <w:rPr>
          <w:sz w:val="24"/>
          <w:szCs w:val="24"/>
          <w:rtl/>
        </w:rPr>
        <w:t xml:space="preserve"> </w:t>
      </w:r>
      <w:r w:rsidRPr="00D27509">
        <w:rPr>
          <w:rFonts w:hint="eastAsia"/>
          <w:sz w:val="24"/>
          <w:szCs w:val="24"/>
          <w:rtl/>
        </w:rPr>
        <w:t>علل</w:t>
      </w:r>
      <w:r w:rsidRPr="00D27509">
        <w:rPr>
          <w:sz w:val="24"/>
          <w:szCs w:val="24"/>
          <w:rtl/>
        </w:rPr>
        <w:t xml:space="preserve"> </w:t>
      </w:r>
      <w:r w:rsidRPr="00D27509">
        <w:rPr>
          <w:rFonts w:hint="eastAsia"/>
          <w:sz w:val="24"/>
          <w:szCs w:val="24"/>
          <w:rtl/>
        </w:rPr>
        <w:t>الترمذي،</w:t>
      </w:r>
      <w:r w:rsidRPr="00D27509">
        <w:rPr>
          <w:sz w:val="24"/>
          <w:szCs w:val="24"/>
          <w:rtl/>
        </w:rPr>
        <w:t xml:space="preserve"> </w:t>
      </w:r>
      <w:r w:rsidRPr="00D27509">
        <w:rPr>
          <w:rFonts w:hint="eastAsia"/>
          <w:sz w:val="24"/>
          <w:szCs w:val="24"/>
          <w:rtl/>
        </w:rPr>
        <w:t>تحقيق</w:t>
      </w:r>
      <w:r w:rsidRPr="00D27509">
        <w:rPr>
          <w:sz w:val="24"/>
          <w:szCs w:val="24"/>
          <w:rtl/>
        </w:rPr>
        <w:t xml:space="preserve"> </w:t>
      </w:r>
      <w:r w:rsidRPr="00D27509">
        <w:rPr>
          <w:rFonts w:hint="eastAsia"/>
          <w:sz w:val="24"/>
          <w:szCs w:val="24"/>
          <w:rtl/>
        </w:rPr>
        <w:t>السيد</w:t>
      </w:r>
      <w:r w:rsidRPr="00D27509">
        <w:rPr>
          <w:sz w:val="24"/>
          <w:szCs w:val="24"/>
          <w:rtl/>
        </w:rPr>
        <w:t xml:space="preserve"> </w:t>
      </w:r>
      <w:r w:rsidRPr="00D27509">
        <w:rPr>
          <w:rFonts w:hint="eastAsia"/>
          <w:sz w:val="24"/>
          <w:szCs w:val="24"/>
          <w:rtl/>
        </w:rPr>
        <w:t>صبحي</w:t>
      </w:r>
      <w:r w:rsidRPr="00D27509">
        <w:rPr>
          <w:sz w:val="24"/>
          <w:szCs w:val="24"/>
          <w:rtl/>
        </w:rPr>
        <w:t xml:space="preserve"> </w:t>
      </w:r>
      <w:r w:rsidRPr="00D27509">
        <w:rPr>
          <w:rFonts w:hint="eastAsia"/>
          <w:sz w:val="24"/>
          <w:szCs w:val="24"/>
          <w:rtl/>
        </w:rPr>
        <w:t>جاسم</w:t>
      </w:r>
      <w:r w:rsidRPr="00D27509">
        <w:rPr>
          <w:sz w:val="24"/>
          <w:szCs w:val="24"/>
          <w:rtl/>
        </w:rPr>
        <w:t xml:space="preserve"> الحميد، </w:t>
      </w:r>
      <w:r w:rsidRPr="00D27509">
        <w:rPr>
          <w:rFonts w:hint="eastAsia"/>
          <w:sz w:val="24"/>
          <w:szCs w:val="24"/>
          <w:rtl/>
        </w:rPr>
        <w:t>الجمهورية</w:t>
      </w:r>
      <w:r w:rsidRPr="00D27509">
        <w:rPr>
          <w:sz w:val="24"/>
          <w:szCs w:val="24"/>
          <w:rtl/>
        </w:rPr>
        <w:t xml:space="preserve"> العراقية، </w:t>
      </w:r>
      <w:r w:rsidRPr="00D27509">
        <w:rPr>
          <w:rFonts w:hint="eastAsia"/>
          <w:sz w:val="24"/>
          <w:szCs w:val="24"/>
          <w:rtl/>
        </w:rPr>
        <w:t>وزارة</w:t>
      </w:r>
      <w:r w:rsidRPr="00D27509">
        <w:rPr>
          <w:sz w:val="24"/>
          <w:szCs w:val="24"/>
          <w:rtl/>
        </w:rPr>
        <w:t xml:space="preserve"> الأوقاف إحياء التراث الإسلامي، </w:t>
      </w:r>
      <w:r w:rsidRPr="00D27509">
        <w:rPr>
          <w:rFonts w:hint="eastAsia"/>
          <w:sz w:val="24"/>
          <w:szCs w:val="24"/>
          <w:rtl/>
        </w:rPr>
        <w:t>مطبعة</w:t>
      </w:r>
      <w:r w:rsidRPr="00D27509">
        <w:rPr>
          <w:sz w:val="24"/>
          <w:szCs w:val="24"/>
          <w:rtl/>
        </w:rPr>
        <w:t xml:space="preserve"> </w:t>
      </w:r>
      <w:r w:rsidRPr="00D27509">
        <w:rPr>
          <w:rFonts w:hint="eastAsia"/>
          <w:sz w:val="24"/>
          <w:szCs w:val="24"/>
          <w:rtl/>
        </w:rPr>
        <w:t>العاني،</w:t>
      </w:r>
      <w:r w:rsidRPr="00D27509">
        <w:rPr>
          <w:sz w:val="24"/>
          <w:szCs w:val="24"/>
          <w:rtl/>
        </w:rPr>
        <w:t xml:space="preserve"> (ص/318-319)</w:t>
      </w:r>
    </w:p>
  </w:footnote>
  <w:footnote w:id="113">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ابن الجوزي</w:t>
      </w:r>
      <w:r w:rsidRPr="00D27509">
        <w:rPr>
          <w:rFonts w:hint="eastAsia"/>
          <w:sz w:val="24"/>
          <w:szCs w:val="24"/>
          <w:rtl/>
        </w:rPr>
        <w:t>،</w:t>
      </w:r>
      <w:r w:rsidRPr="00D27509">
        <w:rPr>
          <w:sz w:val="24"/>
          <w:szCs w:val="24"/>
          <w:rtl/>
        </w:rPr>
        <w:t xml:space="preserve"> </w:t>
      </w:r>
      <w:r w:rsidRPr="00D27509">
        <w:rPr>
          <w:rFonts w:hint="eastAsia"/>
          <w:sz w:val="24"/>
          <w:szCs w:val="24"/>
          <w:rtl/>
        </w:rPr>
        <w:t>الضعفاء</w:t>
      </w:r>
      <w:r w:rsidRPr="00D27509">
        <w:rPr>
          <w:sz w:val="24"/>
          <w:szCs w:val="24"/>
          <w:rtl/>
        </w:rPr>
        <w:t>: (1/216)</w:t>
      </w:r>
    </w:p>
  </w:footnote>
  <w:footnote w:id="114">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ابن عساكر، و ابن حجر، لسان الميزان: (2/263)</w:t>
      </w:r>
    </w:p>
  </w:footnote>
  <w:footnote w:id="115">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حجر، لسان الميزان: (2/291)</w:t>
      </w:r>
    </w:p>
  </w:footnote>
  <w:footnote w:id="116">
    <w:p w:rsidR="00AD3883" w:rsidRDefault="00AD3883" w:rsidP="00D11C92">
      <w:pPr>
        <w:pStyle w:val="FootnoteText"/>
        <w:rPr>
          <w:sz w:val="24"/>
          <w:szCs w:val="24"/>
        </w:rPr>
      </w:pPr>
      <w:r w:rsidRPr="00D27509">
        <w:rPr>
          <w:rStyle w:val="FootnoteReference"/>
          <w:sz w:val="24"/>
          <w:szCs w:val="24"/>
        </w:rPr>
        <w:footnoteRef/>
      </w:r>
      <w:r>
        <w:rPr>
          <w:rFonts w:hint="cs"/>
          <w:sz w:val="24"/>
          <w:szCs w:val="24"/>
          <w:rtl/>
        </w:rPr>
        <w:t>-</w:t>
      </w:r>
      <w:r w:rsidRPr="00D27509">
        <w:rPr>
          <w:sz w:val="24"/>
          <w:szCs w:val="24"/>
          <w:rtl/>
        </w:rPr>
        <w:t>ابن حجر، هدي الساري: (ص/399)</w:t>
      </w:r>
    </w:p>
  </w:footnote>
  <w:footnote w:id="117">
    <w:p w:rsidR="00AD3883" w:rsidRDefault="00AD3883" w:rsidP="00451E85">
      <w:pPr>
        <w:rPr>
          <w:sz w:val="24"/>
          <w:szCs w:val="24"/>
          <w:rtl/>
        </w:rPr>
      </w:pPr>
      <w:r>
        <w:rPr>
          <w:rStyle w:val="FootnoteReference"/>
          <w:sz w:val="24"/>
          <w:szCs w:val="24"/>
        </w:rPr>
        <w:footnoteRef/>
      </w:r>
      <w:r w:rsidRPr="00D27509">
        <w:rPr>
          <w:sz w:val="24"/>
          <w:szCs w:val="24"/>
          <w:rtl/>
        </w:rPr>
        <w:t xml:space="preserve">- أثبت ذلك </w:t>
      </w:r>
      <w:r>
        <w:rPr>
          <w:sz w:val="24"/>
          <w:szCs w:val="24"/>
          <w:rtl/>
        </w:rPr>
        <w:t>ابن حبان</w:t>
      </w:r>
      <w:r w:rsidRPr="00D27509">
        <w:rPr>
          <w:sz w:val="24"/>
          <w:szCs w:val="24"/>
          <w:rtl/>
        </w:rPr>
        <w:t xml:space="preserve"> </w:t>
      </w:r>
      <w:r>
        <w:rPr>
          <w:rFonts w:hint="cs"/>
          <w:sz w:val="24"/>
          <w:szCs w:val="24"/>
          <w:rtl/>
        </w:rPr>
        <w:t xml:space="preserve">في </w:t>
      </w:r>
      <w:r w:rsidRPr="00D27509">
        <w:rPr>
          <w:sz w:val="24"/>
          <w:szCs w:val="24"/>
          <w:rtl/>
        </w:rPr>
        <w:t xml:space="preserve">المجروحين: (1/254)، </w:t>
      </w:r>
      <w:r>
        <w:rPr>
          <w:rFonts w:hint="cs"/>
          <w:sz w:val="24"/>
          <w:szCs w:val="24"/>
          <w:rtl/>
        </w:rPr>
        <w:t>و</w:t>
      </w:r>
      <w:r w:rsidRPr="00D27509">
        <w:rPr>
          <w:sz w:val="24"/>
          <w:szCs w:val="24"/>
          <w:rtl/>
        </w:rPr>
        <w:t xml:space="preserve">الدارقطني في التعليقات </w:t>
      </w:r>
      <w:r>
        <w:rPr>
          <w:rFonts w:hint="cs"/>
          <w:sz w:val="24"/>
          <w:szCs w:val="24"/>
          <w:rtl/>
        </w:rPr>
        <w:t xml:space="preserve">على المجروحين </w:t>
      </w:r>
      <w:r w:rsidRPr="00D27509">
        <w:rPr>
          <w:sz w:val="24"/>
          <w:szCs w:val="24"/>
          <w:rtl/>
        </w:rPr>
        <w:t>(ص/78)،</w:t>
      </w:r>
      <w:r>
        <w:rPr>
          <w:rFonts w:hint="cs"/>
          <w:sz w:val="24"/>
          <w:szCs w:val="24"/>
          <w:rtl/>
        </w:rPr>
        <w:t xml:space="preserve"> </w:t>
      </w:r>
      <w:r w:rsidRPr="00D27509">
        <w:rPr>
          <w:sz w:val="24"/>
          <w:szCs w:val="24"/>
          <w:rtl/>
        </w:rPr>
        <w:t xml:space="preserve">و الذهبي، الميزان: (1/601)، </w:t>
      </w:r>
      <w:r>
        <w:rPr>
          <w:rFonts w:hint="cs"/>
          <w:sz w:val="24"/>
          <w:szCs w:val="24"/>
          <w:rtl/>
        </w:rPr>
        <w:t>و</w:t>
      </w:r>
      <w:r w:rsidRPr="00D27509">
        <w:rPr>
          <w:sz w:val="24"/>
          <w:szCs w:val="24"/>
          <w:rtl/>
        </w:rPr>
        <w:t>ابن الجوزي، الضعفاء:(1/236)</w:t>
      </w:r>
    </w:p>
  </w:footnote>
  <w:footnote w:id="118">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-ا</w:t>
      </w:r>
      <w:r w:rsidRPr="00D27509">
        <w:rPr>
          <w:rFonts w:hint="eastAsia"/>
          <w:sz w:val="24"/>
          <w:szCs w:val="24"/>
          <w:rtl/>
        </w:rPr>
        <w:t>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(1/189)</w:t>
      </w:r>
    </w:p>
  </w:footnote>
  <w:footnote w:id="119">
    <w:p w:rsidR="00AD3883" w:rsidRDefault="00AD3883" w:rsidP="00D11C92">
      <w:pPr>
        <w:rPr>
          <w:sz w:val="24"/>
          <w:szCs w:val="24"/>
          <w:rtl/>
        </w:rPr>
      </w:pPr>
      <w:r>
        <w:rPr>
          <w:rStyle w:val="FootnoteReference"/>
          <w:sz w:val="24"/>
          <w:szCs w:val="24"/>
        </w:rPr>
        <w:footnoteRef/>
      </w:r>
      <w:r w:rsidRPr="00D27509">
        <w:rPr>
          <w:sz w:val="24"/>
          <w:szCs w:val="24"/>
          <w:rtl/>
        </w:rPr>
        <w:t>- ابن عدي، الكامل: (2/280-282)</w:t>
      </w:r>
    </w:p>
  </w:footnote>
  <w:footnote w:id="120">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ابن الجوزي، الموضوعات: (1/354)</w:t>
      </w:r>
    </w:p>
  </w:footnote>
  <w:footnote w:id="121">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xml:space="preserve">: (2/155)، </w:t>
      </w:r>
      <w:r w:rsidRPr="00D27509">
        <w:rPr>
          <w:rFonts w:hint="eastAsia"/>
          <w:sz w:val="24"/>
          <w:szCs w:val="24"/>
          <w:rtl/>
        </w:rPr>
        <w:t>و</w:t>
      </w:r>
      <w:r w:rsidRPr="00D27509">
        <w:rPr>
          <w:sz w:val="24"/>
          <w:szCs w:val="24"/>
          <w:rtl/>
        </w:rPr>
        <w:t>ابن حبان، المجروحين: (1/215)</w:t>
      </w:r>
    </w:p>
  </w:footnote>
  <w:footnote w:id="122">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ابن حجر، لسان الميزان: (2/109)</w:t>
      </w:r>
    </w:p>
  </w:footnote>
  <w:footnote w:id="123">
    <w:p w:rsidR="00AD3883" w:rsidRDefault="00AD3883" w:rsidP="00D11C92">
      <w:pPr>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ابن حبان، المجروحين: (1/280)، وابن الجوزي</w:t>
      </w:r>
      <w:r w:rsidRPr="00D27509">
        <w:rPr>
          <w:rFonts w:hint="eastAsia"/>
          <w:sz w:val="24"/>
          <w:szCs w:val="24"/>
          <w:rtl/>
        </w:rPr>
        <w:t>،</w:t>
      </w:r>
      <w:r w:rsidRPr="00D27509">
        <w:rPr>
          <w:sz w:val="24"/>
          <w:szCs w:val="24"/>
          <w:rtl/>
        </w:rPr>
        <w:t xml:space="preserve"> </w:t>
      </w:r>
      <w:r w:rsidRPr="00D27509">
        <w:rPr>
          <w:rFonts w:hint="eastAsia"/>
          <w:sz w:val="24"/>
          <w:szCs w:val="24"/>
          <w:rtl/>
        </w:rPr>
        <w:t>الضعفاء</w:t>
      </w:r>
      <w:r w:rsidRPr="00D27509">
        <w:rPr>
          <w:sz w:val="24"/>
          <w:szCs w:val="24"/>
          <w:rtl/>
        </w:rPr>
        <w:t>:(1/247)</w:t>
      </w:r>
    </w:p>
  </w:footnote>
  <w:footnote w:id="124">
    <w:p w:rsidR="00AD3883" w:rsidRPr="001C6B16"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xml:space="preserve">: (3/46)، </w:t>
      </w:r>
      <w:r w:rsidRPr="00D27509">
        <w:rPr>
          <w:rFonts w:hint="eastAsia"/>
          <w:sz w:val="24"/>
          <w:szCs w:val="24"/>
          <w:rtl/>
        </w:rPr>
        <w:t>وابن</w:t>
      </w:r>
      <w:r w:rsidRPr="00D27509">
        <w:rPr>
          <w:sz w:val="24"/>
          <w:szCs w:val="24"/>
          <w:rtl/>
        </w:rPr>
        <w:t xml:space="preserve"> </w:t>
      </w:r>
      <w:r w:rsidRPr="00D27509">
        <w:rPr>
          <w:rFonts w:hint="eastAsia"/>
          <w:sz w:val="24"/>
          <w:szCs w:val="24"/>
          <w:rtl/>
        </w:rPr>
        <w:t>حبان،</w:t>
      </w:r>
      <w:r w:rsidRPr="00D27509">
        <w:rPr>
          <w:sz w:val="24"/>
          <w:szCs w:val="24"/>
          <w:rtl/>
        </w:rPr>
        <w:t xml:space="preserve"> </w:t>
      </w:r>
      <w:r w:rsidRPr="00D27509">
        <w:rPr>
          <w:rFonts w:hint="eastAsia"/>
          <w:sz w:val="24"/>
          <w:szCs w:val="24"/>
          <w:rtl/>
        </w:rPr>
        <w:t>المجروحين</w:t>
      </w:r>
      <w:r w:rsidRPr="00D27509">
        <w:rPr>
          <w:sz w:val="24"/>
          <w:szCs w:val="24"/>
          <w:rtl/>
        </w:rPr>
        <w:t>: (1/277)</w:t>
      </w:r>
    </w:p>
  </w:footnote>
  <w:footnote w:id="125">
    <w:p w:rsidR="00AD3883" w:rsidRDefault="00AD3883" w:rsidP="00D11C92">
      <w:pPr>
        <w:rPr>
          <w:sz w:val="24"/>
          <w:szCs w:val="24"/>
          <w:rtl/>
        </w:rPr>
      </w:pPr>
      <w:r w:rsidRPr="00D27509">
        <w:rPr>
          <w:rStyle w:val="FootnoteReference"/>
          <w:sz w:val="24"/>
          <w:szCs w:val="24"/>
        </w:rPr>
        <w:footnoteRef/>
      </w:r>
      <w:r w:rsidRPr="00D27509">
        <w:rPr>
          <w:sz w:val="24"/>
          <w:szCs w:val="24"/>
          <w:rtl/>
        </w:rPr>
        <w:t xml:space="preserve">-ابن حجر، </w:t>
      </w:r>
      <w:r w:rsidRPr="00D27509">
        <w:rPr>
          <w:rFonts w:hint="eastAsia"/>
          <w:sz w:val="24"/>
          <w:szCs w:val="24"/>
          <w:rtl/>
        </w:rPr>
        <w:t>تهذيب</w:t>
      </w:r>
      <w:r w:rsidRPr="00D27509">
        <w:rPr>
          <w:sz w:val="24"/>
          <w:szCs w:val="24"/>
          <w:rtl/>
        </w:rPr>
        <w:t xml:space="preserve"> التهذيب: (3/173) </w:t>
      </w:r>
    </w:p>
  </w:footnote>
  <w:footnote w:id="126">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الذهبي،</w:t>
      </w:r>
      <w:r w:rsidRPr="00D27509">
        <w:rPr>
          <w:sz w:val="24"/>
          <w:szCs w:val="24"/>
          <w:rtl/>
        </w:rPr>
        <w:t xml:space="preserve"> الميزان: (2/46)، و ابن حجر، لسان الميزان:(2/456)</w:t>
      </w:r>
    </w:p>
  </w:footnote>
  <w:footnote w:id="127">
    <w:p w:rsidR="00AD3883" w:rsidRPr="001C6B16" w:rsidRDefault="00AD3883" w:rsidP="00D11C92">
      <w:pPr>
        <w:pStyle w:val="FootnoteText"/>
        <w:rPr>
          <w:sz w:val="24"/>
          <w:szCs w:val="24"/>
          <w:rtl/>
        </w:rPr>
      </w:pPr>
      <w:r w:rsidRPr="00D27509">
        <w:rPr>
          <w:rStyle w:val="FootnoteReference"/>
          <w:sz w:val="24"/>
          <w:szCs w:val="24"/>
        </w:rPr>
        <w:footnoteRef/>
      </w:r>
      <w:r w:rsidRPr="00D27509">
        <w:rPr>
          <w:sz w:val="24"/>
          <w:szCs w:val="24"/>
          <w:rtl/>
        </w:rPr>
        <w:t>- ابن الجوزي، الموضوعات: (1/351)</w:t>
      </w:r>
      <w:r w:rsidRPr="00D27509">
        <w:rPr>
          <w:rFonts w:hint="eastAsia"/>
          <w:sz w:val="24"/>
          <w:szCs w:val="24"/>
          <w:rtl/>
        </w:rPr>
        <w:t>،</w:t>
      </w:r>
      <w:r w:rsidRPr="00D27509">
        <w:rPr>
          <w:sz w:val="24"/>
          <w:szCs w:val="24"/>
          <w:rtl/>
        </w:rPr>
        <w:t xml:space="preserve"> </w:t>
      </w:r>
      <w:r w:rsidRPr="00D27509">
        <w:rPr>
          <w:rFonts w:hint="eastAsia"/>
          <w:sz w:val="24"/>
          <w:szCs w:val="24"/>
          <w:rtl/>
        </w:rPr>
        <w:t>و</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حجر،</w:t>
      </w:r>
      <w:r w:rsidRPr="00D27509">
        <w:rPr>
          <w:sz w:val="24"/>
          <w:szCs w:val="24"/>
          <w:rtl/>
        </w:rPr>
        <w:t xml:space="preserve"> </w:t>
      </w:r>
      <w:r w:rsidRPr="00D27509">
        <w:rPr>
          <w:rFonts w:hint="eastAsia"/>
          <w:sz w:val="24"/>
          <w:szCs w:val="24"/>
          <w:rtl/>
        </w:rPr>
        <w:t>لسان</w:t>
      </w:r>
      <w:r w:rsidRPr="00D27509">
        <w:rPr>
          <w:sz w:val="24"/>
          <w:szCs w:val="24"/>
          <w:rtl/>
        </w:rPr>
        <w:t xml:space="preserve"> </w:t>
      </w:r>
      <w:r w:rsidRPr="00D27509">
        <w:rPr>
          <w:rFonts w:hint="eastAsia"/>
          <w:sz w:val="24"/>
          <w:szCs w:val="24"/>
          <w:rtl/>
        </w:rPr>
        <w:t>الميزان</w:t>
      </w:r>
      <w:r w:rsidRPr="00D27509">
        <w:rPr>
          <w:sz w:val="24"/>
          <w:szCs w:val="24"/>
          <w:rtl/>
        </w:rPr>
        <w:t>: (2/456)</w:t>
      </w:r>
    </w:p>
  </w:footnote>
  <w:footnote w:id="128">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حبان، المجروحين: (1/355)، و ابن عدي، الكامل: (4/460)، و الخطيب، تاريخ بغداد: (4/176)</w:t>
      </w:r>
    </w:p>
  </w:footnote>
  <w:footnote w:id="129">
    <w:p w:rsidR="00AD3883" w:rsidRPr="001C6B16"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الجوزي، الموضوعات: (2/118)</w:t>
      </w:r>
    </w:p>
  </w:footnote>
  <w:footnote w:id="130">
    <w:p w:rsidR="00AD3883" w:rsidRPr="001C6B16"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ابن عدي، الكامل: (3/419)</w:t>
      </w:r>
    </w:p>
  </w:footnote>
  <w:footnote w:id="131">
    <w:p w:rsidR="00AD3883" w:rsidRPr="001C6B16"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أبي حاتم، الجرح و التعديل: (4/232)</w:t>
      </w:r>
    </w:p>
  </w:footnote>
  <w:footnote w:id="132">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عدي، الكامل (3/293 و5/216)</w:t>
      </w:r>
    </w:p>
  </w:footnote>
  <w:footnote w:id="133">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(2/174)، و الدارقطني في التعليقات (ص/68)</w:t>
      </w:r>
      <w:r w:rsidRPr="00D27509">
        <w:rPr>
          <w:rFonts w:hint="eastAsia"/>
          <w:sz w:val="24"/>
          <w:szCs w:val="24"/>
          <w:rtl/>
        </w:rPr>
        <w:t>،</w:t>
      </w:r>
      <w:r w:rsidRPr="00D27509">
        <w:rPr>
          <w:sz w:val="24"/>
          <w:szCs w:val="24"/>
          <w:rtl/>
        </w:rPr>
        <w:t xml:space="preserve"> </w:t>
      </w:r>
      <w:r w:rsidRPr="00D27509">
        <w:rPr>
          <w:rFonts w:hint="eastAsia"/>
          <w:sz w:val="24"/>
          <w:szCs w:val="24"/>
          <w:rtl/>
        </w:rPr>
        <w:t>و</w:t>
      </w:r>
      <w:r w:rsidRPr="00D27509">
        <w:rPr>
          <w:sz w:val="24"/>
          <w:szCs w:val="24"/>
          <w:rtl/>
        </w:rPr>
        <w:t>ا</w:t>
      </w:r>
      <w:r w:rsidRPr="00D27509">
        <w:rPr>
          <w:rFonts w:hint="eastAsia"/>
          <w:sz w:val="24"/>
          <w:szCs w:val="24"/>
          <w:rtl/>
        </w:rPr>
        <w:t>لذهبي،</w:t>
      </w:r>
      <w:r w:rsidRPr="00D27509">
        <w:rPr>
          <w:sz w:val="24"/>
          <w:szCs w:val="24"/>
          <w:rtl/>
        </w:rPr>
        <w:t xml:space="preserve"> الميزان: (2/20)</w:t>
      </w:r>
    </w:p>
  </w:footnote>
  <w:footnote w:id="134">
    <w:p w:rsidR="00AD3883" w:rsidRPr="001C6B16"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:(3/295)</w:t>
      </w:r>
    </w:p>
  </w:footnote>
  <w:footnote w:id="135">
    <w:p w:rsidR="00AD3883" w:rsidRPr="001C6B16"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عدي، الكامل:(3/428)</w:t>
      </w:r>
    </w:p>
  </w:footnote>
  <w:footnote w:id="136">
    <w:p w:rsidR="00AD3883" w:rsidRPr="001C6B16"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ابن عدي، الكامل: (4/47) </w:t>
      </w:r>
      <w:r w:rsidRPr="00D27509">
        <w:rPr>
          <w:rFonts w:hint="eastAsia"/>
          <w:sz w:val="24"/>
          <w:szCs w:val="24"/>
          <w:rtl/>
        </w:rPr>
        <w:t>،</w:t>
      </w:r>
      <w:r w:rsidRPr="00D27509">
        <w:rPr>
          <w:sz w:val="24"/>
          <w:szCs w:val="24"/>
          <w:rtl/>
        </w:rPr>
        <w:t xml:space="preserve"> </w:t>
      </w:r>
      <w:r w:rsidRPr="00D27509">
        <w:rPr>
          <w:rFonts w:hint="eastAsia"/>
          <w:sz w:val="24"/>
          <w:szCs w:val="24"/>
          <w:rtl/>
        </w:rPr>
        <w:t>و</w:t>
      </w:r>
      <w:r w:rsidRPr="00D27509">
        <w:rPr>
          <w:sz w:val="24"/>
          <w:szCs w:val="24"/>
          <w:rtl/>
        </w:rPr>
        <w:t xml:space="preserve"> ابن حبان، المجروحين: (1/364)، </w:t>
      </w:r>
      <w:r w:rsidRPr="00D27509">
        <w:rPr>
          <w:rFonts w:hint="eastAsia"/>
          <w:sz w:val="24"/>
          <w:szCs w:val="24"/>
          <w:rtl/>
        </w:rPr>
        <w:t>و</w:t>
      </w:r>
      <w:r w:rsidRPr="00D27509">
        <w:rPr>
          <w:sz w:val="24"/>
          <w:szCs w:val="24"/>
          <w:rtl/>
        </w:rPr>
        <w:t xml:space="preserve"> </w:t>
      </w:r>
      <w:r w:rsidRPr="00D27509">
        <w:rPr>
          <w:rFonts w:hint="eastAsia"/>
          <w:sz w:val="24"/>
          <w:szCs w:val="24"/>
          <w:rtl/>
        </w:rPr>
        <w:t>الذهبي،</w:t>
      </w:r>
      <w:r w:rsidRPr="00D27509">
        <w:rPr>
          <w:sz w:val="24"/>
          <w:szCs w:val="24"/>
          <w:rtl/>
        </w:rPr>
        <w:t xml:space="preserve"> </w:t>
      </w:r>
      <w:r w:rsidRPr="00D27509">
        <w:rPr>
          <w:rFonts w:hint="eastAsia"/>
          <w:sz w:val="24"/>
          <w:szCs w:val="24"/>
          <w:rtl/>
        </w:rPr>
        <w:t>الميزان</w:t>
      </w:r>
      <w:r w:rsidRPr="00D27509">
        <w:rPr>
          <w:sz w:val="24"/>
          <w:szCs w:val="24"/>
          <w:rtl/>
        </w:rPr>
        <w:t>:(1/485)</w:t>
      </w:r>
    </w:p>
  </w:footnote>
  <w:footnote w:id="137">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ابن حبان</w:t>
      </w:r>
      <w:r w:rsidRPr="00D27509">
        <w:rPr>
          <w:rFonts w:hint="eastAsia"/>
          <w:sz w:val="24"/>
          <w:szCs w:val="24"/>
          <w:rtl/>
        </w:rPr>
        <w:t>،</w:t>
      </w:r>
      <w:r w:rsidRPr="00D27509">
        <w:rPr>
          <w:sz w:val="24"/>
          <w:szCs w:val="24"/>
          <w:rtl/>
        </w:rPr>
        <w:t xml:space="preserve"> </w:t>
      </w:r>
      <w:r w:rsidRPr="00D27509">
        <w:rPr>
          <w:rFonts w:hint="eastAsia"/>
          <w:sz w:val="24"/>
          <w:szCs w:val="24"/>
          <w:rtl/>
        </w:rPr>
        <w:t>المجروحين</w:t>
      </w:r>
      <w:r w:rsidRPr="00D27509">
        <w:rPr>
          <w:sz w:val="24"/>
          <w:szCs w:val="24"/>
          <w:rtl/>
        </w:rPr>
        <w:t>: (1/373)، و ابن الجوزي</w:t>
      </w:r>
      <w:r w:rsidRPr="00D27509">
        <w:rPr>
          <w:rFonts w:hint="eastAsia"/>
          <w:sz w:val="24"/>
          <w:szCs w:val="24"/>
          <w:rtl/>
        </w:rPr>
        <w:t>،</w:t>
      </w:r>
      <w:r w:rsidRPr="00D27509">
        <w:rPr>
          <w:sz w:val="24"/>
          <w:szCs w:val="24"/>
          <w:rtl/>
        </w:rPr>
        <w:t xml:space="preserve"> الضعفاء: (2/45)</w:t>
      </w:r>
    </w:p>
  </w:footnote>
  <w:footnote w:id="138">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الزيلعي، نصب الراية (3/63)</w:t>
      </w:r>
    </w:p>
  </w:footnote>
  <w:footnote w:id="139">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ابن حبان، المجروحين: (2/46)، والذهبي، الميزان: (2/408) </w:t>
      </w:r>
    </w:p>
  </w:footnote>
  <w:footnote w:id="140">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ماكولا، إكمال الإكمال: (2/115)، وابن حجر، لسان الميزان (3/371)</w:t>
      </w:r>
    </w:p>
  </w:footnote>
  <w:footnote w:id="141">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-ابن الجوزي، الضعفاء: (3/116)</w:t>
      </w:r>
    </w:p>
  </w:footnote>
  <w:footnote w:id="142">
    <w:p w:rsidR="00AD3883" w:rsidRPr="001C6B16" w:rsidRDefault="00AD3883" w:rsidP="00D11C92">
      <w:pPr>
        <w:pStyle w:val="FootnoteText"/>
        <w:rPr>
          <w:sz w:val="24"/>
          <w:szCs w:val="24"/>
        </w:rPr>
      </w:pPr>
      <w:r>
        <w:rPr>
          <w:rStyle w:val="FootnoteReference"/>
          <w:sz w:val="24"/>
          <w:szCs w:val="24"/>
        </w:rPr>
        <w:footnoteRef/>
      </w:r>
      <w:r w:rsidRPr="00D27509">
        <w:rPr>
          <w:sz w:val="24"/>
          <w:szCs w:val="24"/>
          <w:rtl/>
        </w:rPr>
        <w:t xml:space="preserve"> </w:t>
      </w:r>
      <w:r w:rsidRPr="00D27509">
        <w:rPr>
          <w:sz w:val="24"/>
          <w:szCs w:val="24"/>
          <w:rtl/>
        </w:rPr>
        <w:t>- السهمي، سؤالات حمزة السهمي: (ص/235)، و ابن عساكر، تاريخ دمشق: (6/306)</w:t>
      </w:r>
    </w:p>
  </w:footnote>
  <w:footnote w:id="143">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ابن عدي، الكامل: (4/264)</w:t>
      </w:r>
    </w:p>
  </w:footnote>
  <w:footnote w:id="144">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حبان، المجروحين: (2/47)، في ميزان الاعتدال (2/438) نصب الراية(2/388)</w:t>
      </w:r>
    </w:p>
  </w:footnote>
  <w:footnote w:id="145">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حبان، المجروحين: (2/142)، وابن عدي، الكامل:(5/323)، </w:t>
      </w:r>
      <w:r w:rsidRPr="00D27509">
        <w:rPr>
          <w:rFonts w:hint="eastAsia"/>
          <w:sz w:val="24"/>
          <w:szCs w:val="24"/>
          <w:rtl/>
        </w:rPr>
        <w:t>والذهبي،</w:t>
      </w:r>
      <w:r w:rsidRPr="00D27509">
        <w:rPr>
          <w:sz w:val="24"/>
          <w:szCs w:val="24"/>
          <w:rtl/>
        </w:rPr>
        <w:t xml:space="preserve"> </w:t>
      </w:r>
      <w:r w:rsidRPr="00D27509">
        <w:rPr>
          <w:rFonts w:hint="eastAsia"/>
          <w:sz w:val="24"/>
          <w:szCs w:val="24"/>
          <w:rtl/>
        </w:rPr>
        <w:t>الميزان</w:t>
      </w:r>
      <w:r w:rsidRPr="00D27509">
        <w:rPr>
          <w:sz w:val="24"/>
          <w:szCs w:val="24"/>
          <w:rtl/>
        </w:rPr>
        <w:t>: (2/538)</w:t>
      </w:r>
    </w:p>
  </w:footnote>
  <w:footnote w:id="146">
    <w:p w:rsidR="00AD3883" w:rsidRDefault="00AD3883" w:rsidP="00D11C92">
      <w:pPr>
        <w:pStyle w:val="FootnoteText"/>
        <w:rPr>
          <w:sz w:val="24"/>
          <w:szCs w:val="24"/>
          <w:rtl/>
        </w:rPr>
      </w:pPr>
      <w:r>
        <w:rPr>
          <w:rStyle w:val="FootnoteReference"/>
          <w:sz w:val="24"/>
          <w:szCs w:val="24"/>
        </w:rPr>
        <w:footnoteRef/>
      </w:r>
      <w:r w:rsidRPr="00D27509">
        <w:rPr>
          <w:sz w:val="24"/>
          <w:szCs w:val="24"/>
          <w:rtl/>
        </w:rPr>
        <w:t>- ابن عدي، الكامل (4/320)</w:t>
      </w:r>
    </w:p>
  </w:footnote>
  <w:footnote w:id="147">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ابن عدي، الكامل: (4/289)</w:t>
      </w:r>
    </w:p>
  </w:footnote>
  <w:footnote w:id="148">
    <w:p w:rsidR="00AD3883" w:rsidRDefault="00AD3883" w:rsidP="00D11C92">
      <w:pPr>
        <w:pStyle w:val="FootnoteText"/>
        <w:rPr>
          <w:sz w:val="24"/>
          <w:szCs w:val="24"/>
          <w:rtl/>
        </w:rPr>
      </w:pPr>
      <w:r>
        <w:rPr>
          <w:rStyle w:val="FootnoteReference"/>
          <w:sz w:val="24"/>
          <w:szCs w:val="24"/>
        </w:rPr>
        <w:footnoteRef/>
      </w:r>
      <w:r w:rsidRPr="00D27509">
        <w:rPr>
          <w:sz w:val="24"/>
          <w:szCs w:val="24"/>
          <w:rtl/>
        </w:rPr>
        <w:t>- ابن عدي، الكامل: (5/311-314)، والذهبي، سير أعلام النبلاء (9/574)</w:t>
      </w:r>
    </w:p>
  </w:footnote>
  <w:footnote w:id="149">
    <w:p w:rsidR="00AD3883" w:rsidRDefault="00AD3883" w:rsidP="00D11C92">
      <w:pPr>
        <w:rPr>
          <w:sz w:val="24"/>
          <w:szCs w:val="24"/>
          <w:rtl/>
        </w:rPr>
      </w:pPr>
      <w:r w:rsidRPr="00D27509">
        <w:rPr>
          <w:rStyle w:val="FootnoteReference"/>
          <w:sz w:val="24"/>
          <w:szCs w:val="24"/>
        </w:rPr>
        <w:footnoteRef/>
      </w:r>
      <w:r w:rsidRPr="00D27509">
        <w:rPr>
          <w:sz w:val="24"/>
          <w:szCs w:val="24"/>
          <w:rtl/>
        </w:rPr>
        <w:t xml:space="preserve">- </w:t>
      </w:r>
      <w:r w:rsidRPr="00D27509">
        <w:rPr>
          <w:rFonts w:hint="eastAsia"/>
          <w:sz w:val="24"/>
          <w:szCs w:val="24"/>
          <w:rtl/>
        </w:rPr>
        <w:t>كما</w:t>
      </w:r>
      <w:r w:rsidRPr="00D27509">
        <w:rPr>
          <w:sz w:val="24"/>
          <w:szCs w:val="24"/>
          <w:rtl/>
        </w:rPr>
        <w:t xml:space="preserve"> قال </w:t>
      </w:r>
      <w:r w:rsidRPr="00D27509">
        <w:rPr>
          <w:rFonts w:hint="eastAsia"/>
          <w:sz w:val="24"/>
          <w:szCs w:val="24"/>
          <w:rtl/>
        </w:rPr>
        <w:t>الذهبي،</w:t>
      </w:r>
      <w:r w:rsidRPr="00D27509">
        <w:rPr>
          <w:sz w:val="24"/>
          <w:szCs w:val="24"/>
          <w:rtl/>
        </w:rPr>
        <w:t xml:space="preserve"> </w:t>
      </w:r>
      <w:r w:rsidRPr="00D27509">
        <w:rPr>
          <w:color w:val="000000"/>
          <w:sz w:val="24"/>
          <w:szCs w:val="24"/>
          <w:rtl/>
        </w:rPr>
        <w:t>محمد بن أحمد بن عثمان</w:t>
      </w:r>
      <w:r w:rsidRPr="00D27509">
        <w:rPr>
          <w:rFonts w:hint="eastAsia"/>
          <w:color w:val="000000"/>
          <w:sz w:val="24"/>
          <w:szCs w:val="24"/>
          <w:rtl/>
        </w:rPr>
        <w:t>،</w:t>
      </w:r>
      <w:r w:rsidRPr="00D27509">
        <w:rPr>
          <w:color w:val="000000"/>
          <w:sz w:val="24"/>
          <w:szCs w:val="24"/>
          <w:rtl/>
        </w:rPr>
        <w:t xml:space="preserve"> </w:t>
      </w:r>
      <w:r w:rsidRPr="00D27509">
        <w:rPr>
          <w:rFonts w:hint="eastAsia"/>
          <w:sz w:val="24"/>
          <w:szCs w:val="24"/>
          <w:rtl/>
        </w:rPr>
        <w:t>العبر</w:t>
      </w:r>
      <w:r w:rsidRPr="00D27509">
        <w:rPr>
          <w:sz w:val="24"/>
          <w:szCs w:val="24"/>
          <w:rtl/>
        </w:rPr>
        <w:t xml:space="preserve"> </w:t>
      </w:r>
      <w:r w:rsidRPr="00D27509">
        <w:rPr>
          <w:rFonts w:hint="eastAsia"/>
          <w:sz w:val="24"/>
          <w:szCs w:val="24"/>
          <w:rtl/>
        </w:rPr>
        <w:t>في</w:t>
      </w:r>
      <w:r w:rsidRPr="00D27509">
        <w:rPr>
          <w:sz w:val="24"/>
          <w:szCs w:val="24"/>
          <w:rtl/>
        </w:rPr>
        <w:t xml:space="preserve"> </w:t>
      </w:r>
      <w:r w:rsidRPr="00D27509">
        <w:rPr>
          <w:rFonts w:hint="eastAsia"/>
          <w:sz w:val="24"/>
          <w:szCs w:val="24"/>
          <w:rtl/>
        </w:rPr>
        <w:t>خبر</w:t>
      </w:r>
      <w:r w:rsidRPr="00D27509">
        <w:rPr>
          <w:sz w:val="24"/>
          <w:szCs w:val="24"/>
          <w:rtl/>
        </w:rPr>
        <w:t xml:space="preserve"> </w:t>
      </w:r>
      <w:r w:rsidRPr="00D27509">
        <w:rPr>
          <w:rFonts w:hint="eastAsia"/>
          <w:sz w:val="24"/>
          <w:szCs w:val="24"/>
          <w:rtl/>
        </w:rPr>
        <w:t>من</w:t>
      </w:r>
      <w:r w:rsidRPr="00D27509">
        <w:rPr>
          <w:sz w:val="24"/>
          <w:szCs w:val="24"/>
          <w:rtl/>
        </w:rPr>
        <w:t xml:space="preserve"> </w:t>
      </w:r>
      <w:r w:rsidRPr="00D27509">
        <w:rPr>
          <w:rFonts w:hint="eastAsia"/>
          <w:sz w:val="24"/>
          <w:szCs w:val="24"/>
          <w:rtl/>
        </w:rPr>
        <w:t>غبر،</w:t>
      </w:r>
      <w:r w:rsidRPr="00D27509">
        <w:rPr>
          <w:sz w:val="24"/>
          <w:szCs w:val="24"/>
          <w:rtl/>
        </w:rPr>
        <w:t xml:space="preserve"> </w:t>
      </w:r>
      <w:r w:rsidRPr="00D27509">
        <w:rPr>
          <w:color w:val="000000"/>
          <w:sz w:val="24"/>
          <w:szCs w:val="24"/>
          <w:rtl/>
        </w:rPr>
        <w:t xml:space="preserve">تحقيق </w:t>
      </w:r>
      <w:r w:rsidRPr="00D27509">
        <w:rPr>
          <w:rFonts w:hint="eastAsia"/>
          <w:color w:val="000000"/>
          <w:sz w:val="24"/>
          <w:szCs w:val="24"/>
          <w:rtl/>
        </w:rPr>
        <w:t>ال</w:t>
      </w:r>
      <w:r w:rsidRPr="00D27509">
        <w:rPr>
          <w:color w:val="000000"/>
          <w:sz w:val="24"/>
          <w:szCs w:val="24"/>
          <w:rtl/>
        </w:rPr>
        <w:t>د</w:t>
      </w:r>
      <w:r w:rsidRPr="00D27509">
        <w:rPr>
          <w:rFonts w:hint="eastAsia"/>
          <w:color w:val="000000"/>
          <w:sz w:val="24"/>
          <w:szCs w:val="24"/>
          <w:rtl/>
        </w:rPr>
        <w:t>كتور</w:t>
      </w:r>
      <w:r w:rsidRPr="00D27509">
        <w:rPr>
          <w:color w:val="000000"/>
          <w:sz w:val="24"/>
          <w:szCs w:val="24"/>
          <w:rtl/>
        </w:rPr>
        <w:t xml:space="preserve"> صلاح الدين المنجد</w:t>
      </w:r>
      <w:r w:rsidRPr="00D27509">
        <w:rPr>
          <w:rFonts w:hint="eastAsia"/>
          <w:color w:val="000000"/>
          <w:sz w:val="24"/>
          <w:szCs w:val="24"/>
          <w:rtl/>
        </w:rPr>
        <w:t>،</w:t>
      </w:r>
      <w:r w:rsidRPr="00D27509">
        <w:rPr>
          <w:color w:val="000000"/>
          <w:sz w:val="24"/>
          <w:szCs w:val="24"/>
          <w:rtl/>
        </w:rPr>
        <w:t xml:space="preserve"> مطبعة حكومة الكويت</w:t>
      </w:r>
      <w:r w:rsidRPr="00D27509">
        <w:rPr>
          <w:rFonts w:hint="eastAsia"/>
          <w:color w:val="000000"/>
          <w:sz w:val="24"/>
          <w:szCs w:val="24"/>
          <w:rtl/>
        </w:rPr>
        <w:t>،</w:t>
      </w:r>
      <w:r w:rsidRPr="00D27509">
        <w:rPr>
          <w:color w:val="000000"/>
          <w:sz w:val="24"/>
          <w:szCs w:val="24"/>
          <w:rtl/>
        </w:rPr>
        <w:t xml:space="preserve"> 1984</w:t>
      </w:r>
      <w:r w:rsidRPr="00D27509">
        <w:rPr>
          <w:rFonts w:hint="eastAsia"/>
          <w:color w:val="000000"/>
          <w:sz w:val="24"/>
          <w:szCs w:val="24"/>
          <w:rtl/>
        </w:rPr>
        <w:t>م،</w:t>
      </w:r>
      <w:r w:rsidRPr="00D27509">
        <w:rPr>
          <w:sz w:val="24"/>
          <w:szCs w:val="24"/>
          <w:rtl/>
        </w:rPr>
        <w:t xml:space="preserve"> (1/360). </w:t>
      </w:r>
    </w:p>
  </w:footnote>
  <w:footnote w:id="150">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xml:space="preserve">- الذهبي، </w:t>
      </w:r>
      <w:r w:rsidRPr="00D27509">
        <w:rPr>
          <w:rFonts w:hint="eastAsia"/>
          <w:sz w:val="24"/>
          <w:szCs w:val="24"/>
          <w:rtl/>
        </w:rPr>
        <w:t>سير</w:t>
      </w:r>
      <w:r w:rsidRPr="00D27509">
        <w:rPr>
          <w:sz w:val="24"/>
          <w:szCs w:val="24"/>
          <w:rtl/>
        </w:rPr>
        <w:t xml:space="preserve"> </w:t>
      </w:r>
      <w:r w:rsidRPr="00D27509">
        <w:rPr>
          <w:rFonts w:hint="eastAsia"/>
          <w:sz w:val="24"/>
          <w:szCs w:val="24"/>
          <w:rtl/>
        </w:rPr>
        <w:t>أعلام</w:t>
      </w:r>
      <w:r w:rsidRPr="00D27509">
        <w:rPr>
          <w:sz w:val="24"/>
          <w:szCs w:val="24"/>
          <w:rtl/>
        </w:rPr>
        <w:t xml:space="preserve"> </w:t>
      </w:r>
      <w:r w:rsidRPr="00D27509">
        <w:rPr>
          <w:rFonts w:hint="eastAsia"/>
          <w:sz w:val="24"/>
          <w:szCs w:val="24"/>
          <w:rtl/>
        </w:rPr>
        <w:t>النبلاء</w:t>
      </w:r>
      <w:r w:rsidRPr="00D27509">
        <w:rPr>
          <w:sz w:val="24"/>
          <w:szCs w:val="24"/>
          <w:rtl/>
        </w:rPr>
        <w:t>: (9/571-572)</w:t>
      </w:r>
    </w:p>
  </w:footnote>
  <w:footnote w:id="151">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ابن الجوزي، الموضوعات: (1/345)، وابن حجر، التلخيص الحبير، و في الدراية </w:t>
      </w:r>
      <w:r>
        <w:rPr>
          <w:rFonts w:hint="cs"/>
          <w:sz w:val="24"/>
          <w:szCs w:val="24"/>
          <w:rtl/>
        </w:rPr>
        <w:t xml:space="preserve">له </w:t>
      </w:r>
      <w:r w:rsidRPr="00D27509">
        <w:rPr>
          <w:sz w:val="24"/>
          <w:szCs w:val="24"/>
          <w:rtl/>
        </w:rPr>
        <w:t>(1/133</w:t>
      </w:r>
      <w:r w:rsidRPr="00D27509">
        <w:rPr>
          <w:sz w:val="24"/>
          <w:szCs w:val="24"/>
        </w:rPr>
        <w:t>(</w:t>
      </w:r>
    </w:p>
  </w:footnote>
  <w:footnote w:id="152">
    <w:p w:rsidR="00AD3883" w:rsidRDefault="00AD3883" w:rsidP="00D11C92">
      <w:pPr>
        <w:rPr>
          <w:sz w:val="24"/>
          <w:szCs w:val="24"/>
          <w:rtl/>
        </w:rPr>
      </w:pPr>
      <w:r w:rsidRPr="00D27509">
        <w:rPr>
          <w:rStyle w:val="FootnoteReference"/>
          <w:sz w:val="24"/>
          <w:szCs w:val="24"/>
        </w:rPr>
        <w:footnoteRef/>
      </w:r>
      <w:r w:rsidRPr="00D27509">
        <w:rPr>
          <w:sz w:val="24"/>
          <w:szCs w:val="24"/>
          <w:rtl/>
        </w:rPr>
        <w:t>- ابن حبان، المجروحين: (2/152)، وابن الجوزي (2/107)، و الذهبي، الميزان: (2/617)</w:t>
      </w:r>
    </w:p>
  </w:footnote>
  <w:footnote w:id="153">
    <w:p w:rsidR="00AD3883" w:rsidRPr="001C6B16" w:rsidRDefault="00AD3883" w:rsidP="00D11C92">
      <w:pPr>
        <w:pStyle w:val="FootnoteText"/>
        <w:rPr>
          <w:sz w:val="24"/>
          <w:szCs w:val="24"/>
        </w:rPr>
      </w:pPr>
      <w:r>
        <w:rPr>
          <w:rStyle w:val="FootnoteReference"/>
          <w:sz w:val="24"/>
          <w:szCs w:val="24"/>
        </w:rPr>
        <w:footnoteRef/>
      </w:r>
      <w:r w:rsidRPr="00D27509">
        <w:rPr>
          <w:sz w:val="24"/>
          <w:szCs w:val="24"/>
          <w:rtl/>
        </w:rPr>
        <w:t xml:space="preserve"> </w:t>
      </w:r>
      <w:r w:rsidRPr="00D27509">
        <w:rPr>
          <w:sz w:val="24"/>
          <w:szCs w:val="24"/>
          <w:rtl/>
        </w:rPr>
        <w:t>- ابن الجوزي، الموضوعات: (2/293)</w:t>
      </w:r>
    </w:p>
  </w:footnote>
  <w:footnote w:id="154">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المزي، تهذيب الكمال: (8/447)، والذهبي، ميزان الاعتدال: (2/20و 628) </w:t>
      </w:r>
    </w:p>
  </w:footnote>
  <w:footnote w:id="155">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ابن حبان، المجروحين: (2/140)</w:t>
      </w:r>
    </w:p>
  </w:footnote>
  <w:footnote w:id="156">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حجر، لسان الميزان: (4/46-47)، و في تعجيل المنفعة: (ص/204)</w:t>
      </w:r>
    </w:p>
  </w:footnote>
  <w:footnote w:id="157">
    <w:p w:rsidR="00AD3883" w:rsidRPr="001C6B16" w:rsidRDefault="00AD3883" w:rsidP="00D11C92">
      <w:pPr>
        <w:pStyle w:val="FootnoteText"/>
        <w:rPr>
          <w:sz w:val="24"/>
          <w:szCs w:val="24"/>
        </w:rPr>
      </w:pPr>
      <w:r>
        <w:rPr>
          <w:rStyle w:val="FootnoteReference"/>
          <w:sz w:val="24"/>
          <w:szCs w:val="24"/>
        </w:rPr>
        <w:footnoteRef/>
      </w:r>
      <w:r w:rsidRPr="00D27509">
        <w:rPr>
          <w:sz w:val="24"/>
          <w:szCs w:val="24"/>
          <w:rtl/>
        </w:rPr>
        <w:t>- ابن حبان، المجروحين: (2/134)</w:t>
      </w:r>
    </w:p>
  </w:footnote>
  <w:footnote w:id="158">
    <w:p w:rsidR="00AD3883" w:rsidRPr="001C6B16"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الخليلي، الإرشاد (</w:t>
      </w:r>
      <w:r w:rsidRPr="00D27509">
        <w:rPr>
          <w:rFonts w:hint="eastAsia"/>
          <w:sz w:val="24"/>
          <w:szCs w:val="24"/>
          <w:rtl/>
        </w:rPr>
        <w:t>ص</w:t>
      </w:r>
      <w:r w:rsidRPr="00D27509">
        <w:rPr>
          <w:sz w:val="24"/>
          <w:szCs w:val="24"/>
          <w:rtl/>
        </w:rPr>
        <w:t>/</w:t>
      </w:r>
      <w:r>
        <w:rPr>
          <w:rFonts w:hint="cs"/>
          <w:sz w:val="24"/>
          <w:szCs w:val="24"/>
          <w:rtl/>
        </w:rPr>
        <w:t>49</w:t>
      </w:r>
      <w:r w:rsidRPr="00D27509">
        <w:rPr>
          <w:sz w:val="24"/>
          <w:szCs w:val="24"/>
          <w:rtl/>
        </w:rPr>
        <w:t>)</w:t>
      </w:r>
    </w:p>
  </w:footnote>
  <w:footnote w:id="159">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ابن حبان، المجروحين: (2/148)، و</w:t>
      </w:r>
      <w:r w:rsidRPr="00D27509">
        <w:rPr>
          <w:rFonts w:hint="eastAsia"/>
          <w:sz w:val="24"/>
          <w:szCs w:val="24"/>
          <w:rtl/>
        </w:rPr>
        <w:t>الذهبي،</w:t>
      </w:r>
      <w:r w:rsidRPr="00D27509">
        <w:rPr>
          <w:sz w:val="24"/>
          <w:szCs w:val="24"/>
          <w:rtl/>
        </w:rPr>
        <w:t xml:space="preserve"> ميزان الاعتدال (2/679)</w:t>
      </w:r>
    </w:p>
  </w:footnote>
  <w:footnote w:id="160">
    <w:p w:rsidR="00AD3883" w:rsidRDefault="00AD3883" w:rsidP="00D11C92">
      <w:pPr>
        <w:pStyle w:val="FootnoteText"/>
        <w:rPr>
          <w:sz w:val="24"/>
          <w:szCs w:val="24"/>
          <w:rtl/>
        </w:rPr>
      </w:pPr>
      <w:r>
        <w:rPr>
          <w:rStyle w:val="FootnoteReference"/>
          <w:sz w:val="24"/>
          <w:szCs w:val="24"/>
        </w:rPr>
        <w:footnoteRef/>
      </w:r>
      <w:r w:rsidRPr="00D27509">
        <w:rPr>
          <w:sz w:val="24"/>
          <w:szCs w:val="24"/>
          <w:rtl/>
        </w:rPr>
        <w:t>- الدارقطني، تعليقات الدارقطني على المجروحين لابن حبان(ص/68)، و ابن حبان، المجروحين: (1/221)</w:t>
      </w:r>
    </w:p>
  </w:footnote>
  <w:footnote w:id="161">
    <w:p w:rsidR="00AD3883" w:rsidRDefault="00AD3883" w:rsidP="00D11C92">
      <w:pPr>
        <w:pStyle w:val="FootnoteText"/>
        <w:rPr>
          <w:sz w:val="24"/>
          <w:szCs w:val="24"/>
        </w:rPr>
      </w:pPr>
      <w:r>
        <w:rPr>
          <w:rStyle w:val="FootnoteReference"/>
          <w:sz w:val="24"/>
          <w:szCs w:val="24"/>
        </w:rPr>
        <w:footnoteRef/>
      </w:r>
      <w:r w:rsidRPr="00D27509">
        <w:rPr>
          <w:sz w:val="24"/>
          <w:szCs w:val="24"/>
          <w:rtl/>
        </w:rPr>
        <w:t xml:space="preserve">- ابن عدي، الكامل: (5/214)، و الزيلعي، نصب الراية: (3/242)  </w:t>
      </w:r>
    </w:p>
  </w:footnote>
  <w:footnote w:id="162">
    <w:p w:rsidR="00AD3883" w:rsidRDefault="00AD3883" w:rsidP="00D11C92">
      <w:pPr>
        <w:rPr>
          <w:sz w:val="24"/>
          <w:szCs w:val="24"/>
          <w:rtl/>
        </w:rPr>
      </w:pPr>
      <w:r w:rsidRPr="00D27509">
        <w:rPr>
          <w:rStyle w:val="FootnoteReference"/>
          <w:sz w:val="24"/>
          <w:szCs w:val="24"/>
        </w:rPr>
        <w:footnoteRef/>
      </w:r>
      <w:r w:rsidRPr="00D27509">
        <w:rPr>
          <w:sz w:val="24"/>
          <w:szCs w:val="24"/>
          <w:rtl/>
        </w:rPr>
        <w:t>- ابن حبان، المجروحين: (2/115)، و الذهبي، الميزان: (3/120 و 144)</w:t>
      </w:r>
    </w:p>
  </w:footnote>
  <w:footnote w:id="163">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عدي، الكامل (5/216)</w:t>
      </w:r>
    </w:p>
  </w:footnote>
  <w:footnote w:id="164">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الذهبي، ميزان الاعتدال: (3/120)</w:t>
      </w:r>
    </w:p>
  </w:footnote>
  <w:footnote w:id="165">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عدي، الكامل: (5/188)</w:t>
      </w:r>
    </w:p>
  </w:footnote>
  <w:footnote w:id="166">
    <w:p w:rsidR="00AD3883" w:rsidRPr="001C6B16" w:rsidRDefault="00AD3883" w:rsidP="00D11C92">
      <w:pPr>
        <w:pStyle w:val="FootnoteText"/>
        <w:rPr>
          <w:sz w:val="24"/>
          <w:szCs w:val="24"/>
        </w:rPr>
      </w:pPr>
      <w:r>
        <w:rPr>
          <w:rStyle w:val="FootnoteReference"/>
          <w:sz w:val="24"/>
          <w:szCs w:val="24"/>
        </w:rPr>
        <w:footnoteRef/>
      </w:r>
      <w:r w:rsidRPr="00D27509">
        <w:rPr>
          <w:sz w:val="24"/>
          <w:szCs w:val="24"/>
          <w:rtl/>
        </w:rPr>
        <w:t>- ابن عدي، الكامل: (5/216و 6/325)</w:t>
      </w:r>
    </w:p>
  </w:footnote>
  <w:footnote w:id="167">
    <w:p w:rsidR="00AD3883" w:rsidRDefault="00AD3883" w:rsidP="00D11C92">
      <w:pPr>
        <w:pStyle w:val="FootnoteText"/>
        <w:rPr>
          <w:sz w:val="24"/>
          <w:szCs w:val="24"/>
          <w:rtl/>
        </w:rPr>
      </w:pPr>
      <w:r>
        <w:rPr>
          <w:rStyle w:val="FootnoteReference"/>
          <w:sz w:val="24"/>
          <w:szCs w:val="24"/>
        </w:rPr>
        <w:footnoteRef/>
      </w:r>
      <w:r w:rsidRPr="00D27509">
        <w:rPr>
          <w:sz w:val="24"/>
          <w:szCs w:val="24"/>
          <w:rtl/>
        </w:rPr>
        <w:t>- ابن النجار، ذيل تاريخ بغداد (3/180)</w:t>
      </w:r>
    </w:p>
  </w:footnote>
  <w:footnote w:id="168">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النجار، ذيل بغداد: (4/56)</w:t>
      </w:r>
    </w:p>
  </w:footnote>
  <w:footnote w:id="169">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الخطيب، تاريخ بغداد: (5/273)، وابن الجوزي، الموضوعات: (2/240)، و ابن حجر، القول المسدد: (ص/85)</w:t>
      </w:r>
    </w:p>
  </w:footnote>
  <w:footnote w:id="170">
    <w:p w:rsidR="00AD3883" w:rsidRDefault="00AD3883" w:rsidP="00D11C92">
      <w:pPr>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عدي، الكامل: (5/75)</w:t>
      </w:r>
    </w:p>
  </w:footnote>
  <w:footnote w:id="171">
    <w:p w:rsidR="00AD3883" w:rsidRPr="001C6B16"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ابن حبان، المجروحين: (2/196)</w:t>
      </w:r>
    </w:p>
  </w:footnote>
  <w:footnote w:id="172">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(5/54)</w:t>
      </w:r>
    </w:p>
  </w:footnote>
  <w:footnote w:id="173">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عدي، الكامل: (5/68) و الذهبي، ميزان الاعتدال: (3/182)</w:t>
      </w:r>
    </w:p>
  </w:footnote>
  <w:footnote w:id="174">
    <w:p w:rsidR="00AD3883" w:rsidRPr="001C6B16" w:rsidRDefault="00AD3883" w:rsidP="00D11C92">
      <w:pPr>
        <w:pStyle w:val="FootnoteText"/>
        <w:rPr>
          <w:sz w:val="24"/>
          <w:szCs w:val="24"/>
        </w:rPr>
      </w:pPr>
      <w:r w:rsidRPr="00D27509">
        <w:rPr>
          <w:rStyle w:val="FootnoteReference"/>
          <w:sz w:val="24"/>
          <w:szCs w:val="24"/>
        </w:rPr>
        <w:footnoteRef/>
      </w:r>
      <w:r w:rsidRPr="00D27509">
        <w:rPr>
          <w:sz w:val="24"/>
          <w:szCs w:val="24"/>
          <w:rtl/>
        </w:rPr>
        <w:t>- ابن حجر، لسان الميزان: (4/325)</w:t>
      </w:r>
    </w:p>
  </w:footnote>
  <w:footnote w:id="175">
    <w:p w:rsidR="00AD3883" w:rsidRDefault="00AD3883" w:rsidP="00D11C92">
      <w:pPr>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عدي، الكامل: (5/151)، وابن عساكر، تاريخ دمشق:(1/350)</w:t>
      </w:r>
      <w:r w:rsidRPr="00D27509">
        <w:rPr>
          <w:rFonts w:hint="eastAsia"/>
          <w:sz w:val="24"/>
          <w:szCs w:val="24"/>
          <w:rtl/>
        </w:rPr>
        <w:t>،</w:t>
      </w:r>
      <w:r w:rsidRPr="00D27509">
        <w:rPr>
          <w:sz w:val="24"/>
          <w:szCs w:val="24"/>
          <w:rtl/>
        </w:rPr>
        <w:t xml:space="preserve"> وابن الجوزي</w:t>
      </w:r>
      <w:r w:rsidRPr="00D27509">
        <w:rPr>
          <w:rFonts w:hint="eastAsia"/>
          <w:sz w:val="24"/>
          <w:szCs w:val="24"/>
          <w:rtl/>
        </w:rPr>
        <w:t>،</w:t>
      </w:r>
      <w:r w:rsidRPr="00D27509">
        <w:rPr>
          <w:sz w:val="24"/>
          <w:szCs w:val="24"/>
          <w:rtl/>
        </w:rPr>
        <w:t xml:space="preserve"> الضعفاء: (2/226)</w:t>
      </w:r>
    </w:p>
  </w:footnote>
  <w:footnote w:id="176">
    <w:p w:rsidR="00AD3883" w:rsidRDefault="00AD3883" w:rsidP="00D11C92">
      <w:pPr>
        <w:rPr>
          <w:sz w:val="24"/>
          <w:szCs w:val="24"/>
          <w:rtl/>
        </w:rPr>
      </w:pPr>
      <w:r w:rsidRPr="00D27509">
        <w:rPr>
          <w:rStyle w:val="FootnoteReference"/>
          <w:sz w:val="24"/>
          <w:szCs w:val="24"/>
        </w:rPr>
        <w:footnoteRef/>
      </w:r>
      <w:r w:rsidRPr="00D27509">
        <w:rPr>
          <w:sz w:val="24"/>
          <w:szCs w:val="24"/>
          <w:rtl/>
        </w:rPr>
        <w:t>-ابن عدي، الكامل:(2/174)، و</w:t>
      </w:r>
      <w:r w:rsidRPr="00D27509">
        <w:rPr>
          <w:rFonts w:hint="eastAsia"/>
          <w:sz w:val="24"/>
          <w:szCs w:val="24"/>
          <w:rtl/>
        </w:rPr>
        <w:t>ابن</w:t>
      </w:r>
      <w:r w:rsidRPr="00D27509">
        <w:rPr>
          <w:sz w:val="24"/>
          <w:szCs w:val="24"/>
          <w:rtl/>
        </w:rPr>
        <w:t xml:space="preserve"> الجوزي، العلل المتناهية:(2/771) والدارقطني</w:t>
      </w:r>
      <w:r w:rsidRPr="00D27509">
        <w:rPr>
          <w:rFonts w:hint="eastAsia"/>
          <w:sz w:val="24"/>
          <w:szCs w:val="24"/>
          <w:rtl/>
        </w:rPr>
        <w:t>،</w:t>
      </w:r>
      <w:r w:rsidRPr="00D27509">
        <w:rPr>
          <w:sz w:val="24"/>
          <w:szCs w:val="24"/>
          <w:rtl/>
        </w:rPr>
        <w:t xml:space="preserve"> التعليقات على المجروحين (ص/68)</w:t>
      </w:r>
    </w:p>
  </w:footnote>
  <w:footnote w:id="177">
    <w:p w:rsidR="00AD3883" w:rsidRPr="001C6B16"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ابن عدي، الكامل: (5/151)</w:t>
      </w:r>
    </w:p>
  </w:footnote>
  <w:footnote w:id="178">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عدي، الكامل، و ابن حجر، لسان الميزان: (4/369)</w:t>
      </w:r>
    </w:p>
  </w:footnote>
  <w:footnote w:id="179">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ابن حجر، تهذيب التهذيب: (8/137)</w:t>
      </w:r>
    </w:p>
  </w:footnote>
  <w:footnote w:id="180">
    <w:p w:rsidR="00AD3883" w:rsidRDefault="00AD3883" w:rsidP="00D11C92">
      <w:pPr>
        <w:rPr>
          <w:sz w:val="24"/>
          <w:szCs w:val="24"/>
          <w:rtl/>
        </w:rPr>
      </w:pPr>
      <w:r>
        <w:rPr>
          <w:rStyle w:val="FootnoteReference"/>
          <w:sz w:val="24"/>
          <w:szCs w:val="24"/>
        </w:rPr>
        <w:footnoteRef/>
      </w:r>
      <w:r w:rsidRPr="00D27509">
        <w:rPr>
          <w:sz w:val="24"/>
          <w:szCs w:val="24"/>
          <w:rtl/>
        </w:rPr>
        <w:t>- ابن عدي، الكامل: (5/258)، وابن الجوزي</w:t>
      </w:r>
      <w:r>
        <w:rPr>
          <w:rFonts w:hint="cs"/>
          <w:sz w:val="24"/>
          <w:szCs w:val="24"/>
          <w:rtl/>
        </w:rPr>
        <w:t xml:space="preserve">، الموضوعات: </w:t>
      </w:r>
      <w:r w:rsidRPr="00D27509">
        <w:rPr>
          <w:sz w:val="24"/>
          <w:szCs w:val="24"/>
          <w:rtl/>
        </w:rPr>
        <w:t>(2/240)</w:t>
      </w:r>
    </w:p>
  </w:footnote>
  <w:footnote w:id="181">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xml:space="preserve">: (6/17)، </w:t>
      </w:r>
      <w:r w:rsidRPr="00D27509">
        <w:rPr>
          <w:rFonts w:hint="eastAsia"/>
          <w:sz w:val="24"/>
          <w:szCs w:val="24"/>
          <w:rtl/>
        </w:rPr>
        <w:t>وابن</w:t>
      </w:r>
      <w:r w:rsidRPr="00D27509">
        <w:rPr>
          <w:sz w:val="24"/>
          <w:szCs w:val="24"/>
          <w:rtl/>
        </w:rPr>
        <w:t xml:space="preserve"> </w:t>
      </w:r>
      <w:r w:rsidRPr="00D27509">
        <w:rPr>
          <w:rFonts w:hint="eastAsia"/>
          <w:sz w:val="24"/>
          <w:szCs w:val="24"/>
          <w:rtl/>
        </w:rPr>
        <w:t>حجر،</w:t>
      </w:r>
      <w:r w:rsidRPr="00D27509">
        <w:rPr>
          <w:sz w:val="24"/>
          <w:szCs w:val="24"/>
          <w:rtl/>
        </w:rPr>
        <w:t xml:space="preserve"> </w:t>
      </w:r>
      <w:r w:rsidRPr="00D27509">
        <w:rPr>
          <w:rFonts w:hint="eastAsia"/>
          <w:sz w:val="24"/>
          <w:szCs w:val="24"/>
          <w:rtl/>
        </w:rPr>
        <w:t>لسان</w:t>
      </w:r>
      <w:r w:rsidRPr="00D27509">
        <w:rPr>
          <w:sz w:val="24"/>
          <w:szCs w:val="24"/>
          <w:rtl/>
        </w:rPr>
        <w:t xml:space="preserve"> </w:t>
      </w:r>
      <w:r w:rsidRPr="00D27509">
        <w:rPr>
          <w:rFonts w:hint="eastAsia"/>
          <w:sz w:val="24"/>
          <w:szCs w:val="24"/>
          <w:rtl/>
        </w:rPr>
        <w:t>الميزان</w:t>
      </w:r>
      <w:r w:rsidRPr="00D27509">
        <w:rPr>
          <w:sz w:val="24"/>
          <w:szCs w:val="24"/>
          <w:rtl/>
        </w:rPr>
        <w:t>: (4/448)</w:t>
      </w:r>
    </w:p>
  </w:footnote>
  <w:footnote w:id="182">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الذهبي،</w:t>
      </w:r>
      <w:r w:rsidRPr="00D27509">
        <w:rPr>
          <w:sz w:val="24"/>
          <w:szCs w:val="24"/>
          <w:rtl/>
        </w:rPr>
        <w:t xml:space="preserve"> </w:t>
      </w:r>
      <w:r w:rsidRPr="00D27509">
        <w:rPr>
          <w:rFonts w:hint="eastAsia"/>
          <w:sz w:val="24"/>
          <w:szCs w:val="24"/>
          <w:rtl/>
        </w:rPr>
        <w:t>الميزان</w:t>
      </w:r>
      <w:r w:rsidRPr="00D27509">
        <w:rPr>
          <w:sz w:val="24"/>
          <w:szCs w:val="24"/>
          <w:rtl/>
        </w:rPr>
        <w:t xml:space="preserve">: (3/366)، </w:t>
      </w:r>
      <w:r w:rsidRPr="00D27509">
        <w:rPr>
          <w:rFonts w:hint="eastAsia"/>
          <w:sz w:val="24"/>
          <w:szCs w:val="24"/>
          <w:rtl/>
        </w:rPr>
        <w:t>وابن</w:t>
      </w:r>
      <w:r w:rsidRPr="00D27509">
        <w:rPr>
          <w:sz w:val="24"/>
          <w:szCs w:val="24"/>
          <w:rtl/>
        </w:rPr>
        <w:t xml:space="preserve"> </w:t>
      </w:r>
      <w:r w:rsidRPr="00D27509">
        <w:rPr>
          <w:rFonts w:hint="eastAsia"/>
          <w:sz w:val="24"/>
          <w:szCs w:val="24"/>
          <w:rtl/>
        </w:rPr>
        <w:t>حجر،</w:t>
      </w:r>
      <w:r w:rsidRPr="00D27509">
        <w:rPr>
          <w:sz w:val="24"/>
          <w:szCs w:val="24"/>
          <w:rtl/>
        </w:rPr>
        <w:t xml:space="preserve"> </w:t>
      </w:r>
      <w:r w:rsidRPr="00D27509">
        <w:rPr>
          <w:rFonts w:hint="eastAsia"/>
          <w:sz w:val="24"/>
          <w:szCs w:val="24"/>
          <w:rtl/>
        </w:rPr>
        <w:t>لسان</w:t>
      </w:r>
      <w:r w:rsidRPr="00D27509">
        <w:rPr>
          <w:sz w:val="24"/>
          <w:szCs w:val="24"/>
          <w:rtl/>
        </w:rPr>
        <w:t xml:space="preserve"> </w:t>
      </w:r>
      <w:r w:rsidRPr="00D27509">
        <w:rPr>
          <w:rFonts w:hint="eastAsia"/>
          <w:sz w:val="24"/>
          <w:szCs w:val="24"/>
          <w:rtl/>
        </w:rPr>
        <w:t>الميزان</w:t>
      </w:r>
      <w:r w:rsidRPr="00D27509">
        <w:rPr>
          <w:sz w:val="24"/>
          <w:szCs w:val="24"/>
          <w:rtl/>
        </w:rPr>
        <w:t>: (4/455)</w:t>
      </w:r>
    </w:p>
  </w:footnote>
  <w:footnote w:id="183">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(6/52)</w:t>
      </w:r>
    </w:p>
  </w:footnote>
  <w:footnote w:id="184">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الخطيب،</w:t>
      </w:r>
      <w:r w:rsidRPr="00D27509">
        <w:rPr>
          <w:sz w:val="24"/>
          <w:szCs w:val="24"/>
          <w:rtl/>
        </w:rPr>
        <w:t xml:space="preserve"> تاريخ بغداد: (5/445)، </w:t>
      </w:r>
      <w:r w:rsidRPr="00D27509">
        <w:rPr>
          <w:rFonts w:hint="eastAsia"/>
          <w:sz w:val="24"/>
          <w:szCs w:val="24"/>
          <w:rtl/>
        </w:rPr>
        <w:t>و</w:t>
      </w:r>
      <w:r w:rsidRPr="00D27509">
        <w:rPr>
          <w:sz w:val="24"/>
          <w:szCs w:val="24"/>
          <w:rtl/>
        </w:rPr>
        <w:t xml:space="preserve"> </w:t>
      </w:r>
      <w:r w:rsidRPr="00D27509">
        <w:rPr>
          <w:rFonts w:hint="eastAsia"/>
          <w:sz w:val="24"/>
          <w:szCs w:val="24"/>
          <w:rtl/>
        </w:rPr>
        <w:t>ابن</w:t>
      </w:r>
      <w:r w:rsidRPr="00D27509">
        <w:rPr>
          <w:sz w:val="24"/>
          <w:szCs w:val="24"/>
          <w:rtl/>
        </w:rPr>
        <w:t xml:space="preserve"> حجر، </w:t>
      </w:r>
      <w:r w:rsidRPr="00D27509">
        <w:rPr>
          <w:rFonts w:hint="eastAsia"/>
          <w:sz w:val="24"/>
          <w:szCs w:val="24"/>
          <w:rtl/>
        </w:rPr>
        <w:t>تهذيب</w:t>
      </w:r>
      <w:r w:rsidRPr="00D27509">
        <w:rPr>
          <w:sz w:val="24"/>
          <w:szCs w:val="24"/>
          <w:rtl/>
        </w:rPr>
        <w:t xml:space="preserve"> </w:t>
      </w:r>
      <w:r w:rsidRPr="00D27509">
        <w:rPr>
          <w:rFonts w:hint="eastAsia"/>
          <w:sz w:val="24"/>
          <w:szCs w:val="24"/>
          <w:rtl/>
        </w:rPr>
        <w:t>التهذيب</w:t>
      </w:r>
      <w:r w:rsidRPr="00D27509">
        <w:rPr>
          <w:sz w:val="24"/>
          <w:szCs w:val="24"/>
          <w:rtl/>
        </w:rPr>
        <w:t>: (8/340)</w:t>
      </w:r>
      <w:r w:rsidRPr="00D27509">
        <w:rPr>
          <w:rFonts w:hint="eastAsia"/>
          <w:sz w:val="24"/>
          <w:szCs w:val="24"/>
          <w:rtl/>
        </w:rPr>
        <w:t>،</w:t>
      </w:r>
      <w:r w:rsidRPr="00D27509">
        <w:rPr>
          <w:sz w:val="24"/>
          <w:szCs w:val="24"/>
          <w:rtl/>
        </w:rPr>
        <w:t xml:space="preserve"> </w:t>
      </w:r>
      <w:r w:rsidRPr="00D27509">
        <w:rPr>
          <w:rFonts w:hint="eastAsia"/>
          <w:sz w:val="24"/>
          <w:szCs w:val="24"/>
          <w:rtl/>
        </w:rPr>
        <w:t>و</w:t>
      </w:r>
      <w:r w:rsidRPr="00D27509">
        <w:rPr>
          <w:sz w:val="24"/>
          <w:szCs w:val="24"/>
          <w:rtl/>
        </w:rPr>
        <w:t xml:space="preserve"> </w:t>
      </w:r>
      <w:r w:rsidRPr="00D27509">
        <w:rPr>
          <w:rFonts w:hint="eastAsia"/>
          <w:sz w:val="24"/>
          <w:szCs w:val="24"/>
          <w:rtl/>
        </w:rPr>
        <w:t>قارنه</w:t>
      </w:r>
      <w:r w:rsidRPr="00D27509">
        <w:rPr>
          <w:sz w:val="24"/>
          <w:szCs w:val="24"/>
          <w:rtl/>
        </w:rPr>
        <w:t xml:space="preserve"> </w:t>
      </w:r>
      <w:r w:rsidRPr="00D27509">
        <w:rPr>
          <w:rFonts w:hint="eastAsia"/>
          <w:sz w:val="24"/>
          <w:szCs w:val="24"/>
          <w:rtl/>
        </w:rPr>
        <w:t>مع</w:t>
      </w:r>
      <w:r w:rsidRPr="00D27509">
        <w:rPr>
          <w:sz w:val="24"/>
          <w:szCs w:val="24"/>
          <w:rtl/>
        </w:rPr>
        <w:t xml:space="preserve"> </w:t>
      </w:r>
      <w:r w:rsidRPr="00D27509">
        <w:rPr>
          <w:rFonts w:hint="eastAsia"/>
          <w:sz w:val="24"/>
          <w:szCs w:val="24"/>
          <w:rtl/>
        </w:rPr>
        <w:t>المعلمي</w:t>
      </w:r>
      <w:r w:rsidRPr="00D27509">
        <w:rPr>
          <w:sz w:val="24"/>
          <w:szCs w:val="24"/>
          <w:rtl/>
        </w:rPr>
        <w:t xml:space="preserve"> عبد الرحمن بن يحيى(ت:1386هـ)، التنكيل بما في تأنيب الكوثر</w:t>
      </w:r>
      <w:r w:rsidRPr="00D27509">
        <w:rPr>
          <w:rFonts w:hint="eastAsia"/>
          <w:sz w:val="24"/>
          <w:szCs w:val="24"/>
          <w:rtl/>
        </w:rPr>
        <w:t>ي</w:t>
      </w:r>
      <w:r w:rsidRPr="00D27509">
        <w:rPr>
          <w:sz w:val="24"/>
          <w:szCs w:val="24"/>
          <w:rtl/>
        </w:rPr>
        <w:t xml:space="preserve"> من الأباطيل، الرياض: طبع الرئاسة العامة لإدارة البحوث العلمية والإفتاء والإرشاد،1403هـ ـ 1983م، (1/380-381)</w:t>
      </w:r>
    </w:p>
  </w:footnote>
  <w:footnote w:id="185">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الجوزي، الموضوعات: (2/26)</w:t>
      </w:r>
    </w:p>
  </w:footnote>
  <w:footnote w:id="186">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sz w:val="24"/>
          <w:szCs w:val="24"/>
          <w:rtl/>
        </w:rPr>
        <w:t>- ابن عدي، الكا</w:t>
      </w:r>
      <w:r w:rsidRPr="00D27509">
        <w:rPr>
          <w:rFonts w:hint="eastAsia"/>
          <w:sz w:val="24"/>
          <w:szCs w:val="24"/>
          <w:rtl/>
        </w:rPr>
        <w:t>مل</w:t>
      </w:r>
      <w:r w:rsidRPr="00D27509">
        <w:rPr>
          <w:sz w:val="24"/>
          <w:szCs w:val="24"/>
          <w:rtl/>
        </w:rPr>
        <w:t>: (7/83)</w:t>
      </w:r>
    </w:p>
  </w:footnote>
  <w:footnote w:id="187">
    <w:p w:rsidR="00AD3883" w:rsidRDefault="00AD3883" w:rsidP="00D11C92">
      <w:pPr>
        <w:rPr>
          <w:sz w:val="24"/>
          <w:szCs w:val="24"/>
          <w:rtl/>
        </w:rPr>
      </w:pPr>
      <w:r w:rsidRPr="00D27509">
        <w:rPr>
          <w:rStyle w:val="FootnoteReference"/>
          <w:sz w:val="24"/>
          <w:szCs w:val="24"/>
        </w:rPr>
        <w:footnoteRef/>
      </w:r>
      <w:r w:rsidRPr="00D27509">
        <w:rPr>
          <w:sz w:val="24"/>
          <w:szCs w:val="24"/>
          <w:rtl/>
        </w:rPr>
        <w:t xml:space="preserve">- </w:t>
      </w:r>
      <w:r w:rsidRPr="00D27509">
        <w:rPr>
          <w:rFonts w:hint="eastAsia"/>
          <w:sz w:val="24"/>
          <w:szCs w:val="24"/>
          <w:rtl/>
        </w:rPr>
        <w:t>السهمي،</w:t>
      </w:r>
      <w:r w:rsidRPr="00D27509">
        <w:rPr>
          <w:sz w:val="24"/>
          <w:szCs w:val="24"/>
          <w:rtl/>
        </w:rPr>
        <w:t xml:space="preserve"> </w:t>
      </w:r>
      <w:r w:rsidRPr="00D27509">
        <w:rPr>
          <w:rFonts w:hint="eastAsia"/>
          <w:sz w:val="24"/>
          <w:szCs w:val="24"/>
          <w:rtl/>
        </w:rPr>
        <w:t>سؤالات</w:t>
      </w:r>
      <w:r w:rsidRPr="00D27509">
        <w:rPr>
          <w:sz w:val="24"/>
          <w:szCs w:val="24"/>
          <w:rtl/>
        </w:rPr>
        <w:t xml:space="preserve"> </w:t>
      </w:r>
      <w:r w:rsidRPr="00D27509">
        <w:rPr>
          <w:rFonts w:hint="eastAsia"/>
          <w:sz w:val="24"/>
          <w:szCs w:val="24"/>
          <w:rtl/>
        </w:rPr>
        <w:t>حمزة</w:t>
      </w:r>
      <w:r w:rsidRPr="00D27509">
        <w:rPr>
          <w:sz w:val="24"/>
          <w:szCs w:val="24"/>
          <w:rtl/>
        </w:rPr>
        <w:t xml:space="preserve"> </w:t>
      </w:r>
      <w:r w:rsidRPr="00D27509">
        <w:rPr>
          <w:rFonts w:hint="eastAsia"/>
          <w:sz w:val="24"/>
          <w:szCs w:val="24"/>
          <w:rtl/>
        </w:rPr>
        <w:t>السهمي</w:t>
      </w:r>
      <w:r w:rsidRPr="00D27509">
        <w:rPr>
          <w:sz w:val="24"/>
          <w:szCs w:val="24"/>
          <w:rtl/>
        </w:rPr>
        <w:t xml:space="preserve"> </w:t>
      </w:r>
      <w:r w:rsidRPr="00D27509">
        <w:rPr>
          <w:rFonts w:hint="eastAsia"/>
          <w:sz w:val="24"/>
          <w:szCs w:val="24"/>
          <w:rtl/>
        </w:rPr>
        <w:t>للدارقطني</w:t>
      </w:r>
      <w:r w:rsidRPr="00D27509">
        <w:rPr>
          <w:sz w:val="24"/>
          <w:szCs w:val="24"/>
          <w:rtl/>
        </w:rPr>
        <w:t xml:space="preserve">:(ص/90-91)، </w:t>
      </w:r>
      <w:r w:rsidRPr="00D27509">
        <w:rPr>
          <w:rFonts w:hint="eastAsia"/>
          <w:sz w:val="24"/>
          <w:szCs w:val="24"/>
          <w:rtl/>
        </w:rPr>
        <w:t>والخطيب،</w:t>
      </w:r>
      <w:r w:rsidRPr="00D27509">
        <w:rPr>
          <w:sz w:val="24"/>
          <w:szCs w:val="24"/>
          <w:rtl/>
        </w:rPr>
        <w:t xml:space="preserve"> </w:t>
      </w:r>
      <w:r w:rsidRPr="00D27509">
        <w:rPr>
          <w:rFonts w:hint="eastAsia"/>
          <w:sz w:val="24"/>
          <w:szCs w:val="24"/>
          <w:rtl/>
        </w:rPr>
        <w:t>تاريخ</w:t>
      </w:r>
      <w:r w:rsidRPr="00D27509">
        <w:rPr>
          <w:sz w:val="24"/>
          <w:szCs w:val="24"/>
          <w:rtl/>
        </w:rPr>
        <w:t xml:space="preserve"> </w:t>
      </w:r>
      <w:r w:rsidRPr="00D27509">
        <w:rPr>
          <w:rFonts w:hint="eastAsia"/>
          <w:sz w:val="24"/>
          <w:szCs w:val="24"/>
          <w:rtl/>
        </w:rPr>
        <w:t>بغداد</w:t>
      </w:r>
      <w:r w:rsidRPr="00D27509">
        <w:rPr>
          <w:sz w:val="24"/>
          <w:szCs w:val="24"/>
          <w:rtl/>
        </w:rPr>
        <w:t xml:space="preserve"> (2/74)، </w:t>
      </w:r>
      <w:r w:rsidRPr="00D27509">
        <w:rPr>
          <w:rFonts w:hint="eastAsia"/>
          <w:sz w:val="24"/>
          <w:szCs w:val="24"/>
          <w:rtl/>
        </w:rPr>
        <w:t>والذهبي،</w:t>
      </w:r>
      <w:r w:rsidRPr="00D27509">
        <w:rPr>
          <w:sz w:val="24"/>
          <w:szCs w:val="24"/>
          <w:rtl/>
        </w:rPr>
        <w:t xml:space="preserve"> الميزان (4/26) </w:t>
      </w:r>
    </w:p>
  </w:footnote>
  <w:footnote w:id="188">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ابن عدي</w:t>
      </w:r>
      <w:r w:rsidRPr="00D27509">
        <w:rPr>
          <w:rFonts w:hint="eastAsia"/>
          <w:sz w:val="24"/>
          <w:szCs w:val="24"/>
          <w:rtl/>
        </w:rPr>
        <w:t>،</w:t>
      </w:r>
      <w:r w:rsidRPr="00D27509">
        <w:rPr>
          <w:sz w:val="24"/>
          <w:szCs w:val="24"/>
          <w:rtl/>
        </w:rPr>
        <w:t xml:space="preserve"> </w:t>
      </w:r>
      <w:r w:rsidRPr="00D27509">
        <w:rPr>
          <w:rFonts w:hint="eastAsia"/>
          <w:sz w:val="24"/>
          <w:szCs w:val="24"/>
          <w:rtl/>
        </w:rPr>
        <w:t>الكامل</w:t>
      </w:r>
      <w:r w:rsidRPr="00D27509">
        <w:rPr>
          <w:sz w:val="24"/>
          <w:szCs w:val="24"/>
          <w:rtl/>
        </w:rPr>
        <w:t>: (6/281)</w:t>
      </w:r>
      <w:r w:rsidRPr="00D27509">
        <w:rPr>
          <w:rFonts w:hint="eastAsia"/>
          <w:sz w:val="24"/>
          <w:szCs w:val="24"/>
          <w:rtl/>
        </w:rPr>
        <w:t>،</w:t>
      </w:r>
      <w:r w:rsidRPr="00D27509">
        <w:rPr>
          <w:sz w:val="24"/>
          <w:szCs w:val="24"/>
          <w:rtl/>
        </w:rPr>
        <w:t xml:space="preserve"> </w:t>
      </w:r>
      <w:r w:rsidRPr="00D27509">
        <w:rPr>
          <w:rFonts w:hint="eastAsia"/>
          <w:sz w:val="24"/>
          <w:szCs w:val="24"/>
          <w:rtl/>
        </w:rPr>
        <w:t>الذهبي،</w:t>
      </w:r>
      <w:r w:rsidRPr="00D27509">
        <w:rPr>
          <w:sz w:val="24"/>
          <w:szCs w:val="24"/>
          <w:rtl/>
        </w:rPr>
        <w:t xml:space="preserve"> </w:t>
      </w:r>
      <w:r w:rsidRPr="00D27509">
        <w:rPr>
          <w:rFonts w:hint="eastAsia"/>
          <w:sz w:val="24"/>
          <w:szCs w:val="24"/>
          <w:rtl/>
        </w:rPr>
        <w:t>ميزان</w:t>
      </w:r>
      <w:r w:rsidRPr="00D27509">
        <w:rPr>
          <w:sz w:val="24"/>
          <w:szCs w:val="24"/>
          <w:rtl/>
        </w:rPr>
        <w:t xml:space="preserve"> </w:t>
      </w:r>
      <w:r w:rsidRPr="00D27509">
        <w:rPr>
          <w:rFonts w:hint="eastAsia"/>
          <w:sz w:val="24"/>
          <w:szCs w:val="24"/>
          <w:rtl/>
        </w:rPr>
        <w:t>الاعتدال</w:t>
      </w:r>
      <w:r w:rsidRPr="00D27509">
        <w:rPr>
          <w:sz w:val="24"/>
          <w:szCs w:val="24"/>
          <w:rtl/>
        </w:rPr>
        <w:t>: (4/73)</w:t>
      </w:r>
    </w:p>
  </w:footnote>
  <w:footnote w:id="189">
    <w:p w:rsidR="00AD3883" w:rsidRPr="001C6B16" w:rsidRDefault="00AD3883" w:rsidP="00D11C92">
      <w:pPr>
        <w:pStyle w:val="FootnoteText"/>
        <w:rPr>
          <w:sz w:val="24"/>
          <w:szCs w:val="24"/>
          <w:rtl/>
        </w:rPr>
      </w:pPr>
      <w:r w:rsidRPr="00D27509">
        <w:rPr>
          <w:rStyle w:val="FootnoteReference"/>
          <w:sz w:val="24"/>
          <w:szCs w:val="24"/>
        </w:rPr>
        <w:footnoteRef/>
      </w:r>
      <w:r w:rsidRPr="00D27509">
        <w:rPr>
          <w:sz w:val="24"/>
          <w:szCs w:val="24"/>
          <w:rtl/>
        </w:rPr>
        <w:t>- ابن عدي، الكامل: (6/288)</w:t>
      </w:r>
      <w:r w:rsidRPr="00D27509">
        <w:rPr>
          <w:rFonts w:hint="eastAsia"/>
          <w:sz w:val="24"/>
          <w:szCs w:val="24"/>
          <w:rtl/>
        </w:rPr>
        <w:t>،</w:t>
      </w:r>
      <w:r w:rsidRPr="00D27509">
        <w:rPr>
          <w:sz w:val="24"/>
          <w:szCs w:val="24"/>
          <w:rtl/>
        </w:rPr>
        <w:t xml:space="preserve"> </w:t>
      </w:r>
      <w:r w:rsidRPr="00D27509">
        <w:rPr>
          <w:rFonts w:hint="eastAsia"/>
          <w:sz w:val="24"/>
          <w:szCs w:val="24"/>
          <w:rtl/>
        </w:rPr>
        <w:t>والذهبي،</w:t>
      </w:r>
      <w:r w:rsidRPr="00D27509">
        <w:rPr>
          <w:sz w:val="24"/>
          <w:szCs w:val="24"/>
          <w:rtl/>
        </w:rPr>
        <w:t xml:space="preserve"> </w:t>
      </w:r>
      <w:r w:rsidRPr="00D27509">
        <w:rPr>
          <w:rFonts w:hint="eastAsia"/>
          <w:sz w:val="24"/>
          <w:szCs w:val="24"/>
          <w:rtl/>
        </w:rPr>
        <w:t>ميزان</w:t>
      </w:r>
      <w:r w:rsidRPr="00D27509">
        <w:rPr>
          <w:sz w:val="24"/>
          <w:szCs w:val="24"/>
          <w:rtl/>
        </w:rPr>
        <w:t xml:space="preserve"> </w:t>
      </w:r>
      <w:r w:rsidRPr="00D27509">
        <w:rPr>
          <w:rFonts w:hint="eastAsia"/>
          <w:sz w:val="24"/>
          <w:szCs w:val="24"/>
          <w:rtl/>
        </w:rPr>
        <w:t>الاعتدال</w:t>
      </w:r>
      <w:r w:rsidRPr="00D27509">
        <w:rPr>
          <w:sz w:val="24"/>
          <w:szCs w:val="24"/>
          <w:rtl/>
        </w:rPr>
        <w:t>: (3/447)</w:t>
      </w:r>
    </w:p>
  </w:footnote>
  <w:footnote w:id="190">
    <w:p w:rsidR="00AD3883" w:rsidRPr="001C6B16" w:rsidRDefault="00AD3883" w:rsidP="00D11C92">
      <w:pPr>
        <w:pStyle w:val="FootnoteText"/>
        <w:rPr>
          <w:sz w:val="24"/>
          <w:szCs w:val="24"/>
          <w:rtl/>
        </w:rPr>
      </w:pPr>
      <w:r w:rsidRPr="00D27509">
        <w:rPr>
          <w:rStyle w:val="FootnoteReference"/>
          <w:sz w:val="24"/>
          <w:szCs w:val="24"/>
        </w:rPr>
        <w:footnoteRef/>
      </w:r>
      <w:r w:rsidRPr="00D27509">
        <w:rPr>
          <w:sz w:val="24"/>
          <w:szCs w:val="24"/>
          <w:rtl/>
        </w:rPr>
        <w:t>- ابن عدي، الكامل: (1/379)</w:t>
      </w:r>
    </w:p>
  </w:footnote>
  <w:footnote w:id="191">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ابن عدي، الكامل: (6/283)، </w:t>
      </w:r>
      <w:r w:rsidRPr="00D27509">
        <w:rPr>
          <w:rFonts w:hint="eastAsia"/>
          <w:sz w:val="24"/>
          <w:szCs w:val="24"/>
          <w:rtl/>
        </w:rPr>
        <w:t>والذهبي،</w:t>
      </w:r>
      <w:r w:rsidRPr="00D27509">
        <w:rPr>
          <w:sz w:val="24"/>
          <w:szCs w:val="24"/>
          <w:rtl/>
        </w:rPr>
        <w:t xml:space="preserve"> تذكرة الحفاظ:(2/601)</w:t>
      </w:r>
    </w:p>
  </w:footnote>
  <w:footnote w:id="192">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الخطيب،</w:t>
      </w:r>
      <w:r w:rsidRPr="00D27509">
        <w:rPr>
          <w:sz w:val="24"/>
          <w:szCs w:val="24"/>
          <w:rtl/>
        </w:rPr>
        <w:t xml:space="preserve"> تاريخ بغداد (3/376)</w:t>
      </w:r>
      <w:r w:rsidRPr="00D27509">
        <w:rPr>
          <w:rFonts w:hint="eastAsia"/>
          <w:sz w:val="24"/>
          <w:szCs w:val="24"/>
          <w:rtl/>
        </w:rPr>
        <w:t>،</w:t>
      </w:r>
      <w:r w:rsidRPr="00D27509">
        <w:rPr>
          <w:sz w:val="24"/>
          <w:szCs w:val="24"/>
          <w:rtl/>
        </w:rPr>
        <w:t xml:space="preserve"> </w:t>
      </w:r>
      <w:r w:rsidRPr="00D27509">
        <w:rPr>
          <w:rFonts w:hint="eastAsia"/>
          <w:sz w:val="24"/>
          <w:szCs w:val="24"/>
          <w:rtl/>
        </w:rPr>
        <w:t>و</w:t>
      </w:r>
      <w:r w:rsidRPr="00D27509">
        <w:rPr>
          <w:sz w:val="24"/>
          <w:szCs w:val="24"/>
          <w:rtl/>
        </w:rPr>
        <w:t>الذهبي، سير النبلاء:(12/154)</w:t>
      </w:r>
    </w:p>
  </w:footnote>
  <w:footnote w:id="193">
    <w:p w:rsidR="00AD3883" w:rsidRDefault="00AD3883" w:rsidP="00D11C92">
      <w:pPr>
        <w:pStyle w:val="FootnoteText"/>
        <w:rPr>
          <w:sz w:val="24"/>
          <w:szCs w:val="24"/>
          <w:rtl/>
        </w:rPr>
      </w:pPr>
      <w:r>
        <w:rPr>
          <w:rStyle w:val="FootnoteReference"/>
          <w:sz w:val="24"/>
          <w:szCs w:val="24"/>
        </w:rPr>
        <w:footnoteRef/>
      </w:r>
      <w:r w:rsidRPr="00D27509">
        <w:rPr>
          <w:sz w:val="24"/>
          <w:szCs w:val="24"/>
          <w:rtl/>
        </w:rPr>
        <w:t>-</w:t>
      </w:r>
      <w:r w:rsidRPr="00D27509">
        <w:rPr>
          <w:rFonts w:hint="eastAsia"/>
          <w:sz w:val="24"/>
          <w:szCs w:val="24"/>
          <w:rtl/>
        </w:rPr>
        <w:t>البخاري،</w:t>
      </w:r>
      <w:r w:rsidRPr="00D27509">
        <w:rPr>
          <w:sz w:val="24"/>
          <w:szCs w:val="24"/>
          <w:rtl/>
        </w:rPr>
        <w:t xml:space="preserve"> التاريخ الكبير:(1/67)</w:t>
      </w:r>
      <w:r w:rsidRPr="00D27509">
        <w:rPr>
          <w:rFonts w:hint="eastAsia"/>
          <w:sz w:val="24"/>
          <w:szCs w:val="24"/>
          <w:rtl/>
        </w:rPr>
        <w:t>،</w:t>
      </w:r>
      <w:r w:rsidRPr="00D27509">
        <w:rPr>
          <w:sz w:val="24"/>
          <w:szCs w:val="24"/>
          <w:rtl/>
        </w:rPr>
        <w:t xml:space="preserve"> و ابن  أبي حاتم، الجرح و التعديل:(7/227)</w:t>
      </w:r>
    </w:p>
  </w:footnote>
  <w:footnote w:id="194">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xml:space="preserve">: (6/161)، </w:t>
      </w:r>
      <w:r w:rsidRPr="00D27509">
        <w:rPr>
          <w:rFonts w:hint="eastAsia"/>
          <w:sz w:val="24"/>
          <w:szCs w:val="24"/>
          <w:rtl/>
        </w:rPr>
        <w:t>و</w:t>
      </w:r>
      <w:r w:rsidRPr="00D27509">
        <w:rPr>
          <w:sz w:val="24"/>
          <w:szCs w:val="24"/>
          <w:rtl/>
        </w:rPr>
        <w:t>ابن حبان، المجروحين: (2/275)، و الذهبي، ميزان الاعتدال (3/415)</w:t>
      </w:r>
    </w:p>
  </w:footnote>
  <w:footnote w:id="195">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عدي، الكامل: (6/296)</w:t>
      </w:r>
    </w:p>
  </w:footnote>
  <w:footnote w:id="196">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xml:space="preserve">- ابن حجر، لسان الميزان: (2/125) </w:t>
      </w:r>
    </w:p>
  </w:footnote>
  <w:footnote w:id="197">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حبان،</w:t>
      </w:r>
      <w:r w:rsidRPr="00D27509">
        <w:rPr>
          <w:sz w:val="24"/>
          <w:szCs w:val="24"/>
          <w:rtl/>
        </w:rPr>
        <w:t xml:space="preserve"> </w:t>
      </w:r>
      <w:r w:rsidRPr="00D27509">
        <w:rPr>
          <w:rFonts w:hint="eastAsia"/>
          <w:sz w:val="24"/>
          <w:szCs w:val="24"/>
          <w:rtl/>
        </w:rPr>
        <w:t>المجروحين</w:t>
      </w:r>
      <w:r w:rsidRPr="00D27509">
        <w:rPr>
          <w:sz w:val="24"/>
          <w:szCs w:val="24"/>
          <w:rtl/>
        </w:rPr>
        <w:t xml:space="preserve">: (2/314)، </w:t>
      </w:r>
      <w:r w:rsidRPr="00D27509">
        <w:rPr>
          <w:rFonts w:hint="eastAsia"/>
          <w:sz w:val="24"/>
          <w:szCs w:val="24"/>
          <w:rtl/>
        </w:rPr>
        <w:t>و</w:t>
      </w:r>
      <w:r w:rsidRPr="00D27509">
        <w:rPr>
          <w:sz w:val="24"/>
          <w:szCs w:val="24"/>
          <w:rtl/>
        </w:rPr>
        <w:t xml:space="preserve"> الذهبي، ميزان الاعتدال: (3/572)</w:t>
      </w:r>
    </w:p>
  </w:footnote>
  <w:footnote w:id="198">
    <w:p w:rsidR="00AD3883" w:rsidRDefault="00AD3883" w:rsidP="00D11C92">
      <w:pPr>
        <w:pStyle w:val="FootnoteText"/>
        <w:rPr>
          <w:sz w:val="24"/>
          <w:szCs w:val="24"/>
          <w:rtl/>
        </w:rPr>
      </w:pPr>
      <w:r>
        <w:rPr>
          <w:rStyle w:val="FootnoteReference"/>
          <w:sz w:val="24"/>
          <w:szCs w:val="24"/>
        </w:rPr>
        <w:footnoteRef/>
      </w:r>
      <w:r w:rsidRPr="00D27509">
        <w:rPr>
          <w:sz w:val="24"/>
          <w:szCs w:val="24"/>
          <w:rtl/>
        </w:rPr>
        <w:t>- ابن عدي، الكامل: (6/192)</w:t>
      </w:r>
    </w:p>
  </w:footnote>
  <w:footnote w:id="199">
    <w:p w:rsidR="00AD3883" w:rsidRDefault="00AD3883" w:rsidP="00D11C92">
      <w:pPr>
        <w:pStyle w:val="FootnoteText"/>
        <w:rPr>
          <w:sz w:val="24"/>
          <w:szCs w:val="24"/>
        </w:rPr>
      </w:pPr>
      <w:r>
        <w:rPr>
          <w:rStyle w:val="FootnoteReference"/>
          <w:sz w:val="24"/>
          <w:szCs w:val="24"/>
        </w:rPr>
        <w:footnoteRef/>
      </w:r>
      <w:r w:rsidRPr="00D27509">
        <w:rPr>
          <w:sz w:val="24"/>
          <w:szCs w:val="24"/>
          <w:rtl/>
        </w:rPr>
        <w:t>- ابن عدي: (6/278)</w:t>
      </w:r>
    </w:p>
  </w:footnote>
  <w:footnote w:id="200">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عدي: (6/284)</w:t>
      </w:r>
    </w:p>
  </w:footnote>
  <w:footnote w:id="201">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وابن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:(3/103)</w:t>
      </w:r>
      <w:r w:rsidRPr="00D27509">
        <w:rPr>
          <w:rFonts w:hint="eastAsia"/>
          <w:sz w:val="24"/>
          <w:szCs w:val="24"/>
          <w:rtl/>
        </w:rPr>
        <w:t>،</w:t>
      </w:r>
      <w:r w:rsidRPr="00D27509">
        <w:rPr>
          <w:sz w:val="24"/>
          <w:szCs w:val="24"/>
          <w:rtl/>
        </w:rPr>
        <w:t xml:space="preserve"> </w:t>
      </w:r>
      <w:r w:rsidRPr="00D27509">
        <w:rPr>
          <w:rFonts w:hint="eastAsia"/>
          <w:sz w:val="24"/>
          <w:szCs w:val="24"/>
          <w:rtl/>
        </w:rPr>
        <w:t>وابن</w:t>
      </w:r>
      <w:r w:rsidRPr="00D27509">
        <w:rPr>
          <w:sz w:val="24"/>
          <w:szCs w:val="24"/>
          <w:rtl/>
        </w:rPr>
        <w:t xml:space="preserve"> </w:t>
      </w:r>
      <w:r w:rsidRPr="00D27509">
        <w:rPr>
          <w:rFonts w:hint="eastAsia"/>
          <w:sz w:val="24"/>
          <w:szCs w:val="24"/>
          <w:rtl/>
        </w:rPr>
        <w:t>حبان،</w:t>
      </w:r>
      <w:r w:rsidRPr="00D27509">
        <w:rPr>
          <w:sz w:val="24"/>
          <w:szCs w:val="24"/>
          <w:rtl/>
        </w:rPr>
        <w:t xml:space="preserve"> </w:t>
      </w:r>
      <w:r w:rsidRPr="00D27509">
        <w:rPr>
          <w:rFonts w:hint="eastAsia"/>
          <w:sz w:val="24"/>
          <w:szCs w:val="24"/>
          <w:rtl/>
        </w:rPr>
        <w:t>المجروحين</w:t>
      </w:r>
      <w:r w:rsidRPr="00D27509">
        <w:rPr>
          <w:sz w:val="24"/>
          <w:szCs w:val="24"/>
          <w:rtl/>
        </w:rPr>
        <w:t xml:space="preserve">: (2/289)، </w:t>
      </w:r>
      <w:r w:rsidRPr="00D27509">
        <w:rPr>
          <w:rFonts w:hint="eastAsia"/>
          <w:sz w:val="24"/>
          <w:szCs w:val="24"/>
          <w:rtl/>
        </w:rPr>
        <w:t>و</w:t>
      </w:r>
      <w:r w:rsidRPr="00D27509">
        <w:rPr>
          <w:sz w:val="24"/>
          <w:szCs w:val="24"/>
          <w:rtl/>
        </w:rPr>
        <w:t xml:space="preserve"> </w:t>
      </w:r>
      <w:r w:rsidRPr="00D27509">
        <w:rPr>
          <w:rFonts w:hint="eastAsia"/>
          <w:sz w:val="24"/>
          <w:szCs w:val="24"/>
          <w:rtl/>
        </w:rPr>
        <w:t>الذهبي،</w:t>
      </w:r>
      <w:r w:rsidRPr="00D27509">
        <w:rPr>
          <w:sz w:val="24"/>
          <w:szCs w:val="24"/>
          <w:rtl/>
        </w:rPr>
        <w:t xml:space="preserve"> </w:t>
      </w:r>
      <w:r w:rsidRPr="00D27509">
        <w:rPr>
          <w:rFonts w:hint="eastAsia"/>
          <w:sz w:val="24"/>
          <w:szCs w:val="24"/>
          <w:rtl/>
        </w:rPr>
        <w:t>الميزان</w:t>
      </w:r>
      <w:r w:rsidRPr="00D27509">
        <w:rPr>
          <w:sz w:val="24"/>
          <w:szCs w:val="24"/>
          <w:rtl/>
        </w:rPr>
        <w:t>: (4/49)</w:t>
      </w:r>
    </w:p>
  </w:footnote>
  <w:footnote w:id="202">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ابن عدي، </w:t>
      </w:r>
      <w:r w:rsidRPr="00D27509">
        <w:rPr>
          <w:rFonts w:hint="eastAsia"/>
          <w:sz w:val="24"/>
          <w:szCs w:val="24"/>
          <w:rtl/>
        </w:rPr>
        <w:t>الكامل</w:t>
      </w:r>
      <w:r w:rsidRPr="00D27509">
        <w:rPr>
          <w:sz w:val="24"/>
          <w:szCs w:val="24"/>
          <w:rtl/>
        </w:rPr>
        <w:t>:(6/282)</w:t>
      </w:r>
    </w:p>
  </w:footnote>
  <w:footnote w:id="203">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ابن الجوزي، الموضوعات: (1/265)</w:t>
      </w:r>
    </w:p>
  </w:footnote>
  <w:footnote w:id="204">
    <w:p w:rsidR="00AD3883" w:rsidRDefault="00AD3883" w:rsidP="00D11C92">
      <w:pPr>
        <w:rPr>
          <w:sz w:val="24"/>
          <w:szCs w:val="24"/>
          <w:rtl/>
        </w:rPr>
      </w:pPr>
      <w:r w:rsidRPr="00D27509">
        <w:rPr>
          <w:rStyle w:val="FootnoteReference"/>
          <w:sz w:val="24"/>
          <w:szCs w:val="24"/>
        </w:rPr>
        <w:footnoteRef/>
      </w:r>
      <w:r w:rsidRPr="00D27509">
        <w:rPr>
          <w:sz w:val="24"/>
          <w:szCs w:val="24"/>
          <w:rtl/>
        </w:rPr>
        <w:t xml:space="preserve">- </w:t>
      </w:r>
      <w:r w:rsidRPr="00D27509">
        <w:rPr>
          <w:rFonts w:hint="eastAsia"/>
          <w:sz w:val="24"/>
          <w:szCs w:val="24"/>
          <w:rtl/>
        </w:rPr>
        <w:t>المزي،</w:t>
      </w:r>
      <w:r w:rsidRPr="00D27509">
        <w:rPr>
          <w:sz w:val="24"/>
          <w:szCs w:val="24"/>
          <w:rtl/>
        </w:rPr>
        <w:t xml:space="preserve"> </w:t>
      </w:r>
      <w:r w:rsidRPr="00D27509">
        <w:rPr>
          <w:rFonts w:hint="eastAsia"/>
          <w:sz w:val="24"/>
          <w:szCs w:val="24"/>
          <w:rtl/>
        </w:rPr>
        <w:t>تهذيب</w:t>
      </w:r>
      <w:r w:rsidRPr="00D27509">
        <w:rPr>
          <w:sz w:val="24"/>
          <w:szCs w:val="24"/>
          <w:rtl/>
        </w:rPr>
        <w:t xml:space="preserve"> </w:t>
      </w:r>
      <w:r w:rsidRPr="00D27509">
        <w:rPr>
          <w:rFonts w:hint="eastAsia"/>
          <w:sz w:val="24"/>
          <w:szCs w:val="24"/>
          <w:rtl/>
        </w:rPr>
        <w:t>الكمال</w:t>
      </w:r>
      <w:r w:rsidRPr="00D27509">
        <w:rPr>
          <w:sz w:val="24"/>
          <w:szCs w:val="24"/>
          <w:rtl/>
        </w:rPr>
        <w:t>:(1/305)، والذهبي، ميزان الاعتدال:(3/651)، وابن حجر، لسان الميزان:(1/354 و2/439)</w:t>
      </w:r>
    </w:p>
  </w:footnote>
  <w:footnote w:id="205">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الزيلعي، نصب </w:t>
      </w:r>
      <w:r w:rsidRPr="00D27509">
        <w:rPr>
          <w:rFonts w:hint="eastAsia"/>
          <w:sz w:val="24"/>
          <w:szCs w:val="24"/>
          <w:rtl/>
        </w:rPr>
        <w:t>الراية</w:t>
      </w:r>
      <w:r w:rsidRPr="00D27509">
        <w:rPr>
          <w:sz w:val="24"/>
          <w:szCs w:val="24"/>
          <w:rtl/>
        </w:rPr>
        <w:t xml:space="preserve">: (1/397) </w:t>
      </w:r>
    </w:p>
  </w:footnote>
  <w:footnote w:id="206">
    <w:p w:rsidR="00AD3883" w:rsidRDefault="00AD3883" w:rsidP="00D11C92">
      <w:pPr>
        <w:pStyle w:val="FootnoteText"/>
        <w:rPr>
          <w:sz w:val="24"/>
          <w:szCs w:val="24"/>
          <w:rtl/>
        </w:rPr>
      </w:pPr>
      <w:r>
        <w:rPr>
          <w:rStyle w:val="FootnoteReference"/>
          <w:sz w:val="24"/>
          <w:szCs w:val="24"/>
        </w:rPr>
        <w:footnoteRef/>
      </w:r>
      <w:r w:rsidRPr="00D27509">
        <w:rPr>
          <w:sz w:val="24"/>
          <w:szCs w:val="24"/>
          <w:rtl/>
        </w:rPr>
        <w:t>- ابن عساكر، تاريخ دمشق: (54/18)</w:t>
      </w:r>
    </w:p>
  </w:footnote>
  <w:footnote w:id="207">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xml:space="preserve">:(2/161و6/285)،  </w:t>
      </w:r>
      <w:r w:rsidRPr="00D27509">
        <w:rPr>
          <w:rFonts w:hint="eastAsia"/>
          <w:sz w:val="24"/>
          <w:szCs w:val="24"/>
          <w:rtl/>
        </w:rPr>
        <w:t>وابن</w:t>
      </w:r>
      <w:r w:rsidRPr="00D27509">
        <w:rPr>
          <w:sz w:val="24"/>
          <w:szCs w:val="24"/>
          <w:rtl/>
        </w:rPr>
        <w:t xml:space="preserve"> </w:t>
      </w:r>
      <w:r w:rsidRPr="00D27509">
        <w:rPr>
          <w:rFonts w:hint="eastAsia"/>
          <w:sz w:val="24"/>
          <w:szCs w:val="24"/>
          <w:rtl/>
        </w:rPr>
        <w:t>عساكر،</w:t>
      </w:r>
      <w:r w:rsidRPr="00D27509">
        <w:rPr>
          <w:sz w:val="24"/>
          <w:szCs w:val="24"/>
          <w:rtl/>
        </w:rPr>
        <w:t xml:space="preserve"> </w:t>
      </w:r>
      <w:r w:rsidRPr="00D27509">
        <w:rPr>
          <w:rFonts w:hint="eastAsia"/>
          <w:sz w:val="24"/>
          <w:szCs w:val="24"/>
          <w:rtl/>
        </w:rPr>
        <w:t>تاريخ</w:t>
      </w:r>
      <w:r w:rsidRPr="00D27509">
        <w:rPr>
          <w:sz w:val="24"/>
          <w:szCs w:val="24"/>
          <w:rtl/>
        </w:rPr>
        <w:t xml:space="preserve"> </w:t>
      </w:r>
      <w:r w:rsidRPr="00D27509">
        <w:rPr>
          <w:rFonts w:hint="eastAsia"/>
          <w:sz w:val="24"/>
          <w:szCs w:val="24"/>
          <w:rtl/>
        </w:rPr>
        <w:t>دمشق</w:t>
      </w:r>
      <w:r w:rsidRPr="00D27509">
        <w:rPr>
          <w:sz w:val="24"/>
          <w:szCs w:val="24"/>
          <w:rtl/>
        </w:rPr>
        <w:t xml:space="preserve"> (30/92)</w:t>
      </w:r>
      <w:r w:rsidRPr="00D27509">
        <w:rPr>
          <w:rFonts w:hint="eastAsia"/>
          <w:sz w:val="24"/>
          <w:szCs w:val="24"/>
          <w:rtl/>
        </w:rPr>
        <w:t>،</w:t>
      </w:r>
      <w:r w:rsidRPr="00D27509">
        <w:rPr>
          <w:sz w:val="24"/>
          <w:szCs w:val="24"/>
          <w:rtl/>
        </w:rPr>
        <w:t xml:space="preserve"> و ابن حجر، لسان الميزان: (5/418)</w:t>
      </w:r>
    </w:p>
  </w:footnote>
  <w:footnote w:id="208">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الخطيب، تاريخ ب</w:t>
      </w:r>
      <w:r w:rsidRPr="00D27509">
        <w:rPr>
          <w:rFonts w:hint="eastAsia"/>
          <w:sz w:val="24"/>
          <w:szCs w:val="24"/>
          <w:rtl/>
        </w:rPr>
        <w:t>غداد</w:t>
      </w:r>
      <w:r w:rsidRPr="00D27509">
        <w:rPr>
          <w:sz w:val="24"/>
          <w:szCs w:val="24"/>
          <w:rtl/>
        </w:rPr>
        <w:t>: (2/12)</w:t>
      </w:r>
    </w:p>
  </w:footnote>
  <w:footnote w:id="209">
    <w:p w:rsidR="00AD3883" w:rsidRDefault="00AD3883" w:rsidP="00D11C92">
      <w:pPr>
        <w:pStyle w:val="FootnoteText"/>
        <w:rPr>
          <w:sz w:val="24"/>
          <w:szCs w:val="24"/>
          <w:rtl/>
        </w:rPr>
      </w:pPr>
      <w:r>
        <w:rPr>
          <w:rStyle w:val="FootnoteReference"/>
          <w:sz w:val="24"/>
          <w:szCs w:val="24"/>
        </w:rPr>
        <w:footnoteRef/>
      </w:r>
      <w:r w:rsidRPr="00D27509">
        <w:rPr>
          <w:sz w:val="24"/>
          <w:szCs w:val="24"/>
          <w:rtl/>
        </w:rPr>
        <w:t>- الخطيب، تاريخ بغداد: (1/185-186)</w:t>
      </w:r>
    </w:p>
  </w:footnote>
  <w:footnote w:id="210">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حجر، لسان الميزان: (5/305-306)</w:t>
      </w:r>
    </w:p>
  </w:footnote>
  <w:footnote w:id="211">
    <w:p w:rsidR="00AD3883"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(6/303)</w:t>
      </w:r>
    </w:p>
  </w:footnote>
  <w:footnote w:id="212">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المزي،</w:t>
      </w:r>
      <w:r w:rsidRPr="00D27509">
        <w:rPr>
          <w:sz w:val="24"/>
          <w:szCs w:val="24"/>
          <w:rtl/>
        </w:rPr>
        <w:t xml:space="preserve"> تهذيب الكمال</w:t>
      </w:r>
      <w:r w:rsidRPr="00D27509">
        <w:rPr>
          <w:rFonts w:hint="eastAsia"/>
          <w:sz w:val="24"/>
          <w:szCs w:val="24"/>
          <w:rtl/>
        </w:rPr>
        <w:t>،</w:t>
      </w:r>
      <w:r w:rsidRPr="00D27509">
        <w:rPr>
          <w:sz w:val="24"/>
          <w:szCs w:val="24"/>
          <w:rtl/>
        </w:rPr>
        <w:t xml:space="preserve"> </w:t>
      </w:r>
      <w:r w:rsidRPr="00D27509">
        <w:rPr>
          <w:rFonts w:hint="eastAsia"/>
          <w:sz w:val="24"/>
          <w:szCs w:val="24"/>
          <w:rtl/>
        </w:rPr>
        <w:t>والحاكم،</w:t>
      </w:r>
      <w:r w:rsidRPr="00D27509">
        <w:rPr>
          <w:sz w:val="24"/>
          <w:szCs w:val="24"/>
          <w:rtl/>
        </w:rPr>
        <w:t xml:space="preserve"> المدخل إلى الصحيح</w:t>
      </w:r>
      <w:r w:rsidRPr="00D27509">
        <w:rPr>
          <w:rFonts w:hint="eastAsia"/>
          <w:sz w:val="24"/>
          <w:szCs w:val="24"/>
          <w:rtl/>
        </w:rPr>
        <w:t>،</w:t>
      </w:r>
      <w:r w:rsidRPr="00D27509">
        <w:rPr>
          <w:sz w:val="24"/>
          <w:szCs w:val="24"/>
          <w:rtl/>
        </w:rPr>
        <w:t xml:space="preserve"> </w:t>
      </w:r>
      <w:r w:rsidRPr="00D27509">
        <w:rPr>
          <w:rFonts w:hint="eastAsia"/>
          <w:sz w:val="24"/>
          <w:szCs w:val="24"/>
          <w:rtl/>
        </w:rPr>
        <w:t>دراسة</w:t>
      </w:r>
      <w:r w:rsidRPr="00D27509">
        <w:rPr>
          <w:sz w:val="24"/>
          <w:szCs w:val="24"/>
          <w:rtl/>
        </w:rPr>
        <w:t xml:space="preserve"> </w:t>
      </w:r>
      <w:r w:rsidRPr="00D27509">
        <w:rPr>
          <w:rFonts w:hint="eastAsia"/>
          <w:sz w:val="24"/>
          <w:szCs w:val="24"/>
          <w:rtl/>
        </w:rPr>
        <w:t>و</w:t>
      </w:r>
      <w:r w:rsidRPr="00D27509">
        <w:rPr>
          <w:sz w:val="24"/>
          <w:szCs w:val="24"/>
          <w:rtl/>
        </w:rPr>
        <w:t xml:space="preserve"> </w:t>
      </w:r>
      <w:r w:rsidRPr="00D27509">
        <w:rPr>
          <w:rFonts w:hint="eastAsia"/>
          <w:sz w:val="24"/>
          <w:szCs w:val="24"/>
          <w:rtl/>
        </w:rPr>
        <w:t>تحقيق</w:t>
      </w:r>
      <w:r w:rsidRPr="00D27509">
        <w:rPr>
          <w:sz w:val="24"/>
          <w:szCs w:val="24"/>
          <w:rtl/>
        </w:rPr>
        <w:t xml:space="preserve"> </w:t>
      </w:r>
      <w:r w:rsidRPr="00D27509">
        <w:rPr>
          <w:rFonts w:hint="eastAsia"/>
          <w:sz w:val="24"/>
          <w:szCs w:val="24"/>
          <w:rtl/>
        </w:rPr>
        <w:t>ربيع</w:t>
      </w:r>
      <w:r w:rsidRPr="00D27509">
        <w:rPr>
          <w:sz w:val="24"/>
          <w:szCs w:val="24"/>
          <w:rtl/>
        </w:rPr>
        <w:t xml:space="preserve"> </w:t>
      </w:r>
      <w:r w:rsidRPr="00D27509">
        <w:rPr>
          <w:rFonts w:hint="eastAsia"/>
          <w:sz w:val="24"/>
          <w:szCs w:val="24"/>
          <w:rtl/>
        </w:rPr>
        <w:t>بن</w:t>
      </w:r>
      <w:r w:rsidRPr="00D27509">
        <w:rPr>
          <w:sz w:val="24"/>
          <w:szCs w:val="24"/>
          <w:rtl/>
        </w:rPr>
        <w:t xml:space="preserve"> </w:t>
      </w:r>
      <w:r w:rsidRPr="00D27509">
        <w:rPr>
          <w:rFonts w:hint="eastAsia"/>
          <w:sz w:val="24"/>
          <w:szCs w:val="24"/>
          <w:rtl/>
        </w:rPr>
        <w:t>هادي</w:t>
      </w:r>
      <w:r w:rsidRPr="00D27509">
        <w:rPr>
          <w:sz w:val="24"/>
          <w:szCs w:val="24"/>
          <w:rtl/>
        </w:rPr>
        <w:t xml:space="preserve"> </w:t>
      </w:r>
      <w:r w:rsidRPr="00D27509">
        <w:rPr>
          <w:rFonts w:hint="eastAsia"/>
          <w:sz w:val="24"/>
          <w:szCs w:val="24"/>
          <w:rtl/>
        </w:rPr>
        <w:t>بن</w:t>
      </w:r>
      <w:r w:rsidRPr="00D27509">
        <w:rPr>
          <w:sz w:val="24"/>
          <w:szCs w:val="24"/>
          <w:rtl/>
        </w:rPr>
        <w:t xml:space="preserve"> </w:t>
      </w:r>
      <w:r w:rsidRPr="00D27509">
        <w:rPr>
          <w:rFonts w:hint="eastAsia"/>
          <w:sz w:val="24"/>
          <w:szCs w:val="24"/>
          <w:rtl/>
        </w:rPr>
        <w:t>عمير</w:t>
      </w:r>
      <w:r w:rsidRPr="00D27509">
        <w:rPr>
          <w:sz w:val="24"/>
          <w:szCs w:val="24"/>
          <w:rtl/>
        </w:rPr>
        <w:t xml:space="preserve"> </w:t>
      </w:r>
      <w:r w:rsidRPr="00D27509">
        <w:rPr>
          <w:rFonts w:hint="eastAsia"/>
          <w:sz w:val="24"/>
          <w:szCs w:val="24"/>
          <w:rtl/>
        </w:rPr>
        <w:t>المدخلي،</w:t>
      </w:r>
      <w:r w:rsidRPr="00D27509">
        <w:rPr>
          <w:sz w:val="24"/>
          <w:szCs w:val="24"/>
          <w:rtl/>
        </w:rPr>
        <w:t xml:space="preserve"> </w:t>
      </w:r>
      <w:r w:rsidRPr="00D27509">
        <w:rPr>
          <w:rFonts w:hint="eastAsia"/>
          <w:sz w:val="24"/>
          <w:szCs w:val="24"/>
          <w:rtl/>
        </w:rPr>
        <w:t>بيروت</w:t>
      </w:r>
      <w:r w:rsidRPr="00D27509">
        <w:rPr>
          <w:sz w:val="24"/>
          <w:szCs w:val="24"/>
          <w:rtl/>
        </w:rPr>
        <w:t xml:space="preserve">: </w:t>
      </w:r>
      <w:r w:rsidRPr="00D27509">
        <w:rPr>
          <w:rFonts w:hint="eastAsia"/>
          <w:sz w:val="24"/>
          <w:szCs w:val="24"/>
          <w:rtl/>
        </w:rPr>
        <w:t>مؤسسة</w:t>
      </w:r>
      <w:r w:rsidRPr="00D27509">
        <w:rPr>
          <w:sz w:val="24"/>
          <w:szCs w:val="24"/>
          <w:rtl/>
        </w:rPr>
        <w:t xml:space="preserve"> </w:t>
      </w:r>
      <w:r w:rsidRPr="00D27509">
        <w:rPr>
          <w:rFonts w:hint="eastAsia"/>
          <w:sz w:val="24"/>
          <w:szCs w:val="24"/>
          <w:rtl/>
        </w:rPr>
        <w:t>الرسالة،</w:t>
      </w:r>
      <w:r w:rsidRPr="00D27509">
        <w:rPr>
          <w:sz w:val="24"/>
          <w:szCs w:val="24"/>
          <w:rtl/>
        </w:rPr>
        <w:t xml:space="preserve"> ط الأولى، 1404هـ-1984م، (ص/206)</w:t>
      </w:r>
    </w:p>
  </w:footnote>
  <w:footnote w:id="213">
    <w:p w:rsidR="00AD3883" w:rsidRDefault="00AD3883" w:rsidP="00D11C92">
      <w:pPr>
        <w:pStyle w:val="FootnoteText"/>
        <w:rPr>
          <w:sz w:val="24"/>
          <w:szCs w:val="24"/>
        </w:rPr>
      </w:pPr>
      <w:r w:rsidRPr="00D27509">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xml:space="preserve">: (6/276)، </w:t>
      </w:r>
      <w:r w:rsidRPr="00D27509">
        <w:rPr>
          <w:rFonts w:hint="eastAsia"/>
          <w:sz w:val="24"/>
          <w:szCs w:val="24"/>
          <w:rtl/>
        </w:rPr>
        <w:t>و</w:t>
      </w:r>
      <w:r w:rsidRPr="00D27509">
        <w:rPr>
          <w:sz w:val="24"/>
          <w:szCs w:val="24"/>
          <w:rtl/>
        </w:rPr>
        <w:t>ابن حبان، المجروحين: (2/305)</w:t>
      </w:r>
    </w:p>
  </w:footnote>
  <w:footnote w:id="214">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العقيلي، الضعفاء: (4/216)، و ابن عساكر، تاريخ دمشق: (3/25)</w:t>
      </w:r>
    </w:p>
  </w:footnote>
  <w:footnote w:id="215">
    <w:p w:rsidR="00AD3883" w:rsidRDefault="00AD3883" w:rsidP="00D11C92">
      <w:pPr>
        <w:pStyle w:val="FootnoteText"/>
        <w:rPr>
          <w:sz w:val="24"/>
          <w:szCs w:val="24"/>
          <w:rtl/>
        </w:rPr>
      </w:pPr>
      <w:r>
        <w:rPr>
          <w:rStyle w:val="FootnoteReference"/>
          <w:sz w:val="24"/>
          <w:szCs w:val="24"/>
        </w:rPr>
        <w:footnoteRef/>
      </w:r>
      <w:r w:rsidRPr="00D27509">
        <w:rPr>
          <w:sz w:val="24"/>
          <w:szCs w:val="24"/>
          <w:rtl/>
        </w:rPr>
        <w:t>-  ابن عدي، الكامل: (5/215)</w:t>
      </w:r>
    </w:p>
  </w:footnote>
  <w:footnote w:id="216">
    <w:p w:rsidR="00AD3883" w:rsidRDefault="00AD3883" w:rsidP="00D11C92">
      <w:pPr>
        <w:pStyle w:val="FootnoteText"/>
        <w:rPr>
          <w:sz w:val="24"/>
          <w:szCs w:val="24"/>
          <w:rtl/>
        </w:rPr>
      </w:pPr>
      <w:r>
        <w:rPr>
          <w:rStyle w:val="FootnoteReference"/>
          <w:sz w:val="24"/>
          <w:szCs w:val="24"/>
        </w:rPr>
        <w:footnoteRef/>
      </w:r>
      <w:r w:rsidRPr="00D27509">
        <w:rPr>
          <w:sz w:val="24"/>
          <w:szCs w:val="24"/>
          <w:rtl/>
        </w:rPr>
        <w:t>- ابن عدي، الكامل: (6/348)</w:t>
      </w:r>
    </w:p>
  </w:footnote>
  <w:footnote w:id="217">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ابن عدي، الكامل: (7/15)، وا</w:t>
      </w:r>
      <w:r w:rsidRPr="00D27509">
        <w:rPr>
          <w:rFonts w:hint="eastAsia"/>
          <w:sz w:val="24"/>
          <w:szCs w:val="24"/>
          <w:rtl/>
        </w:rPr>
        <w:t>بن</w:t>
      </w:r>
      <w:r w:rsidRPr="00D27509">
        <w:rPr>
          <w:sz w:val="24"/>
          <w:szCs w:val="24"/>
          <w:rtl/>
        </w:rPr>
        <w:t xml:space="preserve"> </w:t>
      </w:r>
      <w:r w:rsidRPr="00D27509">
        <w:rPr>
          <w:rFonts w:hint="eastAsia"/>
          <w:sz w:val="24"/>
          <w:szCs w:val="24"/>
          <w:rtl/>
        </w:rPr>
        <w:t>حجر،</w:t>
      </w:r>
      <w:r w:rsidRPr="00D27509">
        <w:rPr>
          <w:sz w:val="24"/>
          <w:szCs w:val="24"/>
          <w:rtl/>
        </w:rPr>
        <w:t xml:space="preserve"> لسان الميزان: (6/170)</w:t>
      </w:r>
    </w:p>
  </w:footnote>
  <w:footnote w:id="218">
    <w:p w:rsidR="00AD3883" w:rsidRDefault="00AD3883" w:rsidP="00D11C92">
      <w:pPr>
        <w:rPr>
          <w:sz w:val="24"/>
          <w:szCs w:val="24"/>
          <w:rtl/>
        </w:rPr>
      </w:pPr>
      <w:r w:rsidRPr="00D27509">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حبان،</w:t>
      </w:r>
      <w:r w:rsidRPr="00D27509">
        <w:rPr>
          <w:sz w:val="24"/>
          <w:szCs w:val="24"/>
          <w:rtl/>
        </w:rPr>
        <w:t xml:space="preserve"> </w:t>
      </w:r>
      <w:r w:rsidRPr="00D27509">
        <w:rPr>
          <w:rFonts w:hint="eastAsia"/>
          <w:sz w:val="24"/>
          <w:szCs w:val="24"/>
          <w:rtl/>
        </w:rPr>
        <w:t>المجروحين</w:t>
      </w:r>
      <w:r w:rsidRPr="00D27509">
        <w:rPr>
          <w:sz w:val="24"/>
          <w:szCs w:val="24"/>
          <w:rtl/>
        </w:rPr>
        <w:t>: (3/51)</w:t>
      </w:r>
    </w:p>
  </w:footnote>
  <w:footnote w:id="219">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قال</w:t>
      </w:r>
      <w:r>
        <w:rPr>
          <w:rFonts w:hint="cs"/>
          <w:sz w:val="24"/>
          <w:szCs w:val="24"/>
          <w:rtl/>
        </w:rPr>
        <w:t>ه</w:t>
      </w:r>
      <w:r w:rsidRPr="00D27509">
        <w:rPr>
          <w:sz w:val="24"/>
          <w:szCs w:val="24"/>
          <w:rtl/>
        </w:rPr>
        <w:t xml:space="preserve"> ابن عدي في الكامل (3/ 422 و 7/29)</w:t>
      </w:r>
    </w:p>
  </w:footnote>
  <w:footnote w:id="220">
    <w:p w:rsidR="00AD3883" w:rsidRPr="001C6B16"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ابن عدي، الكامل: (7/43)</w:t>
      </w:r>
    </w:p>
  </w:footnote>
  <w:footnote w:id="221">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حبان،</w:t>
      </w:r>
      <w:r w:rsidRPr="00D27509">
        <w:rPr>
          <w:sz w:val="24"/>
          <w:szCs w:val="24"/>
          <w:rtl/>
        </w:rPr>
        <w:t xml:space="preserve"> </w:t>
      </w:r>
      <w:r w:rsidRPr="00D27509">
        <w:rPr>
          <w:rFonts w:hint="eastAsia"/>
          <w:sz w:val="24"/>
          <w:szCs w:val="24"/>
          <w:rtl/>
        </w:rPr>
        <w:t>المجروحين</w:t>
      </w:r>
      <w:r w:rsidRPr="00D27509">
        <w:rPr>
          <w:sz w:val="24"/>
          <w:szCs w:val="24"/>
          <w:rtl/>
        </w:rPr>
        <w:t xml:space="preserve">: (3/96)، و الذهبي، </w:t>
      </w:r>
      <w:r w:rsidRPr="00D27509">
        <w:rPr>
          <w:rFonts w:hint="eastAsia"/>
          <w:sz w:val="24"/>
          <w:szCs w:val="24"/>
          <w:rtl/>
        </w:rPr>
        <w:t>ميزان</w:t>
      </w:r>
      <w:r w:rsidRPr="00D27509">
        <w:rPr>
          <w:sz w:val="24"/>
          <w:szCs w:val="24"/>
          <w:rtl/>
        </w:rPr>
        <w:t xml:space="preserve"> </w:t>
      </w:r>
      <w:r w:rsidRPr="00D27509">
        <w:rPr>
          <w:rFonts w:hint="eastAsia"/>
          <w:sz w:val="24"/>
          <w:szCs w:val="24"/>
          <w:rtl/>
        </w:rPr>
        <w:t>الاعتدال</w:t>
      </w:r>
      <w:r w:rsidRPr="00D27509">
        <w:rPr>
          <w:sz w:val="24"/>
          <w:szCs w:val="24"/>
          <w:rtl/>
        </w:rPr>
        <w:t>:(4/308)</w:t>
      </w:r>
    </w:p>
  </w:footnote>
  <w:footnote w:id="222">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rFonts w:hint="eastAsia"/>
          <w:sz w:val="24"/>
          <w:szCs w:val="24"/>
          <w:rtl/>
        </w:rPr>
        <w:t>ابن</w:t>
      </w:r>
      <w:r w:rsidRPr="00D27509">
        <w:rPr>
          <w:sz w:val="24"/>
          <w:szCs w:val="24"/>
          <w:rtl/>
        </w:rPr>
        <w:t xml:space="preserve"> أبي حاتم، الجرح و التعديل : (9/129)</w:t>
      </w:r>
    </w:p>
  </w:footnote>
  <w:footnote w:id="223">
    <w:p w:rsidR="00AD3883" w:rsidRPr="001C6B16" w:rsidRDefault="00AD3883" w:rsidP="00D11C92">
      <w:pPr>
        <w:pStyle w:val="FootnoteText"/>
        <w:rPr>
          <w:sz w:val="24"/>
          <w:szCs w:val="24"/>
          <w:rtl/>
        </w:rPr>
      </w:pPr>
      <w:r>
        <w:rPr>
          <w:rStyle w:val="FootnoteReference"/>
          <w:sz w:val="24"/>
          <w:szCs w:val="24"/>
        </w:rPr>
        <w:footnoteRef/>
      </w:r>
      <w:r w:rsidRPr="00D27509">
        <w:rPr>
          <w:sz w:val="24"/>
          <w:szCs w:val="24"/>
          <w:rtl/>
        </w:rPr>
        <w:t xml:space="preserve">- ابن أبي حاتم، الجرح </w:t>
      </w:r>
      <w:r w:rsidRPr="00D27509">
        <w:rPr>
          <w:rFonts w:hint="eastAsia"/>
          <w:sz w:val="24"/>
          <w:szCs w:val="24"/>
          <w:rtl/>
        </w:rPr>
        <w:t>و</w:t>
      </w:r>
      <w:r w:rsidRPr="00D27509">
        <w:rPr>
          <w:sz w:val="24"/>
          <w:szCs w:val="24"/>
          <w:rtl/>
        </w:rPr>
        <w:t xml:space="preserve"> </w:t>
      </w:r>
      <w:r w:rsidRPr="00D27509">
        <w:rPr>
          <w:rFonts w:hint="eastAsia"/>
          <w:sz w:val="24"/>
          <w:szCs w:val="24"/>
          <w:rtl/>
        </w:rPr>
        <w:t>التعديل</w:t>
      </w:r>
      <w:r w:rsidRPr="00D27509">
        <w:rPr>
          <w:sz w:val="24"/>
          <w:szCs w:val="24"/>
          <w:rtl/>
        </w:rPr>
        <w:t>:(9/169)</w:t>
      </w:r>
      <w:r w:rsidRPr="00D27509">
        <w:rPr>
          <w:rFonts w:hint="eastAsia"/>
          <w:sz w:val="24"/>
          <w:szCs w:val="24"/>
          <w:rtl/>
        </w:rPr>
        <w:t>،</w:t>
      </w:r>
      <w:r w:rsidRPr="00D27509">
        <w:rPr>
          <w:sz w:val="24"/>
          <w:szCs w:val="24"/>
          <w:rtl/>
        </w:rPr>
        <w:t xml:space="preserve"> </w:t>
      </w:r>
      <w:r w:rsidRPr="00D27509">
        <w:rPr>
          <w:rFonts w:hint="eastAsia"/>
          <w:sz w:val="24"/>
          <w:szCs w:val="24"/>
          <w:rtl/>
        </w:rPr>
        <w:t>والعلل</w:t>
      </w:r>
      <w:r w:rsidRPr="00D27509">
        <w:rPr>
          <w:sz w:val="24"/>
          <w:szCs w:val="24"/>
          <w:rtl/>
        </w:rPr>
        <w:t xml:space="preserve"> (3/41)، </w:t>
      </w:r>
      <w:r w:rsidRPr="00D27509">
        <w:rPr>
          <w:rFonts w:hint="eastAsia"/>
          <w:sz w:val="24"/>
          <w:szCs w:val="24"/>
          <w:rtl/>
        </w:rPr>
        <w:t>وابن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xml:space="preserve">:(7/238-239)، </w:t>
      </w:r>
      <w:r w:rsidRPr="00D27509">
        <w:rPr>
          <w:rFonts w:hint="eastAsia"/>
          <w:sz w:val="24"/>
          <w:szCs w:val="24"/>
          <w:rtl/>
        </w:rPr>
        <w:t>وابن</w:t>
      </w:r>
      <w:r w:rsidRPr="00D27509">
        <w:rPr>
          <w:sz w:val="24"/>
          <w:szCs w:val="24"/>
          <w:rtl/>
        </w:rPr>
        <w:t xml:space="preserve"> </w:t>
      </w:r>
      <w:r w:rsidRPr="00D27509">
        <w:rPr>
          <w:rFonts w:hint="eastAsia"/>
          <w:sz w:val="24"/>
          <w:szCs w:val="24"/>
          <w:rtl/>
        </w:rPr>
        <w:t>حبان،</w:t>
      </w:r>
      <w:r w:rsidRPr="00D27509">
        <w:rPr>
          <w:sz w:val="24"/>
          <w:szCs w:val="24"/>
          <w:rtl/>
        </w:rPr>
        <w:t xml:space="preserve"> </w:t>
      </w:r>
      <w:r w:rsidRPr="00D27509">
        <w:rPr>
          <w:rFonts w:hint="eastAsia"/>
          <w:sz w:val="24"/>
          <w:szCs w:val="24"/>
          <w:rtl/>
        </w:rPr>
        <w:t>المجروحين</w:t>
      </w:r>
      <w:r w:rsidRPr="00D27509">
        <w:rPr>
          <w:sz w:val="24"/>
          <w:szCs w:val="24"/>
          <w:rtl/>
        </w:rPr>
        <w:t>: (3/197</w:t>
      </w:r>
      <w:r w:rsidRPr="00D27509">
        <w:rPr>
          <w:sz w:val="24"/>
          <w:szCs w:val="24"/>
        </w:rPr>
        <w:t>(</w:t>
      </w:r>
      <w:r w:rsidRPr="00D27509">
        <w:rPr>
          <w:rFonts w:hint="eastAsia"/>
          <w:sz w:val="24"/>
          <w:szCs w:val="24"/>
          <w:rtl/>
        </w:rPr>
        <w:t>،</w:t>
      </w:r>
      <w:r w:rsidRPr="00D27509">
        <w:rPr>
          <w:sz w:val="24"/>
          <w:szCs w:val="24"/>
          <w:rtl/>
        </w:rPr>
        <w:t xml:space="preserve"> </w:t>
      </w:r>
      <w:r w:rsidRPr="00D27509">
        <w:rPr>
          <w:rFonts w:hint="eastAsia"/>
          <w:sz w:val="24"/>
          <w:szCs w:val="24"/>
          <w:rtl/>
        </w:rPr>
        <w:t>والذهبي،</w:t>
      </w:r>
      <w:r w:rsidRPr="00D27509">
        <w:rPr>
          <w:sz w:val="24"/>
          <w:szCs w:val="24"/>
          <w:rtl/>
        </w:rPr>
        <w:t xml:space="preserve"> </w:t>
      </w:r>
      <w:r w:rsidRPr="00D27509">
        <w:rPr>
          <w:rFonts w:hint="eastAsia"/>
          <w:sz w:val="24"/>
          <w:szCs w:val="24"/>
          <w:rtl/>
        </w:rPr>
        <w:t>سير</w:t>
      </w:r>
      <w:r w:rsidRPr="00D27509">
        <w:rPr>
          <w:sz w:val="24"/>
          <w:szCs w:val="24"/>
          <w:rtl/>
        </w:rPr>
        <w:t xml:space="preserve"> أعلام النبلاء: (10/530)</w:t>
      </w:r>
    </w:p>
  </w:footnote>
  <w:footnote w:id="224">
    <w:p w:rsidR="00AD3883" w:rsidRPr="001C6B16" w:rsidRDefault="00AD3883" w:rsidP="00D11C92">
      <w:pPr>
        <w:pStyle w:val="FootnoteText"/>
        <w:rPr>
          <w:sz w:val="24"/>
          <w:szCs w:val="24"/>
          <w:rtl/>
        </w:rPr>
      </w:pPr>
      <w:r w:rsidRPr="00D27509">
        <w:rPr>
          <w:rStyle w:val="FootnoteReference"/>
          <w:sz w:val="24"/>
          <w:szCs w:val="24"/>
        </w:rPr>
        <w:footnoteRef/>
      </w:r>
      <w:r w:rsidRPr="00D27509">
        <w:rPr>
          <w:sz w:val="24"/>
          <w:szCs w:val="24"/>
          <w:rtl/>
        </w:rPr>
        <w:t xml:space="preserve"> </w:t>
      </w:r>
      <w:r w:rsidRPr="00D27509">
        <w:rPr>
          <w:sz w:val="24"/>
          <w:szCs w:val="24"/>
          <w:rtl/>
        </w:rPr>
        <w:t>- ابن عدي، الكامل: (1/377 و7/251)</w:t>
      </w:r>
    </w:p>
  </w:footnote>
  <w:footnote w:id="225">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xml:space="preserve">- </w:t>
      </w:r>
      <w:r w:rsidRPr="00D27509">
        <w:rPr>
          <w:rFonts w:hint="eastAsia"/>
          <w:sz w:val="24"/>
          <w:szCs w:val="24"/>
          <w:rtl/>
        </w:rPr>
        <w:t>ابن</w:t>
      </w:r>
      <w:r w:rsidRPr="00D27509">
        <w:rPr>
          <w:sz w:val="24"/>
          <w:szCs w:val="24"/>
          <w:rtl/>
        </w:rPr>
        <w:t xml:space="preserve"> </w:t>
      </w:r>
      <w:r w:rsidRPr="00D27509">
        <w:rPr>
          <w:rFonts w:hint="eastAsia"/>
          <w:sz w:val="24"/>
          <w:szCs w:val="24"/>
          <w:rtl/>
        </w:rPr>
        <w:t>عدي،</w:t>
      </w:r>
      <w:r w:rsidRPr="00D27509">
        <w:rPr>
          <w:sz w:val="24"/>
          <w:szCs w:val="24"/>
          <w:rtl/>
        </w:rPr>
        <w:t xml:space="preserve"> </w:t>
      </w:r>
      <w:r w:rsidRPr="00D27509">
        <w:rPr>
          <w:rFonts w:hint="eastAsia"/>
          <w:sz w:val="24"/>
          <w:szCs w:val="24"/>
          <w:rtl/>
        </w:rPr>
        <w:t>الكامل</w:t>
      </w:r>
      <w:r w:rsidRPr="00D27509">
        <w:rPr>
          <w:sz w:val="24"/>
          <w:szCs w:val="24"/>
          <w:rtl/>
        </w:rPr>
        <w:t>: (7/148)</w:t>
      </w:r>
    </w:p>
  </w:footnote>
  <w:footnote w:id="226">
    <w:p w:rsidR="00AD3883" w:rsidRDefault="00AD3883" w:rsidP="00D11C92">
      <w:pPr>
        <w:pStyle w:val="FootnoteText"/>
        <w:rPr>
          <w:sz w:val="24"/>
          <w:szCs w:val="24"/>
          <w:rtl/>
        </w:rPr>
      </w:pPr>
      <w:r>
        <w:rPr>
          <w:rStyle w:val="FootnoteReference"/>
          <w:sz w:val="24"/>
          <w:szCs w:val="24"/>
        </w:rPr>
        <w:footnoteRef/>
      </w:r>
      <w:r w:rsidRPr="00D27509">
        <w:rPr>
          <w:sz w:val="24"/>
          <w:szCs w:val="24"/>
          <w:rtl/>
        </w:rPr>
        <w:t xml:space="preserve"> </w:t>
      </w:r>
      <w:r w:rsidRPr="00D27509">
        <w:rPr>
          <w:sz w:val="24"/>
          <w:szCs w:val="24"/>
          <w:rtl/>
        </w:rPr>
        <w:t>- ا</w:t>
      </w:r>
      <w:r w:rsidRPr="00D27509">
        <w:rPr>
          <w:rFonts w:hint="eastAsia"/>
          <w:sz w:val="24"/>
          <w:szCs w:val="24"/>
          <w:rtl/>
        </w:rPr>
        <w:t>ب</w:t>
      </w:r>
      <w:r w:rsidRPr="00D27509">
        <w:rPr>
          <w:sz w:val="24"/>
          <w:szCs w:val="24"/>
          <w:rtl/>
        </w:rPr>
        <w:t xml:space="preserve">ن </w:t>
      </w:r>
      <w:r w:rsidRPr="00D27509">
        <w:rPr>
          <w:rFonts w:hint="eastAsia"/>
          <w:sz w:val="24"/>
          <w:szCs w:val="24"/>
          <w:rtl/>
        </w:rPr>
        <w:t>حجر،</w:t>
      </w:r>
      <w:r w:rsidRPr="00D27509">
        <w:rPr>
          <w:sz w:val="24"/>
          <w:szCs w:val="24"/>
          <w:rtl/>
        </w:rPr>
        <w:t xml:space="preserve"> </w:t>
      </w:r>
      <w:r w:rsidRPr="00D27509">
        <w:rPr>
          <w:rFonts w:hint="eastAsia"/>
          <w:sz w:val="24"/>
          <w:szCs w:val="24"/>
          <w:rtl/>
        </w:rPr>
        <w:t>لسان</w:t>
      </w:r>
      <w:r w:rsidRPr="00D27509">
        <w:rPr>
          <w:sz w:val="24"/>
          <w:szCs w:val="24"/>
          <w:rtl/>
        </w:rPr>
        <w:t xml:space="preserve"> </w:t>
      </w:r>
      <w:r w:rsidRPr="00D27509">
        <w:rPr>
          <w:rFonts w:hint="eastAsia"/>
          <w:sz w:val="24"/>
          <w:szCs w:val="24"/>
          <w:rtl/>
        </w:rPr>
        <w:t>الميزان</w:t>
      </w:r>
      <w:r w:rsidRPr="00D27509">
        <w:rPr>
          <w:sz w:val="24"/>
          <w:szCs w:val="24"/>
          <w:rtl/>
        </w:rPr>
        <w:t xml:space="preserve">: (6/230) </w:t>
      </w:r>
    </w:p>
  </w:footnote>
  <w:footnote w:id="227">
    <w:p w:rsidR="00AD3883" w:rsidRDefault="00AD3883" w:rsidP="00D11C92">
      <w:pPr>
        <w:pStyle w:val="FootnoteText"/>
        <w:rPr>
          <w:sz w:val="24"/>
          <w:szCs w:val="24"/>
          <w:rtl/>
        </w:rPr>
      </w:pPr>
      <w:r>
        <w:rPr>
          <w:rStyle w:val="FootnoteReference"/>
          <w:sz w:val="24"/>
          <w:szCs w:val="24"/>
        </w:rPr>
        <w:footnoteRef/>
      </w:r>
      <w:r w:rsidRPr="00D27509">
        <w:rPr>
          <w:sz w:val="24"/>
          <w:szCs w:val="24"/>
          <w:rtl/>
        </w:rPr>
        <w:t>- ابن عدي، الكامل: (1/156)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A4690"/>
    <w:multiLevelType w:val="hybridMultilevel"/>
    <w:tmpl w:val="55D413EC"/>
    <w:lvl w:ilvl="0" w:tplc="EE4ED98C">
      <w:start w:val="2"/>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AF5712"/>
    <w:multiLevelType w:val="hybridMultilevel"/>
    <w:tmpl w:val="9A448A1E"/>
    <w:lvl w:ilvl="0" w:tplc="0A4C437E">
      <w:start w:val="1"/>
      <w:numFmt w:val="decimal"/>
      <w:lvlText w:val="%1-"/>
      <w:lvlJc w:val="left"/>
      <w:pPr>
        <w:ind w:left="1605" w:hanging="720"/>
      </w:pPr>
      <w:rPr>
        <w:rFonts w:hint="default"/>
        <w:lang w:bidi="ar-SA"/>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hideSpellingErrors/>
  <w:proofState w:grammar="clean"/>
  <w:defaultTabStop w:val="720"/>
  <w:characterSpacingControl w:val="doNotCompress"/>
  <w:footnotePr>
    <w:footnote w:id="-1"/>
    <w:footnote w:id="0"/>
  </w:footnotePr>
  <w:endnotePr>
    <w:endnote w:id="-1"/>
    <w:endnote w:id="0"/>
  </w:endnotePr>
  <w:compat/>
  <w:rsids>
    <w:rsidRoot w:val="0058406F"/>
    <w:rsid w:val="0002185C"/>
    <w:rsid w:val="000525C2"/>
    <w:rsid w:val="000868E4"/>
    <w:rsid w:val="00094AA8"/>
    <w:rsid w:val="000F4E5D"/>
    <w:rsid w:val="00166958"/>
    <w:rsid w:val="00173EBE"/>
    <w:rsid w:val="001B4A10"/>
    <w:rsid w:val="001D6A6A"/>
    <w:rsid w:val="001E5419"/>
    <w:rsid w:val="00201CC7"/>
    <w:rsid w:val="00204C15"/>
    <w:rsid w:val="00213330"/>
    <w:rsid w:val="00253350"/>
    <w:rsid w:val="00261301"/>
    <w:rsid w:val="0027112B"/>
    <w:rsid w:val="002F73DF"/>
    <w:rsid w:val="00374924"/>
    <w:rsid w:val="003D7B28"/>
    <w:rsid w:val="00451E85"/>
    <w:rsid w:val="00472695"/>
    <w:rsid w:val="004C5BE1"/>
    <w:rsid w:val="004E1FE1"/>
    <w:rsid w:val="005811B0"/>
    <w:rsid w:val="0058406F"/>
    <w:rsid w:val="006459A3"/>
    <w:rsid w:val="006462E3"/>
    <w:rsid w:val="006828E4"/>
    <w:rsid w:val="006A14D1"/>
    <w:rsid w:val="006B3465"/>
    <w:rsid w:val="007154DE"/>
    <w:rsid w:val="00722B21"/>
    <w:rsid w:val="007316FD"/>
    <w:rsid w:val="00776F02"/>
    <w:rsid w:val="007A078C"/>
    <w:rsid w:val="00805C17"/>
    <w:rsid w:val="008509D2"/>
    <w:rsid w:val="008653CB"/>
    <w:rsid w:val="008A5485"/>
    <w:rsid w:val="008D6B7D"/>
    <w:rsid w:val="008F683F"/>
    <w:rsid w:val="009026DD"/>
    <w:rsid w:val="00902D24"/>
    <w:rsid w:val="009032CD"/>
    <w:rsid w:val="00930769"/>
    <w:rsid w:val="0097621B"/>
    <w:rsid w:val="009C5526"/>
    <w:rsid w:val="009C61F1"/>
    <w:rsid w:val="00A55672"/>
    <w:rsid w:val="00A60194"/>
    <w:rsid w:val="00AD3883"/>
    <w:rsid w:val="00B01DE0"/>
    <w:rsid w:val="00B25B6F"/>
    <w:rsid w:val="00B33D9E"/>
    <w:rsid w:val="00B83703"/>
    <w:rsid w:val="00BA12E7"/>
    <w:rsid w:val="00BC4722"/>
    <w:rsid w:val="00C962EB"/>
    <w:rsid w:val="00C96518"/>
    <w:rsid w:val="00CB1659"/>
    <w:rsid w:val="00CD2869"/>
    <w:rsid w:val="00CE550B"/>
    <w:rsid w:val="00D07AD4"/>
    <w:rsid w:val="00D11C92"/>
    <w:rsid w:val="00D24CF3"/>
    <w:rsid w:val="00D40344"/>
    <w:rsid w:val="00D713A5"/>
    <w:rsid w:val="00D8617D"/>
    <w:rsid w:val="00E247EB"/>
    <w:rsid w:val="00EE5723"/>
    <w:rsid w:val="00F140C3"/>
    <w:rsid w:val="00F52524"/>
    <w:rsid w:val="00F6792C"/>
    <w:rsid w:val="00FA25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06F"/>
    <w:pPr>
      <w:autoSpaceDE w:val="0"/>
      <w:autoSpaceDN w:val="0"/>
      <w:bidi/>
      <w:adjustRightInd w:val="0"/>
      <w:spacing w:after="0" w:line="240" w:lineRule="auto"/>
      <w:jc w:val="both"/>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8406F"/>
    <w:pPr>
      <w:tabs>
        <w:tab w:val="center" w:pos="4153"/>
        <w:tab w:val="right" w:pos="8306"/>
      </w:tabs>
    </w:pPr>
  </w:style>
  <w:style w:type="character" w:customStyle="1" w:styleId="FooterChar">
    <w:name w:val="Footer Char"/>
    <w:basedOn w:val="DefaultParagraphFont"/>
    <w:link w:val="Footer"/>
    <w:uiPriority w:val="99"/>
    <w:rsid w:val="0058406F"/>
    <w:rPr>
      <w:rFonts w:ascii="Traditional Arabic" w:eastAsia="Times New Roman" w:hAnsi="Traditional Arabic" w:cs="Traditional Arabic"/>
      <w:b/>
      <w:bCs/>
      <w:sz w:val="36"/>
      <w:szCs w:val="36"/>
    </w:rPr>
  </w:style>
  <w:style w:type="character" w:styleId="PageNumber">
    <w:name w:val="page number"/>
    <w:basedOn w:val="DefaultParagraphFont"/>
    <w:rsid w:val="0058406F"/>
  </w:style>
  <w:style w:type="paragraph" w:styleId="FootnoteText">
    <w:name w:val="footnote text"/>
    <w:basedOn w:val="Normal"/>
    <w:link w:val="FootnoteTextChar"/>
    <w:uiPriority w:val="99"/>
    <w:semiHidden/>
    <w:rsid w:val="0058406F"/>
    <w:rPr>
      <w:sz w:val="20"/>
      <w:szCs w:val="20"/>
    </w:rPr>
  </w:style>
  <w:style w:type="character" w:customStyle="1" w:styleId="FootnoteTextChar">
    <w:name w:val="Footnote Text Char"/>
    <w:basedOn w:val="DefaultParagraphFont"/>
    <w:link w:val="FootnoteText"/>
    <w:uiPriority w:val="99"/>
    <w:semiHidden/>
    <w:rsid w:val="0058406F"/>
    <w:rPr>
      <w:rFonts w:ascii="Traditional Arabic" w:eastAsia="Times New Roman" w:hAnsi="Traditional Arabic" w:cs="Traditional Arabic"/>
      <w:b/>
      <w:bCs/>
      <w:sz w:val="20"/>
      <w:szCs w:val="20"/>
    </w:rPr>
  </w:style>
  <w:style w:type="character" w:styleId="FootnoteReference">
    <w:name w:val="footnote reference"/>
    <w:basedOn w:val="DefaultParagraphFont"/>
    <w:uiPriority w:val="99"/>
    <w:semiHidden/>
    <w:rsid w:val="0058406F"/>
    <w:rPr>
      <w:vertAlign w:val="superscript"/>
    </w:rPr>
  </w:style>
  <w:style w:type="paragraph" w:styleId="ListParagraph">
    <w:name w:val="List Paragraph"/>
    <w:basedOn w:val="Normal"/>
    <w:uiPriority w:val="34"/>
    <w:qFormat/>
    <w:rsid w:val="0058406F"/>
    <w:pPr>
      <w:ind w:left="720"/>
      <w:contextualSpacing/>
    </w:pPr>
  </w:style>
  <w:style w:type="character" w:styleId="CommentReference">
    <w:name w:val="annotation reference"/>
    <w:basedOn w:val="DefaultParagraphFont"/>
    <w:uiPriority w:val="99"/>
    <w:semiHidden/>
    <w:unhideWhenUsed/>
    <w:rsid w:val="0058406F"/>
    <w:rPr>
      <w:sz w:val="16"/>
      <w:szCs w:val="16"/>
    </w:rPr>
  </w:style>
  <w:style w:type="paragraph" w:styleId="CommentText">
    <w:name w:val="annotation text"/>
    <w:basedOn w:val="Normal"/>
    <w:link w:val="CommentTextChar"/>
    <w:uiPriority w:val="99"/>
    <w:unhideWhenUsed/>
    <w:rsid w:val="0058406F"/>
    <w:rPr>
      <w:sz w:val="20"/>
      <w:szCs w:val="20"/>
    </w:rPr>
  </w:style>
  <w:style w:type="character" w:customStyle="1" w:styleId="CommentTextChar">
    <w:name w:val="Comment Text Char"/>
    <w:basedOn w:val="DefaultParagraphFont"/>
    <w:link w:val="CommentText"/>
    <w:uiPriority w:val="99"/>
    <w:rsid w:val="0058406F"/>
    <w:rPr>
      <w:rFonts w:ascii="Traditional Arabic" w:eastAsia="Times New Roman" w:hAnsi="Traditional Arabic" w:cs="Traditional Arabic"/>
      <w:b/>
      <w:bCs/>
      <w:sz w:val="20"/>
      <w:szCs w:val="20"/>
    </w:rPr>
  </w:style>
  <w:style w:type="paragraph" w:styleId="CommentSubject">
    <w:name w:val="annotation subject"/>
    <w:basedOn w:val="CommentText"/>
    <w:next w:val="CommentText"/>
    <w:link w:val="CommentSubjectChar"/>
    <w:uiPriority w:val="99"/>
    <w:semiHidden/>
    <w:unhideWhenUsed/>
    <w:rsid w:val="0058406F"/>
  </w:style>
  <w:style w:type="character" w:customStyle="1" w:styleId="CommentSubjectChar">
    <w:name w:val="Comment Subject Char"/>
    <w:basedOn w:val="CommentTextChar"/>
    <w:link w:val="CommentSubject"/>
    <w:uiPriority w:val="99"/>
    <w:semiHidden/>
    <w:rsid w:val="0058406F"/>
  </w:style>
  <w:style w:type="paragraph" w:styleId="BalloonText">
    <w:name w:val="Balloon Text"/>
    <w:basedOn w:val="Normal"/>
    <w:link w:val="BalloonTextChar"/>
    <w:uiPriority w:val="99"/>
    <w:semiHidden/>
    <w:unhideWhenUsed/>
    <w:rsid w:val="0058406F"/>
    <w:rPr>
      <w:rFonts w:ascii="Tahoma" w:hAnsi="Tahoma" w:cs="Tahoma"/>
      <w:sz w:val="16"/>
      <w:szCs w:val="16"/>
    </w:rPr>
  </w:style>
  <w:style w:type="character" w:customStyle="1" w:styleId="BalloonTextChar">
    <w:name w:val="Balloon Text Char"/>
    <w:basedOn w:val="DefaultParagraphFont"/>
    <w:link w:val="BalloonText"/>
    <w:uiPriority w:val="99"/>
    <w:semiHidden/>
    <w:rsid w:val="0058406F"/>
    <w:rPr>
      <w:rFonts w:ascii="Tahoma" w:eastAsia="Times New Roman" w:hAnsi="Tahoma" w:cs="Tahoma"/>
      <w:b/>
      <w:bCs/>
      <w:sz w:val="16"/>
      <w:szCs w:val="16"/>
    </w:rPr>
  </w:style>
  <w:style w:type="paragraph" w:styleId="Revision">
    <w:name w:val="Revision"/>
    <w:hidden/>
    <w:uiPriority w:val="99"/>
    <w:semiHidden/>
    <w:rsid w:val="0058406F"/>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58406F"/>
    <w:pPr>
      <w:tabs>
        <w:tab w:val="center" w:pos="4153"/>
        <w:tab w:val="right" w:pos="8306"/>
      </w:tabs>
    </w:pPr>
  </w:style>
  <w:style w:type="character" w:customStyle="1" w:styleId="HeaderChar">
    <w:name w:val="Header Char"/>
    <w:basedOn w:val="DefaultParagraphFont"/>
    <w:link w:val="Header"/>
    <w:uiPriority w:val="99"/>
    <w:semiHidden/>
    <w:rsid w:val="0058406F"/>
    <w:rPr>
      <w:rFonts w:ascii="Traditional Arabic" w:eastAsia="Times New Roman" w:hAnsi="Traditional Arabic" w:cs="Traditional Arabic"/>
      <w:b/>
      <w:bCs/>
      <w:sz w:val="36"/>
      <w:szCs w:val="36"/>
    </w:rPr>
  </w:style>
  <w:style w:type="paragraph" w:styleId="BodyText3">
    <w:name w:val="Body Text 3"/>
    <w:basedOn w:val="Normal"/>
    <w:link w:val="BodyText3Char"/>
    <w:unhideWhenUsed/>
    <w:rsid w:val="0058406F"/>
    <w:pPr>
      <w:overflowPunct w:val="0"/>
      <w:bidi w:val="0"/>
      <w:spacing w:before="100" w:beforeAutospacing="1" w:after="100" w:afterAutospacing="1" w:line="480" w:lineRule="auto"/>
      <w:jc w:val="right"/>
    </w:pPr>
    <w:rPr>
      <w:rFonts w:ascii="MS Sans Serif" w:hAnsi="MS Sans Serif" w:cs="Times New Roman"/>
      <w:sz w:val="28"/>
      <w:szCs w:val="28"/>
    </w:rPr>
  </w:style>
  <w:style w:type="character" w:customStyle="1" w:styleId="BodyText3Char">
    <w:name w:val="Body Text 3 Char"/>
    <w:basedOn w:val="DefaultParagraphFont"/>
    <w:link w:val="BodyText3"/>
    <w:rsid w:val="0058406F"/>
    <w:rPr>
      <w:rFonts w:ascii="MS Sans Serif" w:eastAsia="Times New Roman" w:hAnsi="MS Sans Serif" w:cs="Times New Roman"/>
      <w:b/>
      <w:bCs/>
      <w:sz w:val="28"/>
      <w:szCs w:val="28"/>
    </w:rPr>
  </w:style>
  <w:style w:type="paragraph" w:customStyle="1" w:styleId="mediumredbold1">
    <w:name w:val="mediumredbold1"/>
    <w:basedOn w:val="Normal"/>
    <w:rsid w:val="0058406F"/>
    <w:pPr>
      <w:autoSpaceDE/>
      <w:autoSpaceDN/>
      <w:bidi w:val="0"/>
      <w:adjustRightInd/>
      <w:spacing w:before="100" w:beforeAutospacing="1" w:after="100" w:afterAutospacing="1"/>
      <w:jc w:val="left"/>
    </w:pPr>
    <w:rPr>
      <w:rFonts w:ascii="Times New Roman" w:hAnsi="Times New Roman" w:cs="Times New Roman"/>
      <w:b w:val="0"/>
      <w:bCs w:val="0"/>
      <w:sz w:val="24"/>
      <w:szCs w:val="24"/>
    </w:rPr>
  </w:style>
  <w:style w:type="paragraph" w:customStyle="1" w:styleId="style11">
    <w:name w:val="style11"/>
    <w:basedOn w:val="Normal"/>
    <w:rsid w:val="0058406F"/>
    <w:pPr>
      <w:autoSpaceDE/>
      <w:autoSpaceDN/>
      <w:bidi w:val="0"/>
      <w:adjustRightInd/>
      <w:spacing w:before="100" w:beforeAutospacing="1" w:after="100" w:afterAutospacing="1"/>
      <w:jc w:val="left"/>
    </w:pPr>
    <w:rPr>
      <w:rFonts w:ascii="Times New Roman" w:hAnsi="Times New Roman" w:cs="Times New Roman"/>
      <w:b w:val="0"/>
      <w:bCs w:val="0"/>
      <w:sz w:val="24"/>
      <w:szCs w:val="24"/>
    </w:rPr>
  </w:style>
  <w:style w:type="paragraph" w:styleId="EndnoteText">
    <w:name w:val="endnote text"/>
    <w:basedOn w:val="Normal"/>
    <w:link w:val="EndnoteTextChar"/>
    <w:uiPriority w:val="99"/>
    <w:semiHidden/>
    <w:unhideWhenUsed/>
    <w:rsid w:val="0058406F"/>
    <w:rPr>
      <w:sz w:val="20"/>
      <w:szCs w:val="20"/>
    </w:rPr>
  </w:style>
  <w:style w:type="character" w:customStyle="1" w:styleId="EndnoteTextChar">
    <w:name w:val="Endnote Text Char"/>
    <w:basedOn w:val="DefaultParagraphFont"/>
    <w:link w:val="EndnoteText"/>
    <w:uiPriority w:val="99"/>
    <w:semiHidden/>
    <w:rsid w:val="0058406F"/>
    <w:rPr>
      <w:rFonts w:ascii="Traditional Arabic" w:eastAsia="Times New Roman" w:hAnsi="Traditional Arabic" w:cs="Traditional Arabic"/>
      <w:b/>
      <w:bCs/>
      <w:sz w:val="20"/>
      <w:szCs w:val="20"/>
    </w:rPr>
  </w:style>
  <w:style w:type="character" w:styleId="EndnoteReference">
    <w:name w:val="endnote reference"/>
    <w:basedOn w:val="DefaultParagraphFont"/>
    <w:uiPriority w:val="99"/>
    <w:semiHidden/>
    <w:unhideWhenUsed/>
    <w:rsid w:val="0058406F"/>
    <w:rPr>
      <w:vertAlign w:val="superscript"/>
    </w:rPr>
  </w:style>
  <w:style w:type="character" w:styleId="Strong">
    <w:name w:val="Strong"/>
    <w:basedOn w:val="DefaultParagraphFont"/>
    <w:uiPriority w:val="22"/>
    <w:qFormat/>
    <w:rsid w:val="0058406F"/>
    <w:rPr>
      <w:b/>
      <w:bCs/>
    </w:rPr>
  </w:style>
  <w:style w:type="character" w:styleId="Hyperlink">
    <w:name w:val="Hyperlink"/>
    <w:basedOn w:val="DefaultParagraphFont"/>
    <w:uiPriority w:val="99"/>
    <w:unhideWhenUsed/>
    <w:rsid w:val="009C552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52786682">
      <w:bodyDiv w:val="1"/>
      <w:marLeft w:val="115"/>
      <w:marRight w:val="0"/>
      <w:marTop w:val="77"/>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urtlamansur@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F08EC-8632-4278-A828-F1C24027C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105</Pages>
  <Words>14782</Words>
  <Characters>67260</Characters>
  <Application>Microsoft Office Word</Application>
  <DocSecurity>0</DocSecurity>
  <Lines>1034</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Ahmed Murtala</dc:creator>
  <cp:keywords/>
  <dc:description/>
  <cp:lastModifiedBy>Dr. Ahmed Murtala</cp:lastModifiedBy>
  <cp:revision>61</cp:revision>
  <dcterms:created xsi:type="dcterms:W3CDTF">2011-05-05T21:37:00Z</dcterms:created>
  <dcterms:modified xsi:type="dcterms:W3CDTF">2011-06-12T00:03:00Z</dcterms:modified>
</cp:coreProperties>
</file>